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06104" w14:textId="0BD4285D" w:rsidR="000C4683" w:rsidRPr="004D0259" w:rsidRDefault="000C4683">
      <w:pPr>
        <w:rPr>
          <w:rFonts w:ascii="Franklin Gothic Book" w:hAnsi="Franklin Gothic Book"/>
          <w:b/>
          <w:sz w:val="28"/>
        </w:rPr>
      </w:pPr>
      <w:r w:rsidRPr="004D0259">
        <w:rPr>
          <w:rFonts w:ascii="Franklin Gothic Book" w:hAnsi="Franklin Gothic Book"/>
          <w:b/>
          <w:sz w:val="28"/>
        </w:rPr>
        <w:t xml:space="preserve">Vision Zero Overview </w:t>
      </w:r>
    </w:p>
    <w:p w14:paraId="10A95CFD" w14:textId="77777777" w:rsidR="0075612C" w:rsidRDefault="0075612C">
      <w:pPr>
        <w:rPr>
          <w:rFonts w:ascii="Franklin Gothic Book" w:hAnsi="Franklin Gothic Book"/>
        </w:rPr>
      </w:pPr>
    </w:p>
    <w:p w14:paraId="6719FFC0" w14:textId="1BDF1198" w:rsidR="00A55570" w:rsidRDefault="00A55570">
      <w:pPr>
        <w:rPr>
          <w:rFonts w:ascii="Franklin Gothic Book" w:hAnsi="Franklin Gothic Book"/>
        </w:rPr>
      </w:pPr>
      <w:r>
        <w:rPr>
          <w:rFonts w:ascii="Franklin Gothic Book" w:hAnsi="Franklin Gothic Book"/>
        </w:rPr>
        <w:t>Goal: zero transportation fatalities and serious injuries by the year 2024</w:t>
      </w:r>
      <w:r>
        <w:rPr>
          <w:rStyle w:val="FootnoteReference"/>
          <w:rFonts w:ascii="Franklin Gothic Book" w:hAnsi="Franklin Gothic Book"/>
        </w:rPr>
        <w:footnoteReference w:id="1"/>
      </w:r>
    </w:p>
    <w:p w14:paraId="3835D40B" w14:textId="77777777" w:rsidR="008935A2" w:rsidRDefault="008935A2">
      <w:pPr>
        <w:rPr>
          <w:rFonts w:ascii="Franklin Gothic Book" w:hAnsi="Franklin Gothic Book"/>
        </w:rPr>
      </w:pPr>
    </w:p>
    <w:p w14:paraId="04146AE3" w14:textId="4857504E" w:rsidR="008935A2" w:rsidRDefault="008935A2">
      <w:pPr>
        <w:rPr>
          <w:rFonts w:ascii="Franklin Gothic Book" w:hAnsi="Franklin Gothic Book"/>
        </w:rPr>
      </w:pPr>
      <w:r>
        <w:rPr>
          <w:rFonts w:ascii="Franklin Gothic Book" w:hAnsi="Franklin Gothic Book"/>
        </w:rPr>
        <w:t>Implementation date: February of 2015</w:t>
      </w:r>
    </w:p>
    <w:p w14:paraId="0A367B04" w14:textId="77777777" w:rsidR="00A55570" w:rsidRDefault="00A55570">
      <w:pPr>
        <w:rPr>
          <w:rFonts w:ascii="Franklin Gothic Book" w:hAnsi="Franklin Gothic Book"/>
        </w:rPr>
      </w:pPr>
    </w:p>
    <w:p w14:paraId="4C611201" w14:textId="77777777" w:rsidR="0075612C" w:rsidRDefault="0075612C">
      <w:pPr>
        <w:rPr>
          <w:rFonts w:ascii="Franklin Gothic Book" w:hAnsi="Franklin Gothic Book"/>
        </w:rPr>
      </w:pPr>
      <w:r>
        <w:rPr>
          <w:rFonts w:ascii="Franklin Gothic Book" w:hAnsi="Franklin Gothic Book"/>
        </w:rPr>
        <w:t xml:space="preserve">Mission Plan: </w:t>
      </w:r>
    </w:p>
    <w:p w14:paraId="42FC7DC4" w14:textId="77777777" w:rsidR="0075612C" w:rsidRDefault="0075612C" w:rsidP="0075612C">
      <w:pPr>
        <w:pStyle w:val="ListParagraph"/>
        <w:numPr>
          <w:ilvl w:val="0"/>
          <w:numId w:val="1"/>
        </w:numPr>
        <w:rPr>
          <w:rFonts w:ascii="Franklin Gothic Book" w:hAnsi="Franklin Gothic Book"/>
        </w:rPr>
      </w:pPr>
      <w:r>
        <w:rPr>
          <w:rFonts w:ascii="Franklin Gothic Book" w:hAnsi="Franklin Gothic Book"/>
        </w:rPr>
        <w:t>Create safe streets</w:t>
      </w:r>
    </w:p>
    <w:p w14:paraId="6B719407" w14:textId="77777777" w:rsidR="0075612C" w:rsidRDefault="0075612C" w:rsidP="0075612C">
      <w:pPr>
        <w:pStyle w:val="ListParagraph"/>
        <w:numPr>
          <w:ilvl w:val="0"/>
          <w:numId w:val="1"/>
        </w:numPr>
        <w:rPr>
          <w:rFonts w:ascii="Franklin Gothic Book" w:hAnsi="Franklin Gothic Book"/>
        </w:rPr>
      </w:pPr>
      <w:r>
        <w:rPr>
          <w:rFonts w:ascii="Franklin Gothic Book" w:hAnsi="Franklin Gothic Book"/>
        </w:rPr>
        <w:t>Protect vulnerable users</w:t>
      </w:r>
    </w:p>
    <w:p w14:paraId="7F48C9D9" w14:textId="77777777" w:rsidR="0075612C" w:rsidRDefault="0075612C" w:rsidP="0075612C">
      <w:pPr>
        <w:pStyle w:val="ListParagraph"/>
        <w:numPr>
          <w:ilvl w:val="0"/>
          <w:numId w:val="1"/>
        </w:numPr>
        <w:rPr>
          <w:rFonts w:ascii="Franklin Gothic Book" w:hAnsi="Franklin Gothic Book"/>
        </w:rPr>
      </w:pPr>
      <w:r>
        <w:rPr>
          <w:rFonts w:ascii="Franklin Gothic Book" w:hAnsi="Franklin Gothic Book"/>
        </w:rPr>
        <w:t>Prevent dangerous driving</w:t>
      </w:r>
    </w:p>
    <w:p w14:paraId="26748D09" w14:textId="77777777" w:rsidR="0075612C" w:rsidRDefault="0075612C" w:rsidP="0075612C">
      <w:pPr>
        <w:pStyle w:val="ListParagraph"/>
        <w:numPr>
          <w:ilvl w:val="0"/>
          <w:numId w:val="1"/>
        </w:numPr>
        <w:rPr>
          <w:rFonts w:ascii="Franklin Gothic Book" w:hAnsi="Franklin Gothic Book"/>
        </w:rPr>
      </w:pPr>
      <w:r>
        <w:rPr>
          <w:rFonts w:ascii="Franklin Gothic Book" w:hAnsi="Franklin Gothic Book"/>
        </w:rPr>
        <w:t>Be transparent and responsive</w:t>
      </w:r>
    </w:p>
    <w:p w14:paraId="45E8E7C7" w14:textId="77777777" w:rsidR="0075612C" w:rsidRDefault="0075612C" w:rsidP="0075612C">
      <w:pPr>
        <w:rPr>
          <w:rFonts w:ascii="Franklin Gothic Book" w:hAnsi="Franklin Gothic Book"/>
        </w:rPr>
      </w:pPr>
    </w:p>
    <w:p w14:paraId="13109616" w14:textId="77777777" w:rsidR="0075612C" w:rsidRDefault="0075612C" w:rsidP="0075612C">
      <w:pPr>
        <w:rPr>
          <w:rFonts w:ascii="Franklin Gothic Book" w:hAnsi="Franklin Gothic Book"/>
        </w:rPr>
      </w:pPr>
      <w:r>
        <w:rPr>
          <w:rFonts w:ascii="Franklin Gothic Book" w:hAnsi="Franklin Gothic Book"/>
        </w:rPr>
        <w:t xml:space="preserve">Cities involved in Vision Zero: </w:t>
      </w:r>
    </w:p>
    <w:p w14:paraId="7E5A86D5" w14:textId="77777777" w:rsidR="0075612C" w:rsidRDefault="0075612C" w:rsidP="0075612C">
      <w:pPr>
        <w:rPr>
          <w:rFonts w:ascii="Franklin Gothic Book" w:hAnsi="Franklin Gothic Book"/>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75612C" w14:paraId="0682788E" w14:textId="77777777" w:rsidTr="000C4683">
        <w:tc>
          <w:tcPr>
            <w:tcW w:w="3116" w:type="dxa"/>
            <w:tcBorders>
              <w:top w:val="nil"/>
              <w:bottom w:val="nil"/>
              <w:right w:val="nil"/>
            </w:tcBorders>
          </w:tcPr>
          <w:p w14:paraId="71F38619" w14:textId="77777777" w:rsidR="0075612C" w:rsidRDefault="0075612C" w:rsidP="0075612C">
            <w:pPr>
              <w:rPr>
                <w:rFonts w:ascii="Franklin Gothic Book" w:hAnsi="Franklin Gothic Book"/>
              </w:rPr>
            </w:pPr>
            <w:r>
              <w:rPr>
                <w:rFonts w:ascii="Franklin Gothic Book" w:hAnsi="Franklin Gothic Book"/>
              </w:rPr>
              <w:t>Bellevue, WA</w:t>
            </w:r>
          </w:p>
        </w:tc>
        <w:tc>
          <w:tcPr>
            <w:tcW w:w="3117" w:type="dxa"/>
            <w:tcBorders>
              <w:top w:val="nil"/>
              <w:left w:val="nil"/>
              <w:bottom w:val="nil"/>
              <w:right w:val="nil"/>
            </w:tcBorders>
          </w:tcPr>
          <w:p w14:paraId="266C5C81" w14:textId="77777777" w:rsidR="0075612C" w:rsidRPr="00C13856" w:rsidRDefault="0075612C" w:rsidP="0075612C">
            <w:pPr>
              <w:rPr>
                <w:rFonts w:ascii="Franklin Gothic Book" w:hAnsi="Franklin Gothic Book"/>
                <w:b/>
              </w:rPr>
            </w:pPr>
            <w:r w:rsidRPr="00C13856">
              <w:rPr>
                <w:rFonts w:ascii="Franklin Gothic Book" w:hAnsi="Franklin Gothic Book"/>
                <w:b/>
              </w:rPr>
              <w:t>Portland, OR</w:t>
            </w:r>
          </w:p>
        </w:tc>
        <w:tc>
          <w:tcPr>
            <w:tcW w:w="3117" w:type="dxa"/>
            <w:tcBorders>
              <w:top w:val="nil"/>
              <w:left w:val="nil"/>
              <w:bottom w:val="nil"/>
            </w:tcBorders>
          </w:tcPr>
          <w:p w14:paraId="2625783D" w14:textId="77777777" w:rsidR="0075612C" w:rsidRDefault="0075612C" w:rsidP="0075612C">
            <w:pPr>
              <w:rPr>
                <w:rFonts w:ascii="Franklin Gothic Book" w:hAnsi="Franklin Gothic Book"/>
              </w:rPr>
            </w:pPr>
            <w:r>
              <w:rPr>
                <w:rFonts w:ascii="Franklin Gothic Book" w:hAnsi="Franklin Gothic Book"/>
              </w:rPr>
              <w:t>Boulder, CO</w:t>
            </w:r>
          </w:p>
        </w:tc>
      </w:tr>
      <w:tr w:rsidR="0075612C" w14:paraId="0E6024C3" w14:textId="77777777" w:rsidTr="000C4683">
        <w:tc>
          <w:tcPr>
            <w:tcW w:w="3116" w:type="dxa"/>
            <w:tcBorders>
              <w:top w:val="nil"/>
              <w:bottom w:val="nil"/>
              <w:right w:val="nil"/>
            </w:tcBorders>
          </w:tcPr>
          <w:p w14:paraId="5657A27F" w14:textId="77777777" w:rsidR="0075612C" w:rsidRPr="00B20018" w:rsidRDefault="0075612C" w:rsidP="0075612C">
            <w:pPr>
              <w:rPr>
                <w:rFonts w:ascii="Franklin Gothic Book" w:hAnsi="Franklin Gothic Book"/>
                <w:b/>
              </w:rPr>
            </w:pPr>
            <w:r w:rsidRPr="00B20018">
              <w:rPr>
                <w:rFonts w:ascii="Franklin Gothic Book" w:hAnsi="Franklin Gothic Book"/>
                <w:b/>
              </w:rPr>
              <w:t>Seattle, WA</w:t>
            </w:r>
          </w:p>
        </w:tc>
        <w:tc>
          <w:tcPr>
            <w:tcW w:w="3117" w:type="dxa"/>
            <w:tcBorders>
              <w:top w:val="nil"/>
              <w:left w:val="nil"/>
              <w:bottom w:val="nil"/>
              <w:right w:val="nil"/>
            </w:tcBorders>
          </w:tcPr>
          <w:p w14:paraId="7B01C3D7" w14:textId="77777777" w:rsidR="0075612C" w:rsidRDefault="0075612C" w:rsidP="0075612C">
            <w:pPr>
              <w:rPr>
                <w:rFonts w:ascii="Franklin Gothic Book" w:hAnsi="Franklin Gothic Book"/>
              </w:rPr>
            </w:pPr>
            <w:r>
              <w:rPr>
                <w:rFonts w:ascii="Franklin Gothic Book" w:hAnsi="Franklin Gothic Book"/>
              </w:rPr>
              <w:t>Eugene, OR</w:t>
            </w:r>
          </w:p>
        </w:tc>
        <w:tc>
          <w:tcPr>
            <w:tcW w:w="3117" w:type="dxa"/>
            <w:tcBorders>
              <w:top w:val="nil"/>
              <w:left w:val="nil"/>
              <w:bottom w:val="nil"/>
            </w:tcBorders>
          </w:tcPr>
          <w:p w14:paraId="0DC309EB" w14:textId="77777777" w:rsidR="0075612C" w:rsidRPr="00B20018" w:rsidRDefault="0075612C" w:rsidP="0075612C">
            <w:pPr>
              <w:rPr>
                <w:rFonts w:ascii="Franklin Gothic Book" w:hAnsi="Franklin Gothic Book"/>
                <w:b/>
              </w:rPr>
            </w:pPr>
            <w:r w:rsidRPr="00B20018">
              <w:rPr>
                <w:rFonts w:ascii="Franklin Gothic Book" w:hAnsi="Franklin Gothic Book"/>
                <w:b/>
              </w:rPr>
              <w:t>Denver, CO</w:t>
            </w:r>
          </w:p>
        </w:tc>
      </w:tr>
      <w:tr w:rsidR="0075612C" w14:paraId="7ABF2B3E" w14:textId="77777777" w:rsidTr="000C4683">
        <w:tc>
          <w:tcPr>
            <w:tcW w:w="3116" w:type="dxa"/>
            <w:tcBorders>
              <w:top w:val="nil"/>
              <w:bottom w:val="nil"/>
              <w:right w:val="nil"/>
            </w:tcBorders>
          </w:tcPr>
          <w:p w14:paraId="196EFCA6" w14:textId="77777777" w:rsidR="0075612C" w:rsidRDefault="0075612C" w:rsidP="0075612C">
            <w:pPr>
              <w:rPr>
                <w:rFonts w:ascii="Franklin Gothic Book" w:hAnsi="Franklin Gothic Book"/>
              </w:rPr>
            </w:pPr>
            <w:r>
              <w:rPr>
                <w:rFonts w:ascii="Franklin Gothic Book" w:hAnsi="Franklin Gothic Book"/>
              </w:rPr>
              <w:t>Sacramento, CA</w:t>
            </w:r>
          </w:p>
        </w:tc>
        <w:tc>
          <w:tcPr>
            <w:tcW w:w="3117" w:type="dxa"/>
            <w:tcBorders>
              <w:top w:val="nil"/>
              <w:left w:val="nil"/>
              <w:bottom w:val="nil"/>
              <w:right w:val="nil"/>
            </w:tcBorders>
          </w:tcPr>
          <w:p w14:paraId="51DF1B6F" w14:textId="77777777" w:rsidR="0075612C" w:rsidRDefault="0075612C" w:rsidP="0075612C">
            <w:pPr>
              <w:rPr>
                <w:rFonts w:ascii="Franklin Gothic Book" w:hAnsi="Franklin Gothic Book"/>
              </w:rPr>
            </w:pPr>
            <w:r>
              <w:rPr>
                <w:rFonts w:ascii="Franklin Gothic Book" w:hAnsi="Franklin Gothic Book"/>
              </w:rPr>
              <w:t>Watsonville, CA</w:t>
            </w:r>
          </w:p>
        </w:tc>
        <w:tc>
          <w:tcPr>
            <w:tcW w:w="3117" w:type="dxa"/>
            <w:tcBorders>
              <w:top w:val="nil"/>
              <w:left w:val="nil"/>
              <w:bottom w:val="nil"/>
            </w:tcBorders>
          </w:tcPr>
          <w:p w14:paraId="772C54D3" w14:textId="77777777" w:rsidR="0075612C" w:rsidRDefault="0075612C" w:rsidP="0075612C">
            <w:pPr>
              <w:rPr>
                <w:rFonts w:ascii="Franklin Gothic Book" w:hAnsi="Franklin Gothic Book"/>
              </w:rPr>
            </w:pPr>
            <w:r>
              <w:rPr>
                <w:rFonts w:ascii="Franklin Gothic Book" w:hAnsi="Franklin Gothic Book"/>
              </w:rPr>
              <w:t>San Luis Obispo, CA</w:t>
            </w:r>
          </w:p>
        </w:tc>
      </w:tr>
      <w:tr w:rsidR="0075612C" w14:paraId="6636D3E9" w14:textId="77777777" w:rsidTr="000C4683">
        <w:tc>
          <w:tcPr>
            <w:tcW w:w="3116" w:type="dxa"/>
            <w:tcBorders>
              <w:top w:val="nil"/>
              <w:bottom w:val="nil"/>
              <w:right w:val="nil"/>
            </w:tcBorders>
          </w:tcPr>
          <w:p w14:paraId="12EAEED3" w14:textId="77777777" w:rsidR="0075612C" w:rsidRPr="00B20018" w:rsidRDefault="0075612C" w:rsidP="0075612C">
            <w:pPr>
              <w:rPr>
                <w:rFonts w:ascii="Franklin Gothic Book" w:hAnsi="Franklin Gothic Book"/>
                <w:b/>
              </w:rPr>
            </w:pPr>
            <w:r w:rsidRPr="00B20018">
              <w:rPr>
                <w:rFonts w:ascii="Franklin Gothic Book" w:hAnsi="Franklin Gothic Book"/>
                <w:b/>
              </w:rPr>
              <w:t>San Francisco, CA</w:t>
            </w:r>
          </w:p>
        </w:tc>
        <w:tc>
          <w:tcPr>
            <w:tcW w:w="3117" w:type="dxa"/>
            <w:tcBorders>
              <w:top w:val="nil"/>
              <w:left w:val="nil"/>
              <w:bottom w:val="nil"/>
              <w:right w:val="nil"/>
            </w:tcBorders>
          </w:tcPr>
          <w:p w14:paraId="59D8CD86" w14:textId="77777777" w:rsidR="0075612C" w:rsidRDefault="0075612C" w:rsidP="0075612C">
            <w:pPr>
              <w:rPr>
                <w:rFonts w:ascii="Franklin Gothic Book" w:hAnsi="Franklin Gothic Book"/>
              </w:rPr>
            </w:pPr>
            <w:r>
              <w:rPr>
                <w:rFonts w:ascii="Franklin Gothic Book" w:hAnsi="Franklin Gothic Book"/>
              </w:rPr>
              <w:t>Monterey, CA</w:t>
            </w:r>
          </w:p>
        </w:tc>
        <w:tc>
          <w:tcPr>
            <w:tcW w:w="3117" w:type="dxa"/>
            <w:tcBorders>
              <w:top w:val="nil"/>
              <w:left w:val="nil"/>
              <w:bottom w:val="nil"/>
            </w:tcBorders>
          </w:tcPr>
          <w:p w14:paraId="6D516259" w14:textId="77777777" w:rsidR="0075612C" w:rsidRDefault="0075612C" w:rsidP="0075612C">
            <w:pPr>
              <w:rPr>
                <w:rFonts w:ascii="Franklin Gothic Book" w:hAnsi="Franklin Gothic Book"/>
              </w:rPr>
            </w:pPr>
            <w:r>
              <w:rPr>
                <w:rFonts w:ascii="Franklin Gothic Book" w:hAnsi="Franklin Gothic Book"/>
              </w:rPr>
              <w:t>Los Angeles, CA</w:t>
            </w:r>
          </w:p>
        </w:tc>
      </w:tr>
      <w:tr w:rsidR="0075612C" w14:paraId="7AE0BECA" w14:textId="77777777" w:rsidTr="000C4683">
        <w:tc>
          <w:tcPr>
            <w:tcW w:w="3116" w:type="dxa"/>
            <w:tcBorders>
              <w:top w:val="nil"/>
              <w:bottom w:val="nil"/>
              <w:right w:val="nil"/>
            </w:tcBorders>
          </w:tcPr>
          <w:p w14:paraId="606C7AEB" w14:textId="77777777" w:rsidR="0075612C" w:rsidRDefault="0075612C" w:rsidP="0075612C">
            <w:pPr>
              <w:rPr>
                <w:rFonts w:ascii="Franklin Gothic Book" w:hAnsi="Franklin Gothic Book"/>
              </w:rPr>
            </w:pPr>
            <w:r>
              <w:rPr>
                <w:rFonts w:ascii="Franklin Gothic Book" w:hAnsi="Franklin Gothic Book"/>
              </w:rPr>
              <w:t>Fremont, CA</w:t>
            </w:r>
          </w:p>
        </w:tc>
        <w:tc>
          <w:tcPr>
            <w:tcW w:w="3117" w:type="dxa"/>
            <w:tcBorders>
              <w:top w:val="nil"/>
              <w:left w:val="nil"/>
              <w:bottom w:val="nil"/>
              <w:right w:val="nil"/>
            </w:tcBorders>
          </w:tcPr>
          <w:p w14:paraId="3CB46B14" w14:textId="77777777" w:rsidR="0075612C" w:rsidRDefault="0075612C" w:rsidP="0075612C">
            <w:pPr>
              <w:rPr>
                <w:rFonts w:ascii="Franklin Gothic Book" w:hAnsi="Franklin Gothic Book"/>
              </w:rPr>
            </w:pPr>
            <w:r>
              <w:rPr>
                <w:rFonts w:ascii="Franklin Gothic Book" w:hAnsi="Franklin Gothic Book"/>
              </w:rPr>
              <w:t>Santa Barbara, CA</w:t>
            </w:r>
          </w:p>
        </w:tc>
        <w:tc>
          <w:tcPr>
            <w:tcW w:w="3117" w:type="dxa"/>
            <w:tcBorders>
              <w:top w:val="nil"/>
              <w:left w:val="nil"/>
              <w:bottom w:val="nil"/>
            </w:tcBorders>
          </w:tcPr>
          <w:p w14:paraId="707CB2B5" w14:textId="77777777" w:rsidR="0075612C" w:rsidRDefault="0075612C" w:rsidP="0075612C">
            <w:pPr>
              <w:rPr>
                <w:rFonts w:ascii="Franklin Gothic Book" w:hAnsi="Franklin Gothic Book"/>
              </w:rPr>
            </w:pPr>
            <w:r>
              <w:rPr>
                <w:rFonts w:ascii="Franklin Gothic Book" w:hAnsi="Franklin Gothic Book"/>
              </w:rPr>
              <w:t>La Mesa, CA</w:t>
            </w:r>
          </w:p>
        </w:tc>
      </w:tr>
      <w:tr w:rsidR="0075612C" w14:paraId="2D7C7309" w14:textId="77777777" w:rsidTr="000C4683">
        <w:tc>
          <w:tcPr>
            <w:tcW w:w="3116" w:type="dxa"/>
            <w:tcBorders>
              <w:top w:val="nil"/>
              <w:bottom w:val="nil"/>
              <w:right w:val="nil"/>
            </w:tcBorders>
          </w:tcPr>
          <w:p w14:paraId="1B044119" w14:textId="77777777" w:rsidR="0075612C" w:rsidRDefault="0075612C" w:rsidP="0075612C">
            <w:pPr>
              <w:rPr>
                <w:rFonts w:ascii="Franklin Gothic Book" w:hAnsi="Franklin Gothic Book"/>
              </w:rPr>
            </w:pPr>
            <w:r>
              <w:rPr>
                <w:rFonts w:ascii="Franklin Gothic Book" w:hAnsi="Franklin Gothic Book"/>
              </w:rPr>
              <w:t>San Jose, CA</w:t>
            </w:r>
          </w:p>
        </w:tc>
        <w:tc>
          <w:tcPr>
            <w:tcW w:w="3117" w:type="dxa"/>
            <w:tcBorders>
              <w:top w:val="nil"/>
              <w:left w:val="nil"/>
              <w:bottom w:val="nil"/>
              <w:right w:val="nil"/>
            </w:tcBorders>
          </w:tcPr>
          <w:p w14:paraId="0D421D59" w14:textId="77777777" w:rsidR="0075612C" w:rsidRDefault="0075612C" w:rsidP="0075612C">
            <w:pPr>
              <w:rPr>
                <w:rFonts w:ascii="Franklin Gothic Book" w:hAnsi="Franklin Gothic Book"/>
              </w:rPr>
            </w:pPr>
            <w:r>
              <w:rPr>
                <w:rFonts w:ascii="Franklin Gothic Book" w:hAnsi="Franklin Gothic Book"/>
              </w:rPr>
              <w:t>San Diego, CA</w:t>
            </w:r>
          </w:p>
        </w:tc>
        <w:tc>
          <w:tcPr>
            <w:tcW w:w="3117" w:type="dxa"/>
            <w:tcBorders>
              <w:top w:val="nil"/>
              <w:left w:val="nil"/>
              <w:bottom w:val="nil"/>
            </w:tcBorders>
          </w:tcPr>
          <w:p w14:paraId="3C6C9AD3" w14:textId="77777777" w:rsidR="0075612C" w:rsidRDefault="0075612C" w:rsidP="0075612C">
            <w:pPr>
              <w:rPr>
                <w:rFonts w:ascii="Franklin Gothic Book" w:hAnsi="Franklin Gothic Book"/>
              </w:rPr>
            </w:pPr>
            <w:r>
              <w:rPr>
                <w:rFonts w:ascii="Franklin Gothic Book" w:hAnsi="Franklin Gothic Book"/>
              </w:rPr>
              <w:t>Tempe, AZ</w:t>
            </w:r>
          </w:p>
        </w:tc>
      </w:tr>
      <w:tr w:rsidR="0075612C" w14:paraId="241FD9C8" w14:textId="77777777" w:rsidTr="000C4683">
        <w:tc>
          <w:tcPr>
            <w:tcW w:w="3116" w:type="dxa"/>
            <w:tcBorders>
              <w:top w:val="nil"/>
              <w:bottom w:val="nil"/>
              <w:right w:val="nil"/>
            </w:tcBorders>
          </w:tcPr>
          <w:p w14:paraId="1A55E6B4" w14:textId="77777777" w:rsidR="0075612C" w:rsidRDefault="0075612C" w:rsidP="0075612C">
            <w:pPr>
              <w:rPr>
                <w:rFonts w:ascii="Franklin Gothic Book" w:hAnsi="Franklin Gothic Book"/>
              </w:rPr>
            </w:pPr>
            <w:r>
              <w:rPr>
                <w:rFonts w:ascii="Franklin Gothic Book" w:hAnsi="Franklin Gothic Book"/>
              </w:rPr>
              <w:t>Anchorage, AK</w:t>
            </w:r>
          </w:p>
        </w:tc>
        <w:tc>
          <w:tcPr>
            <w:tcW w:w="3117" w:type="dxa"/>
            <w:tcBorders>
              <w:top w:val="nil"/>
              <w:left w:val="nil"/>
              <w:bottom w:val="nil"/>
              <w:right w:val="nil"/>
            </w:tcBorders>
          </w:tcPr>
          <w:p w14:paraId="6C805756" w14:textId="77777777" w:rsidR="0075612C" w:rsidRDefault="0075612C" w:rsidP="0075612C">
            <w:pPr>
              <w:rPr>
                <w:rFonts w:ascii="Franklin Gothic Book" w:hAnsi="Franklin Gothic Book"/>
              </w:rPr>
            </w:pPr>
            <w:r>
              <w:rPr>
                <w:rFonts w:ascii="Franklin Gothic Book" w:hAnsi="Franklin Gothic Book"/>
              </w:rPr>
              <w:t>Minneapolis, MN</w:t>
            </w:r>
          </w:p>
        </w:tc>
        <w:tc>
          <w:tcPr>
            <w:tcW w:w="3117" w:type="dxa"/>
            <w:tcBorders>
              <w:top w:val="nil"/>
              <w:left w:val="nil"/>
              <w:bottom w:val="nil"/>
            </w:tcBorders>
          </w:tcPr>
          <w:p w14:paraId="12A3772E" w14:textId="77777777" w:rsidR="0075612C" w:rsidRDefault="0075612C" w:rsidP="0075612C">
            <w:pPr>
              <w:rPr>
                <w:rFonts w:ascii="Franklin Gothic Book" w:hAnsi="Franklin Gothic Book"/>
              </w:rPr>
            </w:pPr>
            <w:r>
              <w:rPr>
                <w:rFonts w:ascii="Franklin Gothic Book" w:hAnsi="Franklin Gothic Book"/>
              </w:rPr>
              <w:t>Chicago, IL</w:t>
            </w:r>
          </w:p>
        </w:tc>
      </w:tr>
      <w:tr w:rsidR="0075612C" w14:paraId="3194F13B" w14:textId="77777777" w:rsidTr="000C4683">
        <w:tc>
          <w:tcPr>
            <w:tcW w:w="3116" w:type="dxa"/>
            <w:tcBorders>
              <w:top w:val="nil"/>
              <w:bottom w:val="nil"/>
              <w:right w:val="nil"/>
            </w:tcBorders>
          </w:tcPr>
          <w:p w14:paraId="74F29EBA" w14:textId="77777777" w:rsidR="0075612C" w:rsidRDefault="0075612C" w:rsidP="0075612C">
            <w:pPr>
              <w:rPr>
                <w:rFonts w:ascii="Franklin Gothic Book" w:hAnsi="Franklin Gothic Book"/>
              </w:rPr>
            </w:pPr>
            <w:r>
              <w:rPr>
                <w:rFonts w:ascii="Franklin Gothic Book" w:hAnsi="Franklin Gothic Book"/>
              </w:rPr>
              <w:t>Austin, TX</w:t>
            </w:r>
          </w:p>
        </w:tc>
        <w:tc>
          <w:tcPr>
            <w:tcW w:w="3117" w:type="dxa"/>
            <w:tcBorders>
              <w:top w:val="nil"/>
              <w:left w:val="nil"/>
              <w:bottom w:val="nil"/>
              <w:right w:val="nil"/>
            </w:tcBorders>
          </w:tcPr>
          <w:p w14:paraId="1AC033F1" w14:textId="77777777" w:rsidR="0075612C" w:rsidRDefault="0075612C" w:rsidP="0075612C">
            <w:pPr>
              <w:rPr>
                <w:rFonts w:ascii="Franklin Gothic Book" w:hAnsi="Franklin Gothic Book"/>
              </w:rPr>
            </w:pPr>
            <w:r>
              <w:rPr>
                <w:rFonts w:ascii="Franklin Gothic Book" w:hAnsi="Franklin Gothic Book"/>
              </w:rPr>
              <w:t>San Antonio, TX</w:t>
            </w:r>
          </w:p>
        </w:tc>
        <w:tc>
          <w:tcPr>
            <w:tcW w:w="3117" w:type="dxa"/>
            <w:tcBorders>
              <w:top w:val="nil"/>
              <w:left w:val="nil"/>
              <w:bottom w:val="nil"/>
            </w:tcBorders>
          </w:tcPr>
          <w:p w14:paraId="5A956D74" w14:textId="77777777" w:rsidR="0075612C" w:rsidRDefault="0075612C" w:rsidP="0075612C">
            <w:pPr>
              <w:rPr>
                <w:rFonts w:ascii="Franklin Gothic Book" w:hAnsi="Franklin Gothic Book"/>
              </w:rPr>
            </w:pPr>
            <w:r>
              <w:rPr>
                <w:rFonts w:ascii="Franklin Gothic Book" w:hAnsi="Franklin Gothic Book"/>
              </w:rPr>
              <w:t>Laredo, TX</w:t>
            </w:r>
          </w:p>
        </w:tc>
      </w:tr>
      <w:tr w:rsidR="0075612C" w14:paraId="644456BA" w14:textId="77777777" w:rsidTr="000C4683">
        <w:tc>
          <w:tcPr>
            <w:tcW w:w="3116" w:type="dxa"/>
            <w:tcBorders>
              <w:top w:val="nil"/>
              <w:bottom w:val="nil"/>
              <w:right w:val="nil"/>
            </w:tcBorders>
          </w:tcPr>
          <w:p w14:paraId="39F7221A" w14:textId="77777777" w:rsidR="0075612C" w:rsidRDefault="0075612C" w:rsidP="0075612C">
            <w:pPr>
              <w:rPr>
                <w:rFonts w:ascii="Franklin Gothic Book" w:hAnsi="Franklin Gothic Book"/>
              </w:rPr>
            </w:pPr>
            <w:r>
              <w:rPr>
                <w:rFonts w:ascii="Franklin Gothic Book" w:hAnsi="Franklin Gothic Book"/>
              </w:rPr>
              <w:t>Columbia, OH</w:t>
            </w:r>
          </w:p>
        </w:tc>
        <w:tc>
          <w:tcPr>
            <w:tcW w:w="3117" w:type="dxa"/>
            <w:tcBorders>
              <w:top w:val="nil"/>
              <w:left w:val="nil"/>
              <w:bottom w:val="nil"/>
              <w:right w:val="nil"/>
            </w:tcBorders>
          </w:tcPr>
          <w:p w14:paraId="58E405BA" w14:textId="77777777" w:rsidR="0075612C" w:rsidRDefault="0075612C" w:rsidP="0075612C">
            <w:pPr>
              <w:rPr>
                <w:rFonts w:ascii="Franklin Gothic Book" w:hAnsi="Franklin Gothic Book"/>
              </w:rPr>
            </w:pPr>
            <w:r>
              <w:rPr>
                <w:rFonts w:ascii="Franklin Gothic Book" w:hAnsi="Franklin Gothic Book"/>
              </w:rPr>
              <w:t>Durham, NC</w:t>
            </w:r>
          </w:p>
        </w:tc>
        <w:tc>
          <w:tcPr>
            <w:tcW w:w="3117" w:type="dxa"/>
            <w:tcBorders>
              <w:top w:val="nil"/>
              <w:left w:val="nil"/>
              <w:bottom w:val="nil"/>
            </w:tcBorders>
          </w:tcPr>
          <w:p w14:paraId="3EBC98F2" w14:textId="77777777" w:rsidR="0075612C" w:rsidRPr="00B20018" w:rsidRDefault="0075612C" w:rsidP="0075612C">
            <w:pPr>
              <w:rPr>
                <w:rFonts w:ascii="Franklin Gothic Book" w:hAnsi="Franklin Gothic Book"/>
                <w:b/>
              </w:rPr>
            </w:pPr>
            <w:r w:rsidRPr="00B20018">
              <w:rPr>
                <w:rFonts w:ascii="Franklin Gothic Book" w:hAnsi="Franklin Gothic Book"/>
                <w:b/>
              </w:rPr>
              <w:t>Charlotte, NC</w:t>
            </w:r>
          </w:p>
        </w:tc>
      </w:tr>
      <w:tr w:rsidR="0075612C" w14:paraId="0169E811" w14:textId="77777777" w:rsidTr="000C4683">
        <w:tc>
          <w:tcPr>
            <w:tcW w:w="3116" w:type="dxa"/>
            <w:tcBorders>
              <w:top w:val="nil"/>
              <w:bottom w:val="nil"/>
              <w:right w:val="nil"/>
            </w:tcBorders>
          </w:tcPr>
          <w:p w14:paraId="2CBFFD1B" w14:textId="77777777" w:rsidR="0075612C" w:rsidRDefault="0075612C" w:rsidP="0075612C">
            <w:pPr>
              <w:rPr>
                <w:rFonts w:ascii="Franklin Gothic Book" w:hAnsi="Franklin Gothic Book"/>
              </w:rPr>
            </w:pPr>
            <w:r>
              <w:rPr>
                <w:rFonts w:ascii="Franklin Gothic Book" w:hAnsi="Franklin Gothic Book"/>
              </w:rPr>
              <w:t xml:space="preserve">Macon, </w:t>
            </w:r>
            <w:r w:rsidR="00C13856">
              <w:rPr>
                <w:rFonts w:ascii="Franklin Gothic Book" w:hAnsi="Franklin Gothic Book"/>
              </w:rPr>
              <w:t>GA</w:t>
            </w:r>
          </w:p>
        </w:tc>
        <w:tc>
          <w:tcPr>
            <w:tcW w:w="3117" w:type="dxa"/>
            <w:tcBorders>
              <w:top w:val="nil"/>
              <w:left w:val="nil"/>
              <w:bottom w:val="nil"/>
              <w:right w:val="nil"/>
            </w:tcBorders>
          </w:tcPr>
          <w:p w14:paraId="5C5DBEFC" w14:textId="77777777" w:rsidR="0075612C" w:rsidRDefault="0075612C" w:rsidP="0075612C">
            <w:pPr>
              <w:rPr>
                <w:rFonts w:ascii="Franklin Gothic Book" w:hAnsi="Franklin Gothic Book"/>
              </w:rPr>
            </w:pPr>
            <w:r>
              <w:rPr>
                <w:rFonts w:ascii="Franklin Gothic Book" w:hAnsi="Franklin Gothic Book"/>
              </w:rPr>
              <w:t>Orlando, FL</w:t>
            </w:r>
          </w:p>
        </w:tc>
        <w:tc>
          <w:tcPr>
            <w:tcW w:w="3117" w:type="dxa"/>
            <w:tcBorders>
              <w:top w:val="nil"/>
              <w:left w:val="nil"/>
              <w:bottom w:val="nil"/>
            </w:tcBorders>
          </w:tcPr>
          <w:p w14:paraId="1374C302" w14:textId="77777777" w:rsidR="0075612C" w:rsidRDefault="0075612C" w:rsidP="0075612C">
            <w:pPr>
              <w:rPr>
                <w:rFonts w:ascii="Franklin Gothic Book" w:hAnsi="Franklin Gothic Book"/>
              </w:rPr>
            </w:pPr>
            <w:r>
              <w:rPr>
                <w:rFonts w:ascii="Franklin Gothic Book" w:hAnsi="Franklin Gothic Book"/>
              </w:rPr>
              <w:t>Hillsborough County, FL</w:t>
            </w:r>
          </w:p>
        </w:tc>
      </w:tr>
      <w:tr w:rsidR="0075612C" w14:paraId="12E80264" w14:textId="77777777" w:rsidTr="000C4683">
        <w:tc>
          <w:tcPr>
            <w:tcW w:w="3116" w:type="dxa"/>
            <w:tcBorders>
              <w:top w:val="nil"/>
              <w:bottom w:val="nil"/>
              <w:right w:val="nil"/>
            </w:tcBorders>
          </w:tcPr>
          <w:p w14:paraId="56F87A77" w14:textId="77777777" w:rsidR="0075612C" w:rsidRDefault="0075612C" w:rsidP="0075612C">
            <w:pPr>
              <w:rPr>
                <w:rFonts w:ascii="Franklin Gothic Book" w:hAnsi="Franklin Gothic Book"/>
              </w:rPr>
            </w:pPr>
            <w:r>
              <w:rPr>
                <w:rFonts w:ascii="Franklin Gothic Book" w:hAnsi="Franklin Gothic Book"/>
              </w:rPr>
              <w:t>West Palm Beach, FL</w:t>
            </w:r>
          </w:p>
        </w:tc>
        <w:tc>
          <w:tcPr>
            <w:tcW w:w="3117" w:type="dxa"/>
            <w:tcBorders>
              <w:top w:val="nil"/>
              <w:left w:val="nil"/>
              <w:bottom w:val="nil"/>
              <w:right w:val="nil"/>
            </w:tcBorders>
          </w:tcPr>
          <w:p w14:paraId="157EFA1B" w14:textId="77777777" w:rsidR="0075612C" w:rsidRDefault="0075612C" w:rsidP="0075612C">
            <w:pPr>
              <w:rPr>
                <w:rFonts w:ascii="Franklin Gothic Book" w:hAnsi="Franklin Gothic Book"/>
              </w:rPr>
            </w:pPr>
            <w:r>
              <w:rPr>
                <w:rFonts w:ascii="Franklin Gothic Book" w:hAnsi="Franklin Gothic Book"/>
              </w:rPr>
              <w:t>Fort Lauderdale, FL</w:t>
            </w:r>
          </w:p>
        </w:tc>
        <w:tc>
          <w:tcPr>
            <w:tcW w:w="3117" w:type="dxa"/>
            <w:tcBorders>
              <w:top w:val="nil"/>
              <w:left w:val="nil"/>
              <w:bottom w:val="nil"/>
            </w:tcBorders>
          </w:tcPr>
          <w:p w14:paraId="434D98B4" w14:textId="77777777" w:rsidR="0075612C" w:rsidRPr="00B20018" w:rsidRDefault="0075612C" w:rsidP="0075612C">
            <w:pPr>
              <w:rPr>
                <w:rFonts w:ascii="Franklin Gothic Book" w:hAnsi="Franklin Gothic Book"/>
                <w:b/>
              </w:rPr>
            </w:pPr>
            <w:r w:rsidRPr="00B20018">
              <w:rPr>
                <w:rFonts w:ascii="Franklin Gothic Book" w:hAnsi="Franklin Gothic Book"/>
                <w:b/>
              </w:rPr>
              <w:t>Washington, D.C.</w:t>
            </w:r>
          </w:p>
        </w:tc>
      </w:tr>
      <w:tr w:rsidR="0075612C" w14:paraId="6B06F152" w14:textId="77777777" w:rsidTr="000C4683">
        <w:tc>
          <w:tcPr>
            <w:tcW w:w="3116" w:type="dxa"/>
            <w:tcBorders>
              <w:top w:val="nil"/>
              <w:bottom w:val="nil"/>
              <w:right w:val="nil"/>
            </w:tcBorders>
          </w:tcPr>
          <w:p w14:paraId="69B0775D" w14:textId="77777777" w:rsidR="0075612C" w:rsidRPr="00B20018" w:rsidRDefault="0075612C" w:rsidP="0075612C">
            <w:pPr>
              <w:rPr>
                <w:rFonts w:ascii="Franklin Gothic Book" w:hAnsi="Franklin Gothic Book"/>
                <w:b/>
              </w:rPr>
            </w:pPr>
            <w:r w:rsidRPr="00B20018">
              <w:rPr>
                <w:rFonts w:ascii="Franklin Gothic Book" w:hAnsi="Franklin Gothic Book"/>
                <w:b/>
              </w:rPr>
              <w:t>Boston, MA</w:t>
            </w:r>
          </w:p>
        </w:tc>
        <w:tc>
          <w:tcPr>
            <w:tcW w:w="3117" w:type="dxa"/>
            <w:tcBorders>
              <w:top w:val="nil"/>
              <w:left w:val="nil"/>
              <w:bottom w:val="nil"/>
              <w:right w:val="nil"/>
            </w:tcBorders>
          </w:tcPr>
          <w:p w14:paraId="31E01E1A" w14:textId="77777777" w:rsidR="0075612C" w:rsidRDefault="0075612C" w:rsidP="0075612C">
            <w:pPr>
              <w:rPr>
                <w:rFonts w:ascii="Franklin Gothic Book" w:hAnsi="Franklin Gothic Book"/>
              </w:rPr>
            </w:pPr>
            <w:r>
              <w:rPr>
                <w:rFonts w:ascii="Franklin Gothic Book" w:hAnsi="Franklin Gothic Book"/>
              </w:rPr>
              <w:t>Cambridge, MA</w:t>
            </w:r>
          </w:p>
        </w:tc>
        <w:tc>
          <w:tcPr>
            <w:tcW w:w="3117" w:type="dxa"/>
            <w:tcBorders>
              <w:top w:val="nil"/>
              <w:left w:val="nil"/>
              <w:bottom w:val="nil"/>
            </w:tcBorders>
          </w:tcPr>
          <w:p w14:paraId="7DEF93D3" w14:textId="77777777" w:rsidR="0075612C" w:rsidRDefault="0075612C" w:rsidP="0075612C">
            <w:pPr>
              <w:rPr>
                <w:rFonts w:ascii="Franklin Gothic Book" w:hAnsi="Franklin Gothic Book"/>
              </w:rPr>
            </w:pPr>
            <w:r>
              <w:rPr>
                <w:rFonts w:ascii="Franklin Gothic Book" w:hAnsi="Franklin Gothic Book"/>
              </w:rPr>
              <w:t>Somerville, MA</w:t>
            </w:r>
          </w:p>
        </w:tc>
      </w:tr>
      <w:tr w:rsidR="0075612C" w14:paraId="5EB76A7A" w14:textId="77777777" w:rsidTr="000C4683">
        <w:tc>
          <w:tcPr>
            <w:tcW w:w="3116" w:type="dxa"/>
            <w:tcBorders>
              <w:top w:val="nil"/>
              <w:bottom w:val="nil"/>
              <w:right w:val="nil"/>
            </w:tcBorders>
          </w:tcPr>
          <w:p w14:paraId="0464D7BF" w14:textId="77777777" w:rsidR="0075612C" w:rsidRDefault="0075612C" w:rsidP="0075612C">
            <w:pPr>
              <w:rPr>
                <w:rFonts w:ascii="Franklin Gothic Book" w:hAnsi="Franklin Gothic Book"/>
              </w:rPr>
            </w:pPr>
            <w:r>
              <w:rPr>
                <w:rFonts w:ascii="Franklin Gothic Book" w:hAnsi="Franklin Gothic Book"/>
              </w:rPr>
              <w:t>Bethlehem, PA</w:t>
            </w:r>
          </w:p>
        </w:tc>
        <w:tc>
          <w:tcPr>
            <w:tcW w:w="3117" w:type="dxa"/>
            <w:tcBorders>
              <w:top w:val="nil"/>
              <w:left w:val="nil"/>
              <w:bottom w:val="nil"/>
              <w:right w:val="nil"/>
            </w:tcBorders>
          </w:tcPr>
          <w:p w14:paraId="2BB55EBA" w14:textId="77777777" w:rsidR="0075612C" w:rsidRDefault="0075612C" w:rsidP="0075612C">
            <w:pPr>
              <w:rPr>
                <w:rFonts w:ascii="Franklin Gothic Book" w:hAnsi="Franklin Gothic Book"/>
              </w:rPr>
            </w:pPr>
            <w:r>
              <w:rPr>
                <w:rFonts w:ascii="Franklin Gothic Book" w:hAnsi="Franklin Gothic Book"/>
              </w:rPr>
              <w:t>Harrisburg, PA</w:t>
            </w:r>
          </w:p>
        </w:tc>
        <w:tc>
          <w:tcPr>
            <w:tcW w:w="3117" w:type="dxa"/>
            <w:tcBorders>
              <w:top w:val="nil"/>
              <w:left w:val="nil"/>
              <w:bottom w:val="nil"/>
            </w:tcBorders>
          </w:tcPr>
          <w:p w14:paraId="67FFE314" w14:textId="77777777" w:rsidR="0075612C" w:rsidRDefault="0075612C" w:rsidP="0075612C">
            <w:pPr>
              <w:rPr>
                <w:rFonts w:ascii="Franklin Gothic Book" w:hAnsi="Franklin Gothic Book"/>
              </w:rPr>
            </w:pPr>
            <w:r>
              <w:rPr>
                <w:rFonts w:ascii="Franklin Gothic Book" w:hAnsi="Franklin Gothic Book"/>
              </w:rPr>
              <w:t>Philadelphia, PA</w:t>
            </w:r>
          </w:p>
        </w:tc>
      </w:tr>
      <w:tr w:rsidR="0075612C" w14:paraId="6B3FB3A0" w14:textId="77777777" w:rsidTr="000C4683">
        <w:tc>
          <w:tcPr>
            <w:tcW w:w="3116" w:type="dxa"/>
            <w:tcBorders>
              <w:top w:val="nil"/>
              <w:bottom w:val="nil"/>
              <w:right w:val="nil"/>
            </w:tcBorders>
          </w:tcPr>
          <w:p w14:paraId="3D7CBFF5" w14:textId="77777777" w:rsidR="0075612C" w:rsidRDefault="0075612C" w:rsidP="0075612C">
            <w:pPr>
              <w:rPr>
                <w:rFonts w:ascii="Franklin Gothic Book" w:hAnsi="Franklin Gothic Book"/>
              </w:rPr>
            </w:pPr>
            <w:r>
              <w:rPr>
                <w:rFonts w:ascii="Franklin Gothic Book" w:hAnsi="Franklin Gothic Book"/>
              </w:rPr>
              <w:t>Jersey City, NJ</w:t>
            </w:r>
          </w:p>
        </w:tc>
        <w:tc>
          <w:tcPr>
            <w:tcW w:w="3117" w:type="dxa"/>
            <w:tcBorders>
              <w:top w:val="nil"/>
              <w:left w:val="nil"/>
              <w:bottom w:val="nil"/>
              <w:right w:val="nil"/>
            </w:tcBorders>
          </w:tcPr>
          <w:p w14:paraId="75DCFA95" w14:textId="77777777" w:rsidR="0075612C" w:rsidRDefault="0075612C" w:rsidP="0075612C">
            <w:pPr>
              <w:rPr>
                <w:rFonts w:ascii="Franklin Gothic Book" w:hAnsi="Franklin Gothic Book"/>
              </w:rPr>
            </w:pPr>
            <w:r>
              <w:rPr>
                <w:rFonts w:ascii="Franklin Gothic Book" w:hAnsi="Franklin Gothic Book"/>
              </w:rPr>
              <w:t>New York City, NY</w:t>
            </w:r>
          </w:p>
        </w:tc>
        <w:tc>
          <w:tcPr>
            <w:tcW w:w="3117" w:type="dxa"/>
            <w:tcBorders>
              <w:top w:val="nil"/>
              <w:left w:val="nil"/>
              <w:bottom w:val="nil"/>
            </w:tcBorders>
          </w:tcPr>
          <w:p w14:paraId="39862B81" w14:textId="77777777" w:rsidR="0075612C" w:rsidRDefault="00C13856" w:rsidP="0075612C">
            <w:pPr>
              <w:rPr>
                <w:rFonts w:ascii="Franklin Gothic Book" w:hAnsi="Franklin Gothic Book"/>
              </w:rPr>
            </w:pPr>
            <w:r>
              <w:rPr>
                <w:rFonts w:ascii="Franklin Gothic Book" w:hAnsi="Franklin Gothic Book"/>
              </w:rPr>
              <w:t>Montgomery County, MA</w:t>
            </w:r>
          </w:p>
        </w:tc>
      </w:tr>
      <w:tr w:rsidR="00C13856" w14:paraId="2596BA06" w14:textId="77777777" w:rsidTr="000C4683">
        <w:tc>
          <w:tcPr>
            <w:tcW w:w="3116" w:type="dxa"/>
            <w:tcBorders>
              <w:top w:val="nil"/>
              <w:bottom w:val="nil"/>
              <w:right w:val="nil"/>
            </w:tcBorders>
          </w:tcPr>
          <w:p w14:paraId="05DAF112" w14:textId="77777777" w:rsidR="00C13856" w:rsidRDefault="00C13856" w:rsidP="0075612C">
            <w:pPr>
              <w:rPr>
                <w:rFonts w:ascii="Franklin Gothic Book" w:hAnsi="Franklin Gothic Book"/>
              </w:rPr>
            </w:pPr>
            <w:r>
              <w:rPr>
                <w:rFonts w:ascii="Franklin Gothic Book" w:hAnsi="Franklin Gothic Book"/>
              </w:rPr>
              <w:t>Alexandria, VA</w:t>
            </w:r>
          </w:p>
        </w:tc>
        <w:tc>
          <w:tcPr>
            <w:tcW w:w="3117" w:type="dxa"/>
            <w:tcBorders>
              <w:top w:val="nil"/>
              <w:left w:val="nil"/>
              <w:bottom w:val="nil"/>
              <w:right w:val="nil"/>
            </w:tcBorders>
          </w:tcPr>
          <w:p w14:paraId="3B5F0167" w14:textId="77777777" w:rsidR="00C13856" w:rsidRDefault="00C13856" w:rsidP="0075612C">
            <w:pPr>
              <w:rPr>
                <w:rFonts w:ascii="Franklin Gothic Book" w:hAnsi="Franklin Gothic Book"/>
              </w:rPr>
            </w:pPr>
            <w:r>
              <w:rPr>
                <w:rFonts w:ascii="Franklin Gothic Book" w:hAnsi="Franklin Gothic Book"/>
              </w:rPr>
              <w:t>Richmond, PA</w:t>
            </w:r>
          </w:p>
        </w:tc>
        <w:tc>
          <w:tcPr>
            <w:tcW w:w="3117" w:type="dxa"/>
            <w:tcBorders>
              <w:top w:val="nil"/>
              <w:left w:val="nil"/>
            </w:tcBorders>
          </w:tcPr>
          <w:p w14:paraId="46C5994B" w14:textId="77777777" w:rsidR="00C13856" w:rsidRDefault="00C13856" w:rsidP="0075612C">
            <w:pPr>
              <w:rPr>
                <w:rFonts w:ascii="Franklin Gothic Book" w:hAnsi="Franklin Gothic Book"/>
              </w:rPr>
            </w:pPr>
          </w:p>
        </w:tc>
      </w:tr>
    </w:tbl>
    <w:p w14:paraId="482518AC" w14:textId="77777777" w:rsidR="000C4683" w:rsidRPr="000C4683" w:rsidRDefault="000C4683" w:rsidP="0075612C">
      <w:pPr>
        <w:rPr>
          <w:rFonts w:ascii="Franklin Gothic Book" w:hAnsi="Franklin Gothic Book"/>
          <w:sz w:val="16"/>
        </w:rPr>
      </w:pPr>
    </w:p>
    <w:p w14:paraId="226B419D" w14:textId="77777777" w:rsidR="0075612C" w:rsidRDefault="00B20018" w:rsidP="0075612C">
      <w:pPr>
        <w:rPr>
          <w:rFonts w:ascii="Franklin Gothic Book" w:hAnsi="Franklin Gothic Book"/>
          <w:sz w:val="21"/>
        </w:rPr>
      </w:pPr>
      <w:r w:rsidRPr="000C4683">
        <w:rPr>
          <w:rFonts w:ascii="Franklin Gothic Book" w:hAnsi="Franklin Gothic Book"/>
          <w:sz w:val="21"/>
        </w:rPr>
        <w:t xml:space="preserve">Note: Bolded cities represent locations with similar populations if we decide to do a cross-city implementation analysis </w:t>
      </w:r>
      <w:r>
        <w:rPr>
          <w:rStyle w:val="FootnoteReference"/>
          <w:rFonts w:ascii="Franklin Gothic Book" w:hAnsi="Franklin Gothic Book"/>
        </w:rPr>
        <w:footnoteReference w:id="2"/>
      </w:r>
    </w:p>
    <w:p w14:paraId="58B0AB42" w14:textId="77777777" w:rsidR="008935A2" w:rsidRDefault="008935A2" w:rsidP="0075612C">
      <w:pPr>
        <w:rPr>
          <w:rFonts w:ascii="Franklin Gothic Book" w:hAnsi="Franklin Gothic Book"/>
        </w:rPr>
      </w:pPr>
    </w:p>
    <w:p w14:paraId="799A2246" w14:textId="11EA1892" w:rsidR="008935A2" w:rsidRDefault="008935A2" w:rsidP="0075612C">
      <w:pPr>
        <w:rPr>
          <w:rFonts w:ascii="Franklin Gothic Book" w:hAnsi="Franklin Gothic Book"/>
        </w:rPr>
      </w:pPr>
      <w:r>
        <w:rPr>
          <w:rFonts w:ascii="Franklin Gothic Book" w:hAnsi="Franklin Gothic Book"/>
        </w:rPr>
        <w:t xml:space="preserve">Work Group Resolutions: </w:t>
      </w:r>
    </w:p>
    <w:p w14:paraId="2921D4B6" w14:textId="159742EA" w:rsidR="008935A2" w:rsidRDefault="008935A2" w:rsidP="00C23ABD">
      <w:pPr>
        <w:pStyle w:val="ListParagraph"/>
        <w:numPr>
          <w:ilvl w:val="0"/>
          <w:numId w:val="1"/>
        </w:numPr>
        <w:jc w:val="both"/>
        <w:rPr>
          <w:rFonts w:ascii="Franklin Gothic Book" w:hAnsi="Franklin Gothic Book"/>
        </w:rPr>
      </w:pPr>
      <w:r>
        <w:rPr>
          <w:rFonts w:ascii="Franklin Gothic Book" w:hAnsi="Franklin Gothic Book"/>
          <w:i/>
        </w:rPr>
        <w:t>Data</w:t>
      </w:r>
      <w:r>
        <w:rPr>
          <w:rFonts w:ascii="Franklin Gothic Book" w:hAnsi="Franklin Gothic Book"/>
        </w:rPr>
        <w:t>: methods of collecting, sharing, maintain, and improving data collection, availability, and use in enforcement, education, and engineering strategies</w:t>
      </w:r>
    </w:p>
    <w:p w14:paraId="3F2F5331" w14:textId="021B3C01" w:rsidR="008935A2" w:rsidRDefault="008935A2" w:rsidP="00C23ABD">
      <w:pPr>
        <w:pStyle w:val="ListParagraph"/>
        <w:numPr>
          <w:ilvl w:val="0"/>
          <w:numId w:val="1"/>
        </w:numPr>
        <w:jc w:val="both"/>
        <w:rPr>
          <w:rFonts w:ascii="Franklin Gothic Book" w:hAnsi="Franklin Gothic Book"/>
        </w:rPr>
      </w:pPr>
      <w:r>
        <w:rPr>
          <w:rFonts w:ascii="Franklin Gothic Book" w:hAnsi="Franklin Gothic Book"/>
          <w:i/>
        </w:rPr>
        <w:t>Enforcement</w:t>
      </w:r>
      <w:r>
        <w:rPr>
          <w:rFonts w:ascii="Franklin Gothic Book" w:hAnsi="Franklin Gothic Book"/>
        </w:rPr>
        <w:t xml:space="preserve">: strategies to more effectively enforce traffic laws and regulations </w:t>
      </w:r>
    </w:p>
    <w:p w14:paraId="70B24558" w14:textId="6BDF2E40" w:rsidR="008935A2" w:rsidRDefault="008935A2" w:rsidP="00C23ABD">
      <w:pPr>
        <w:pStyle w:val="ListParagraph"/>
        <w:numPr>
          <w:ilvl w:val="0"/>
          <w:numId w:val="1"/>
        </w:numPr>
        <w:jc w:val="both"/>
        <w:rPr>
          <w:rFonts w:ascii="Franklin Gothic Book" w:hAnsi="Franklin Gothic Book"/>
        </w:rPr>
      </w:pPr>
      <w:r>
        <w:rPr>
          <w:rFonts w:ascii="Franklin Gothic Book" w:hAnsi="Franklin Gothic Book"/>
          <w:i/>
        </w:rPr>
        <w:t>Education</w:t>
      </w:r>
      <w:r>
        <w:rPr>
          <w:rFonts w:ascii="Franklin Gothic Book" w:hAnsi="Franklin Gothic Book"/>
        </w:rPr>
        <w:t>: identified tools to educate District residents about traffic laws and safe behaviors for travelers of all ages and abilities</w:t>
      </w:r>
    </w:p>
    <w:p w14:paraId="5F3769B5" w14:textId="4A07EEE4" w:rsidR="008935A2" w:rsidRDefault="008935A2" w:rsidP="00C23ABD">
      <w:pPr>
        <w:pStyle w:val="ListParagraph"/>
        <w:numPr>
          <w:ilvl w:val="0"/>
          <w:numId w:val="1"/>
        </w:numPr>
        <w:jc w:val="both"/>
        <w:rPr>
          <w:rFonts w:ascii="Franklin Gothic Book" w:hAnsi="Franklin Gothic Book"/>
        </w:rPr>
      </w:pPr>
      <w:r>
        <w:rPr>
          <w:rFonts w:ascii="Franklin Gothic Book" w:hAnsi="Franklin Gothic Book"/>
          <w:i/>
        </w:rPr>
        <w:t>Engineering</w:t>
      </w:r>
      <w:r>
        <w:rPr>
          <w:rFonts w:ascii="Franklin Gothic Book" w:hAnsi="Franklin Gothic Book"/>
        </w:rPr>
        <w:t xml:space="preserve">: road design techniques and infrastructure to make streets safe for all users </w:t>
      </w:r>
    </w:p>
    <w:p w14:paraId="147E3D72" w14:textId="77777777" w:rsidR="008935A2" w:rsidRDefault="008935A2" w:rsidP="008935A2">
      <w:pPr>
        <w:rPr>
          <w:rFonts w:ascii="Franklin Gothic Book" w:hAnsi="Franklin Gothic Book"/>
        </w:rPr>
      </w:pPr>
    </w:p>
    <w:p w14:paraId="197C4C2C" w14:textId="77777777" w:rsidR="00A763C2" w:rsidRDefault="00A763C2" w:rsidP="008935A2">
      <w:pPr>
        <w:rPr>
          <w:rFonts w:ascii="Franklin Gothic Book" w:hAnsi="Franklin Gothic Book"/>
        </w:rPr>
      </w:pPr>
    </w:p>
    <w:p w14:paraId="7B58E154" w14:textId="16E25CE8" w:rsidR="008935A2" w:rsidRDefault="008935A2" w:rsidP="008935A2">
      <w:pPr>
        <w:rPr>
          <w:rFonts w:ascii="Franklin Gothic Book" w:hAnsi="Franklin Gothic Book"/>
        </w:rPr>
      </w:pPr>
      <w:r>
        <w:rPr>
          <w:rFonts w:ascii="Franklin Gothic Book" w:hAnsi="Franklin Gothic Book"/>
        </w:rPr>
        <w:lastRenderedPageBreak/>
        <w:t xml:space="preserve">Top Safety Concerns Identified: </w:t>
      </w:r>
    </w:p>
    <w:p w14:paraId="1BC95C30" w14:textId="0AAD22BF" w:rsidR="008935A2" w:rsidRDefault="008935A2" w:rsidP="008935A2">
      <w:pPr>
        <w:pStyle w:val="ListParagraph"/>
        <w:numPr>
          <w:ilvl w:val="0"/>
          <w:numId w:val="1"/>
        </w:numPr>
        <w:rPr>
          <w:rFonts w:ascii="Franklin Gothic Book" w:hAnsi="Franklin Gothic Book"/>
        </w:rPr>
      </w:pPr>
      <w:r>
        <w:rPr>
          <w:rFonts w:ascii="Franklin Gothic Book" w:hAnsi="Franklin Gothic Book"/>
        </w:rPr>
        <w:t xml:space="preserve">Drivers speeding </w:t>
      </w:r>
    </w:p>
    <w:p w14:paraId="7E57D5AC" w14:textId="6EB28A7C" w:rsidR="008935A2" w:rsidRDefault="008935A2" w:rsidP="008935A2">
      <w:pPr>
        <w:pStyle w:val="ListParagraph"/>
        <w:numPr>
          <w:ilvl w:val="0"/>
          <w:numId w:val="1"/>
        </w:numPr>
        <w:rPr>
          <w:rFonts w:ascii="Franklin Gothic Book" w:hAnsi="Franklin Gothic Book"/>
        </w:rPr>
      </w:pPr>
      <w:r>
        <w:rPr>
          <w:rFonts w:ascii="Franklin Gothic Book" w:hAnsi="Franklin Gothic Book"/>
        </w:rPr>
        <w:t>Distracted drivers</w:t>
      </w:r>
    </w:p>
    <w:p w14:paraId="1E7E4F3D" w14:textId="367D6409" w:rsidR="008935A2" w:rsidRDefault="008935A2" w:rsidP="008935A2">
      <w:pPr>
        <w:pStyle w:val="ListParagraph"/>
        <w:numPr>
          <w:ilvl w:val="0"/>
          <w:numId w:val="1"/>
        </w:numPr>
        <w:rPr>
          <w:rFonts w:ascii="Franklin Gothic Book" w:hAnsi="Franklin Gothic Book"/>
        </w:rPr>
      </w:pPr>
      <w:r>
        <w:rPr>
          <w:rFonts w:ascii="Franklin Gothic Book" w:hAnsi="Franklin Gothic Book"/>
        </w:rPr>
        <w:t xml:space="preserve">Travelers ignoring traffic signals </w:t>
      </w:r>
    </w:p>
    <w:p w14:paraId="03737C19" w14:textId="77777777" w:rsidR="008935A2" w:rsidRDefault="008935A2" w:rsidP="008935A2">
      <w:pPr>
        <w:rPr>
          <w:rFonts w:ascii="Franklin Gothic Book" w:hAnsi="Franklin Gothic Book"/>
        </w:rPr>
      </w:pPr>
    </w:p>
    <w:p w14:paraId="568C75A7" w14:textId="020BDED1" w:rsidR="004D0259" w:rsidRDefault="004D0259" w:rsidP="008935A2">
      <w:pPr>
        <w:rPr>
          <w:rFonts w:ascii="Franklin Gothic Book" w:hAnsi="Franklin Gothic Book"/>
        </w:rPr>
      </w:pPr>
      <w:r>
        <w:rPr>
          <w:rFonts w:ascii="Franklin Gothic Book" w:hAnsi="Franklin Gothic Book"/>
        </w:rPr>
        <w:t xml:space="preserve">Area 1 – Create Safe Streets – Strategies </w:t>
      </w:r>
    </w:p>
    <w:p w14:paraId="1C6F9F44" w14:textId="77777777" w:rsidR="004D0259" w:rsidRDefault="004D0259" w:rsidP="008935A2">
      <w:pPr>
        <w:rPr>
          <w:rFonts w:ascii="Franklin Gothic Book" w:hAnsi="Franklin Gothic Book"/>
        </w:rPr>
      </w:pPr>
    </w:p>
    <w:p w14:paraId="013DB50C" w14:textId="7DD60D61" w:rsidR="004D0259"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Improve methodology to guide street design and countermeasures. Develop a Risk Analysis Model to enhance ability to predict risk using key inputs. Inform priority of future safety improvements using new model and move from analysis of high-crash frequency locations to analysis of risk-factors. Ensure geographic and social equity of investments and schedule of improvements. </w:t>
      </w:r>
    </w:p>
    <w:p w14:paraId="2271ABBC" w14:textId="1D578145"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Establish an initiative to enhance safety through place-making. Pilot safety enhancements through place-making efforts and public art in three locations. Activate and enhance amenities in poorly designed public spaces to maximize safety. Incorporate green infrastructure and low-impact design. </w:t>
      </w:r>
    </w:p>
    <w:p w14:paraId="5D04875C" w14:textId="61C16090"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Codify a complete street law that prioritizes the most vulnerable travelers’ safety. Streets must be engineered to self-enforce a safe speed. Rectify street design and future growth projections. </w:t>
      </w:r>
    </w:p>
    <w:p w14:paraId="4BA3B0C5" w14:textId="13E5A65D"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Pilot two “protected intersections” in high priority locations. </w:t>
      </w:r>
    </w:p>
    <w:p w14:paraId="0AF5D47E" w14:textId="702082FD"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Enhance evaluation of safety improvements and require safety performance goals of roadway improvements. Evaluate five locations before/after evaluation. </w:t>
      </w:r>
    </w:p>
    <w:p w14:paraId="6C2C074A" w14:textId="7749AC6C"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Complete revisions to the Design and Engineering Manual </w:t>
      </w:r>
      <w:r w:rsidR="00555BB4">
        <w:rPr>
          <w:rFonts w:ascii="Franklin Gothic Book" w:hAnsi="Franklin Gothic Book"/>
          <w:sz w:val="22"/>
        </w:rPr>
        <w:t>to integrate leading edge multi-</w:t>
      </w:r>
      <w:r w:rsidRPr="00C23ABD">
        <w:rPr>
          <w:rFonts w:ascii="Franklin Gothic Book" w:hAnsi="Franklin Gothic Book"/>
          <w:sz w:val="22"/>
        </w:rPr>
        <w:t xml:space="preserve">modal street design standards. </w:t>
      </w:r>
      <w:r w:rsidRPr="0022468B">
        <w:rPr>
          <w:rFonts w:ascii="Franklin Gothic Book" w:hAnsi="Franklin Gothic Book"/>
          <w:color w:val="70AD47" w:themeColor="accent6"/>
          <w:sz w:val="22"/>
        </w:rPr>
        <w:t>Design speed limit and posted speed limit must both prevent serious injury</w:t>
      </w:r>
      <w:r w:rsidRPr="00C23ABD">
        <w:rPr>
          <w:rFonts w:ascii="Franklin Gothic Book" w:hAnsi="Franklin Gothic Book"/>
          <w:sz w:val="22"/>
        </w:rPr>
        <w:t xml:space="preserve">. </w:t>
      </w:r>
    </w:p>
    <w:p w14:paraId="2A4E0D56" w14:textId="499F3307"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Increase enforcement and protection for pedestrians and people on bikes in work zones and in parking garages. Educate development/construction stakeholders and develop green building code elements for safe transportation. </w:t>
      </w:r>
    </w:p>
    <w:p w14:paraId="602013A9" w14:textId="2611BC57" w:rsidR="00CC7B27" w:rsidRPr="00C23ABD" w:rsidRDefault="00CC7B27"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Improve coordination among agencies regulating new education facilities. When public school facilities open or relocate to a new site, ensure appropriate agencies work together to develop a transportation plan for the new school facility. </w:t>
      </w:r>
    </w:p>
    <w:p w14:paraId="1F4ECCE1" w14:textId="6439E0C3" w:rsidR="0046100E" w:rsidRPr="00C23ABD" w:rsidRDefault="0046100E"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Improve coordination among agencies regulating construction of new residential, retail, and office developments. Utilize Of</w:t>
      </w:r>
      <w:r w:rsidR="002D22B4" w:rsidRPr="00C23ABD">
        <w:rPr>
          <w:rFonts w:ascii="Franklin Gothic Book" w:hAnsi="Franklin Gothic Book"/>
          <w:sz w:val="22"/>
        </w:rPr>
        <w:t>fice of Planning population proj</w:t>
      </w:r>
      <w:r w:rsidRPr="00C23ABD">
        <w:rPr>
          <w:rFonts w:ascii="Franklin Gothic Book" w:hAnsi="Franklin Gothic Book"/>
          <w:sz w:val="22"/>
        </w:rPr>
        <w:t xml:space="preserve">ections and permitting information. </w:t>
      </w:r>
    </w:p>
    <w:p w14:paraId="352F0D2B" w14:textId="47F0F13D" w:rsidR="0046100E" w:rsidRPr="00C23ABD" w:rsidRDefault="0046100E" w:rsidP="00C23ABD">
      <w:pPr>
        <w:pStyle w:val="ListParagraph"/>
        <w:numPr>
          <w:ilvl w:val="0"/>
          <w:numId w:val="2"/>
        </w:numPr>
        <w:ind w:hanging="450"/>
        <w:jc w:val="both"/>
        <w:rPr>
          <w:rFonts w:ascii="Franklin Gothic Book" w:hAnsi="Franklin Gothic Book"/>
          <w:sz w:val="22"/>
        </w:rPr>
      </w:pPr>
      <w:r w:rsidRPr="00C23ABD">
        <w:rPr>
          <w:rFonts w:ascii="Franklin Gothic Book" w:hAnsi="Franklin Gothic Book"/>
          <w:sz w:val="22"/>
        </w:rPr>
        <w:t xml:space="preserve">Evaluate </w:t>
      </w:r>
      <w:r w:rsidR="002D22B4" w:rsidRPr="00C23ABD">
        <w:rPr>
          <w:rFonts w:ascii="Franklin Gothic Book" w:hAnsi="Franklin Gothic Book"/>
          <w:sz w:val="22"/>
        </w:rPr>
        <w:t xml:space="preserve">taxi staging areas to avoid conflicts with other travelers and relocate or remove when necessary. Investigate potential for all vehicle-for-hire staging areas (including Transportation Network Companies – such as Uber and Lyft). </w:t>
      </w:r>
    </w:p>
    <w:p w14:paraId="658A7E94" w14:textId="77777777" w:rsidR="004D0259" w:rsidRDefault="004D0259" w:rsidP="008935A2">
      <w:pPr>
        <w:rPr>
          <w:rFonts w:ascii="Franklin Gothic Book" w:hAnsi="Franklin Gothic Book"/>
        </w:rPr>
      </w:pPr>
    </w:p>
    <w:p w14:paraId="0D26D7B9" w14:textId="7A303B5E" w:rsidR="004D0259" w:rsidRDefault="00ED56D8" w:rsidP="008935A2">
      <w:pPr>
        <w:rPr>
          <w:rFonts w:ascii="Franklin Gothic Book" w:hAnsi="Franklin Gothic Book"/>
        </w:rPr>
      </w:pPr>
      <w:r>
        <w:rPr>
          <w:rFonts w:ascii="Franklin Gothic Book" w:hAnsi="Franklin Gothic Book"/>
        </w:rPr>
        <w:t xml:space="preserve">Area 2 – Protect Vulnerable Users – Strategies </w:t>
      </w:r>
    </w:p>
    <w:p w14:paraId="27626F19" w14:textId="77777777" w:rsidR="00ED56D8" w:rsidRDefault="00ED56D8" w:rsidP="008935A2">
      <w:pPr>
        <w:rPr>
          <w:rFonts w:ascii="Franklin Gothic Book" w:hAnsi="Franklin Gothic Book"/>
        </w:rPr>
      </w:pPr>
    </w:p>
    <w:p w14:paraId="064CE5EE" w14:textId="35E5E042"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Fill at least 40 blocks of sidewalk gaps and </w:t>
      </w:r>
      <w:r w:rsidRPr="0022468B">
        <w:rPr>
          <w:rFonts w:ascii="Franklin Gothic Book" w:hAnsi="Franklin Gothic Book"/>
          <w:color w:val="70AD47" w:themeColor="accent6"/>
          <w:sz w:val="22"/>
        </w:rPr>
        <w:t>expand sidewalk maintenance</w:t>
      </w:r>
      <w:r w:rsidRPr="00C23ABD">
        <w:rPr>
          <w:rFonts w:ascii="Franklin Gothic Book" w:hAnsi="Franklin Gothic Book"/>
          <w:sz w:val="22"/>
        </w:rPr>
        <w:t xml:space="preserve">, in order of safety priority. Set and meet annual benchmarks for maintaining sidewalks so that by 2024, all </w:t>
      </w:r>
      <w:r w:rsidRPr="0022468B">
        <w:rPr>
          <w:rFonts w:ascii="Franklin Gothic Book" w:hAnsi="Franklin Gothic Book"/>
          <w:color w:val="70AD47" w:themeColor="accent6"/>
          <w:sz w:val="22"/>
        </w:rPr>
        <w:t>sidewalks are at least in fair condition</w:t>
      </w:r>
      <w:r w:rsidRPr="00C23ABD">
        <w:rPr>
          <w:rFonts w:ascii="Franklin Gothic Book" w:hAnsi="Franklin Gothic Book"/>
          <w:sz w:val="22"/>
        </w:rPr>
        <w:t xml:space="preserve">. Align with CDBG Federal funding where possible. </w:t>
      </w:r>
    </w:p>
    <w:p w14:paraId="46B55760" w14:textId="77712E17" w:rsidR="00ED56D8" w:rsidRPr="00C23ABD" w:rsidRDefault="00ED56D8" w:rsidP="00C23ABD">
      <w:pPr>
        <w:pStyle w:val="ListParagraph"/>
        <w:numPr>
          <w:ilvl w:val="0"/>
          <w:numId w:val="3"/>
        </w:numPr>
        <w:jc w:val="both"/>
        <w:rPr>
          <w:rFonts w:ascii="Franklin Gothic Book" w:hAnsi="Franklin Gothic Book"/>
          <w:sz w:val="22"/>
        </w:rPr>
      </w:pPr>
      <w:r w:rsidRPr="0022468B">
        <w:rPr>
          <w:rFonts w:ascii="Franklin Gothic Book" w:hAnsi="Franklin Gothic Book"/>
          <w:color w:val="70AD47" w:themeColor="accent6"/>
          <w:sz w:val="22"/>
        </w:rPr>
        <w:t>Enhance citywide data collection to identify sidewalk repairs needed</w:t>
      </w:r>
      <w:r w:rsidRPr="00C23ABD">
        <w:rPr>
          <w:rFonts w:ascii="Franklin Gothic Book" w:hAnsi="Franklin Gothic Book"/>
          <w:sz w:val="22"/>
        </w:rPr>
        <w:t xml:space="preserve"> and create safe accessible sidewalks for all ages and abilities. </w:t>
      </w:r>
    </w:p>
    <w:p w14:paraId="4ED90A69" w14:textId="516FFA0E" w:rsidR="00ED56D8" w:rsidRPr="00C23ABD" w:rsidRDefault="00ED56D8" w:rsidP="00C23ABD">
      <w:pPr>
        <w:pStyle w:val="ListParagraph"/>
        <w:numPr>
          <w:ilvl w:val="0"/>
          <w:numId w:val="3"/>
        </w:numPr>
        <w:jc w:val="both"/>
        <w:rPr>
          <w:rFonts w:ascii="Franklin Gothic Book" w:hAnsi="Franklin Gothic Book"/>
          <w:sz w:val="22"/>
        </w:rPr>
      </w:pPr>
      <w:r w:rsidRPr="0022468B">
        <w:rPr>
          <w:rFonts w:ascii="Franklin Gothic Book" w:hAnsi="Franklin Gothic Book"/>
          <w:color w:val="70AD47" w:themeColor="accent6"/>
          <w:sz w:val="22"/>
        </w:rPr>
        <w:t>Install or upgrade 20 miles of on-street bicycle facilities. Prioritize improvements using injury and crash data</w:t>
      </w:r>
      <w:r w:rsidRPr="00C23ABD">
        <w:rPr>
          <w:rFonts w:ascii="Franklin Gothic Book" w:hAnsi="Franklin Gothic Book"/>
          <w:sz w:val="22"/>
        </w:rPr>
        <w:t xml:space="preserve">. Install five miles (of the 20) of separated/protected bikeways. </w:t>
      </w:r>
    </w:p>
    <w:p w14:paraId="534235D0" w14:textId="1AB64E37"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Protect people on bikes with enhanced enforcement that focuses on improper U-turns through bicycle facilities, parking in/blocking lanes, improperly entering mixing zones, dooring, and failure to observe three-foot passing law. Utilize subject-matter-expert police officers on bicycles. </w:t>
      </w:r>
      <w:r w:rsidRPr="0022468B">
        <w:rPr>
          <w:rFonts w:ascii="Franklin Gothic Book" w:hAnsi="Franklin Gothic Book"/>
          <w:color w:val="70AD47" w:themeColor="accent6"/>
          <w:sz w:val="22"/>
        </w:rPr>
        <w:t xml:space="preserve">Publically report citations </w:t>
      </w:r>
      <w:r w:rsidRPr="00C23ABD">
        <w:rPr>
          <w:rFonts w:ascii="Franklin Gothic Book" w:hAnsi="Franklin Gothic Book"/>
          <w:sz w:val="22"/>
        </w:rPr>
        <w:t xml:space="preserve">issued on a regular basis via open data on the Vision Zero website. </w:t>
      </w:r>
    </w:p>
    <w:p w14:paraId="5EE35504" w14:textId="4F376816"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Compile and analyze pedestrian, bicycle, and vehicle </w:t>
      </w:r>
      <w:r w:rsidRPr="0022468B">
        <w:rPr>
          <w:rFonts w:ascii="Franklin Gothic Book" w:hAnsi="Franklin Gothic Book"/>
          <w:color w:val="70AD47" w:themeColor="accent6"/>
          <w:sz w:val="22"/>
        </w:rPr>
        <w:t xml:space="preserve">safety and injury data </w:t>
      </w:r>
      <w:r w:rsidRPr="00C23ABD">
        <w:rPr>
          <w:rFonts w:ascii="Franklin Gothic Book" w:hAnsi="Franklin Gothic Book"/>
          <w:sz w:val="22"/>
        </w:rPr>
        <w:t xml:space="preserve">at all DCPS and DC public charter school locations. Complete improvements at no fewer than three locations per year, beginning FY17. </w:t>
      </w:r>
    </w:p>
    <w:p w14:paraId="06B722BA" w14:textId="40DB8F7E"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Specifi</w:t>
      </w:r>
      <w:r w:rsidRPr="00C23ABD">
        <w:rPr>
          <w:rFonts w:ascii="Franklin Gothic Book" w:hAnsi="Franklin Gothic Book" w:cs="Avenir Book"/>
          <w:color w:val="131313"/>
          <w:sz w:val="22"/>
        </w:rPr>
        <w:t xml:space="preserve">cally </w:t>
      </w:r>
      <w:r w:rsidRPr="0022468B">
        <w:rPr>
          <w:rFonts w:ascii="Franklin Gothic Book" w:hAnsi="Franklin Gothic Book" w:cs="Avenir Book"/>
          <w:color w:val="70AD47" w:themeColor="accent6"/>
          <w:sz w:val="22"/>
        </w:rPr>
        <w:t xml:space="preserve">track Capital Bikeshare safety data </w:t>
      </w:r>
      <w:r w:rsidRPr="00C23ABD">
        <w:rPr>
          <w:rFonts w:ascii="Franklin Gothic Book" w:hAnsi="Franklin Gothic Book" w:cs="Avenir Book"/>
          <w:color w:val="131313"/>
          <w:sz w:val="22"/>
        </w:rPr>
        <w:t xml:space="preserve">and publish targets and trends on Vision Zero website. </w:t>
      </w:r>
    </w:p>
    <w:p w14:paraId="5FBA21D8" w14:textId="45567757"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Accelerate the work of the Traffi</w:t>
      </w:r>
      <w:r w:rsidRPr="00C23ABD">
        <w:rPr>
          <w:rFonts w:ascii="Franklin Gothic Book" w:hAnsi="Franklin Gothic Book" w:cs="Avenir Book"/>
          <w:color w:val="131313"/>
          <w:sz w:val="22"/>
        </w:rPr>
        <w:t>c Records Coordinat</w:t>
      </w:r>
      <w:r w:rsidRPr="00C23ABD">
        <w:rPr>
          <w:rFonts w:ascii="Franklin Gothic Book" w:hAnsi="Franklin Gothic Book" w:cs="Avenir Book"/>
          <w:color w:val="131313"/>
          <w:sz w:val="22"/>
        </w:rPr>
        <w:t>ing Committee and the 2014 Traffi</w:t>
      </w:r>
      <w:r w:rsidRPr="00C23ABD">
        <w:rPr>
          <w:rFonts w:ascii="Franklin Gothic Book" w:hAnsi="Franklin Gothic Book" w:cs="Avenir Book"/>
          <w:color w:val="131313"/>
          <w:sz w:val="22"/>
        </w:rPr>
        <w:t xml:space="preserve">c Records Strategic Plan. Establish the Trauma Repository at DOH and work with local hospital trauma units to comply. </w:t>
      </w:r>
    </w:p>
    <w:p w14:paraId="4671D046" w14:textId="0FED3442"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Accelerate use of bicycle counting stations to determine the number of bike trips made in the District per year in key locations to better understand exposure rates. Establish pedestrian counting stations to determine the number of pedestrian trips made per year in key locations. Utilize private sector partnerships and smart-phone applications to enable crowdsourcing of data and encourage resident participation. Evaluate impact of new facilities. Make </w:t>
      </w:r>
      <w:r w:rsidRPr="0022468B">
        <w:rPr>
          <w:rFonts w:ascii="Franklin Gothic Book" w:hAnsi="Franklin Gothic Book" w:cs="Avenir Book"/>
          <w:color w:val="70AD47" w:themeColor="accent6"/>
          <w:sz w:val="22"/>
        </w:rPr>
        <w:t>data</w:t>
      </w:r>
      <w:r w:rsidRPr="00C23ABD">
        <w:rPr>
          <w:rFonts w:ascii="Franklin Gothic Book" w:hAnsi="Franklin Gothic Book" w:cs="Avenir Book"/>
          <w:color w:val="131313"/>
          <w:sz w:val="22"/>
        </w:rPr>
        <w:t xml:space="preserve"> publicly available on Vision Zero website. </w:t>
      </w:r>
    </w:p>
    <w:p w14:paraId="174FFA4E" w14:textId="73768CF3"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Complete comprehensive </w:t>
      </w:r>
      <w:r w:rsidRPr="0022468B">
        <w:rPr>
          <w:rFonts w:ascii="Franklin Gothic Book" w:hAnsi="Franklin Gothic Book" w:cs="Avenir Book"/>
          <w:color w:val="70AD47" w:themeColor="accent6"/>
          <w:sz w:val="22"/>
        </w:rPr>
        <w:t xml:space="preserve">sign inventory and analysis </w:t>
      </w:r>
      <w:r w:rsidRPr="00C23ABD">
        <w:rPr>
          <w:rFonts w:ascii="Franklin Gothic Book" w:hAnsi="Franklin Gothic Book" w:cs="Avenir Book"/>
          <w:color w:val="131313"/>
          <w:sz w:val="22"/>
        </w:rPr>
        <w:t>with special attention to signage in areas with high concentrations</w:t>
      </w:r>
      <w:r w:rsidR="0022468B">
        <w:rPr>
          <w:rFonts w:ascii="Franklin Gothic Book" w:hAnsi="Franklin Gothic Book" w:cs="Avenir Book"/>
          <w:color w:val="131313"/>
          <w:sz w:val="22"/>
        </w:rPr>
        <w:t xml:space="preserve"> of vulnerable travelers. Specifi</w:t>
      </w:r>
      <w:r w:rsidRPr="00C23ABD">
        <w:rPr>
          <w:rFonts w:ascii="Franklin Gothic Book" w:hAnsi="Franklin Gothic Book" w:cs="Avenir Book"/>
          <w:color w:val="131313"/>
          <w:sz w:val="22"/>
        </w:rPr>
        <w:t>cally evaluate signs prohibiting right turn on red. Continue installation of mile markers on off-street trails, District interstates and freeway</w:t>
      </w:r>
      <w:r w:rsidRPr="00C23ABD">
        <w:rPr>
          <w:rFonts w:ascii="Franklin Gothic Book" w:hAnsi="Franklin Gothic Book" w:cs="Avenir Book"/>
          <w:color w:val="131313"/>
          <w:sz w:val="22"/>
        </w:rPr>
        <w:t>.</w:t>
      </w:r>
      <w:r w:rsidRPr="00C23ABD">
        <w:rPr>
          <w:rFonts w:ascii="Franklin Gothic Book" w:hAnsi="Franklin Gothic Book" w:cs="Avenir Book"/>
          <w:color w:val="131313"/>
          <w:sz w:val="22"/>
        </w:rPr>
        <w:t xml:space="preserve"> </w:t>
      </w:r>
    </w:p>
    <w:p w14:paraId="60DF9C0D" w14:textId="260A2E48"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Install side guards on all large city-owned </w:t>
      </w:r>
      <w:r w:rsidR="0022468B">
        <w:rPr>
          <w:rFonts w:ascii="Franklin Gothic Book" w:hAnsi="Franklin Gothic Book" w:cs="Avenir Book"/>
          <w:color w:val="131313"/>
          <w:sz w:val="22"/>
        </w:rPr>
        <w:t>fl</w:t>
      </w:r>
      <w:r w:rsidRPr="00C23ABD">
        <w:rPr>
          <w:rFonts w:ascii="Franklin Gothic Book" w:hAnsi="Franklin Gothic Book" w:cs="Avenir Book"/>
          <w:color w:val="131313"/>
          <w:sz w:val="22"/>
        </w:rPr>
        <w:t xml:space="preserve">eet, and require installation on all vehicles registered in the District over the weight of 10,000 lbs., including Circulator and WMATA buses where appropriate. Pilot installation of crossover mirrors. </w:t>
      </w:r>
    </w:p>
    <w:p w14:paraId="18197FC8" w14:textId="77777777"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Determine bus stop locations with the most hazardous conditions, and upgrade at least ten per year. Ensure upgrades meet accessibility requirements. </w:t>
      </w:r>
    </w:p>
    <w:p w14:paraId="6D301E14" w14:textId="7E862492"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Complete </w:t>
      </w:r>
      <w:r w:rsidRPr="00C23ABD">
        <w:rPr>
          <w:rFonts w:ascii="Franklin Gothic Book" w:hAnsi="Franklin Gothic Book" w:cs="Avenir Book"/>
          <w:color w:val="131313"/>
          <w:sz w:val="22"/>
        </w:rPr>
        <w:t>fi</w:t>
      </w:r>
      <w:r w:rsidRPr="00C23ABD">
        <w:rPr>
          <w:rFonts w:ascii="Franklin Gothic Book" w:hAnsi="Franklin Gothic Book" w:cs="Avenir Book"/>
          <w:color w:val="131313"/>
          <w:sz w:val="22"/>
        </w:rPr>
        <w:t xml:space="preserve">rst full cohort of universal bicycle training for all DCPS 2nd graders in every traditional public school. Identify </w:t>
      </w:r>
      <w:r w:rsidRPr="00C23ABD">
        <w:rPr>
          <w:rFonts w:ascii="Franklin Gothic Book" w:hAnsi="Franklin Gothic Book" w:cs="Avenir Book"/>
          <w:color w:val="131313"/>
          <w:sz w:val="22"/>
        </w:rPr>
        <w:t>opportunities</w:t>
      </w:r>
      <w:r w:rsidRPr="00C23ABD">
        <w:rPr>
          <w:rFonts w:ascii="Franklin Gothic Book" w:hAnsi="Franklin Gothic Book" w:cs="Avenir Book"/>
          <w:color w:val="131313"/>
          <w:sz w:val="22"/>
        </w:rPr>
        <w:t xml:space="preserve"> to expand bicycle education in public charter schools. </w:t>
      </w:r>
    </w:p>
    <w:p w14:paraId="5CB863C1" w14:textId="77777777"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Deter </w:t>
      </w:r>
      <w:r w:rsidRPr="0022468B">
        <w:rPr>
          <w:rFonts w:ascii="Franklin Gothic Book" w:hAnsi="Franklin Gothic Book" w:cs="Avenir Book"/>
          <w:color w:val="70AD47" w:themeColor="accent6"/>
          <w:sz w:val="22"/>
        </w:rPr>
        <w:t>dangerous parking behavior of commercial and delivery vehicles</w:t>
      </w:r>
      <w:r w:rsidRPr="00C23ABD">
        <w:rPr>
          <w:rFonts w:ascii="Franklin Gothic Book" w:hAnsi="Franklin Gothic Book" w:cs="Avenir Book"/>
          <w:color w:val="131313"/>
          <w:sz w:val="22"/>
        </w:rPr>
        <w:t xml:space="preserve">: parking in bicycle lanes, crosswalks, parking abreast / double parking. Publicly report violations monthly via open data on the Vision Zero website. </w:t>
      </w:r>
    </w:p>
    <w:p w14:paraId="072E20AB" w14:textId="77777777"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Install full truck-route signage in the District to direct larger vehicles. Accelerate truck counting program. Publicize, monitor, and enforce truck routes. </w:t>
      </w:r>
    </w:p>
    <w:p w14:paraId="5541B0B5" w14:textId="77777777" w:rsidR="00ED56D8" w:rsidRPr="00C23ABD" w:rsidRDefault="00ED56D8"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Display the “Road Rules” safety campaign (and future campaigns) at additional District government facilities, at agencies with key captive audiences. Include </w:t>
      </w:r>
      <w:r w:rsidRPr="0022468B">
        <w:rPr>
          <w:rFonts w:ascii="Franklin Gothic Book" w:hAnsi="Franklin Gothic Book" w:cs="Avenir Book"/>
          <w:color w:val="70AD47" w:themeColor="accent6"/>
          <w:sz w:val="22"/>
        </w:rPr>
        <w:t>injury data</w:t>
      </w:r>
      <w:r w:rsidRPr="00C23ABD">
        <w:rPr>
          <w:rFonts w:ascii="Franklin Gothic Book" w:hAnsi="Franklin Gothic Book" w:cs="Avenir Book"/>
          <w:color w:val="131313"/>
          <w:sz w:val="22"/>
        </w:rPr>
        <w:t xml:space="preserve">. Use resident-produced content in future campaign materials and regular safety messages. </w:t>
      </w:r>
    </w:p>
    <w:p w14:paraId="7B88EEA0" w14:textId="7E62616B"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Promote “Rules of the Road” quiz focusing on driver interaction with people biking and walking. </w:t>
      </w:r>
    </w:p>
    <w:p w14:paraId="577353CA" w14:textId="7E34EB03"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Establish a task force to develop policies and practices that thwart street harassment. </w:t>
      </w:r>
    </w:p>
    <w:p w14:paraId="1F403B70" w14:textId="51248340" w:rsidR="00ED56D8" w:rsidRPr="00C23ABD" w:rsidRDefault="00ED56D8" w:rsidP="00C23ABD">
      <w:pPr>
        <w:pStyle w:val="ListParagraph"/>
        <w:numPr>
          <w:ilvl w:val="0"/>
          <w:numId w:val="3"/>
        </w:numPr>
        <w:jc w:val="both"/>
        <w:rPr>
          <w:rFonts w:ascii="Franklin Gothic Book" w:hAnsi="Franklin Gothic Book"/>
          <w:sz w:val="22"/>
        </w:rPr>
      </w:pPr>
      <w:r w:rsidRPr="00C23ABD">
        <w:rPr>
          <w:rFonts w:ascii="Franklin Gothic Book" w:hAnsi="Franklin Gothic Book"/>
          <w:sz w:val="22"/>
        </w:rPr>
        <w:t xml:space="preserve">Establish </w:t>
      </w:r>
      <w:r w:rsidRPr="0022468B">
        <w:rPr>
          <w:rFonts w:ascii="Franklin Gothic Book" w:hAnsi="Franklin Gothic Book"/>
          <w:color w:val="70AD47" w:themeColor="accent6"/>
          <w:sz w:val="22"/>
        </w:rPr>
        <w:t>baseline data for seat-belt usage</w:t>
      </w:r>
      <w:r w:rsidRPr="00C23ABD">
        <w:rPr>
          <w:rFonts w:ascii="Franklin Gothic Book" w:hAnsi="Franklin Gothic Book"/>
          <w:sz w:val="22"/>
        </w:rPr>
        <w:t xml:space="preserve"> for drivers and passengers of public vehicles for hire. Set a future target for minimum of compliance. </w:t>
      </w:r>
    </w:p>
    <w:p w14:paraId="0A9941F7" w14:textId="77777777" w:rsidR="00BC0832" w:rsidRPr="00C23ABD" w:rsidRDefault="00BC0832"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Establish public repository on the Vision Zero website for crowd-sourced video of behaviors that are dangerous to pedestrians, people on bikes, transit users, and drivers. Disseminate safety education tools using videos, and inform enforcement and engineering strategies accordingly. </w:t>
      </w:r>
    </w:p>
    <w:p w14:paraId="50C830F5" w14:textId="77777777" w:rsidR="00BC0832" w:rsidRPr="00C23ABD" w:rsidRDefault="00BC0832"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Develop region-wide special events, including “safe streets” events that promote the use and awareness of bicycles, and bicycle education. </w:t>
      </w:r>
    </w:p>
    <w:p w14:paraId="21260876" w14:textId="6B7359E2" w:rsidR="00BC0832" w:rsidRPr="00C23ABD" w:rsidRDefault="00BC0832" w:rsidP="00C23ABD">
      <w:pPr>
        <w:pStyle w:val="ListParagraph"/>
        <w:widowControl w:val="0"/>
        <w:numPr>
          <w:ilvl w:val="0"/>
          <w:numId w:val="3"/>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Create mandatory traffi</w:t>
      </w:r>
      <w:r w:rsidRPr="00C23ABD">
        <w:rPr>
          <w:rFonts w:ascii="Franklin Gothic Book" w:hAnsi="Franklin Gothic Book" w:cs="Avenir Book"/>
          <w:color w:val="131313"/>
          <w:sz w:val="22"/>
        </w:rPr>
        <w:t>c safety curriculum for elementary schools to te</w:t>
      </w:r>
      <w:r w:rsidRPr="00C23ABD">
        <w:rPr>
          <w:rFonts w:ascii="Franklin Gothic Book" w:hAnsi="Franklin Gothic Book" w:cs="Avenir Book"/>
          <w:color w:val="131313"/>
          <w:sz w:val="22"/>
        </w:rPr>
        <w:t>ach and encourage critical traffi</w:t>
      </w:r>
      <w:r w:rsidRPr="00C23ABD">
        <w:rPr>
          <w:rFonts w:ascii="Franklin Gothic Book" w:hAnsi="Franklin Gothic Book" w:cs="Avenir Book"/>
          <w:color w:val="131313"/>
          <w:sz w:val="22"/>
        </w:rPr>
        <w:t xml:space="preserve">c safety behaviors. </w:t>
      </w:r>
    </w:p>
    <w:p w14:paraId="53977ED7" w14:textId="77777777" w:rsidR="00C23ABD" w:rsidRPr="00C23ABD" w:rsidRDefault="00C23ABD" w:rsidP="00C23ABD">
      <w:pPr>
        <w:widowControl w:val="0"/>
        <w:autoSpaceDE w:val="0"/>
        <w:autoSpaceDN w:val="0"/>
        <w:adjustRightInd w:val="0"/>
        <w:jc w:val="both"/>
        <w:rPr>
          <w:rFonts w:ascii="Franklin Gothic Book" w:hAnsi="Franklin Gothic Book" w:cs="Times"/>
          <w:color w:val="000000"/>
        </w:rPr>
      </w:pPr>
    </w:p>
    <w:p w14:paraId="5D771AE1" w14:textId="6824108C" w:rsidR="00BC0832" w:rsidRDefault="00BC0832" w:rsidP="00C23ABD">
      <w:pPr>
        <w:jc w:val="both"/>
        <w:rPr>
          <w:rFonts w:ascii="Franklin Gothic Book" w:hAnsi="Franklin Gothic Book"/>
        </w:rPr>
      </w:pPr>
      <w:r>
        <w:rPr>
          <w:rFonts w:ascii="Franklin Gothic Book" w:hAnsi="Franklin Gothic Book"/>
        </w:rPr>
        <w:t xml:space="preserve">Area 3 – Prevent Dangerous Driving – Strategies </w:t>
      </w:r>
    </w:p>
    <w:p w14:paraId="4A9BC2F8" w14:textId="77777777" w:rsidR="00BC0832" w:rsidRDefault="00BC0832" w:rsidP="00C23ABD">
      <w:pPr>
        <w:jc w:val="both"/>
        <w:rPr>
          <w:rFonts w:ascii="Franklin Gothic Book" w:hAnsi="Franklin Gothic Book"/>
        </w:rPr>
      </w:pPr>
    </w:p>
    <w:p w14:paraId="1E3BA5D9"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Strategically deploy </w:t>
      </w:r>
      <w:r w:rsidRPr="0022468B">
        <w:rPr>
          <w:rFonts w:ascii="Franklin Gothic Book" w:hAnsi="Franklin Gothic Book" w:cs="Avenir Book"/>
          <w:color w:val="70AD47" w:themeColor="accent6"/>
          <w:sz w:val="22"/>
        </w:rPr>
        <w:t>photo enforcement</w:t>
      </w:r>
      <w:r w:rsidRPr="00C23ABD">
        <w:rPr>
          <w:rFonts w:ascii="Franklin Gothic Book" w:hAnsi="Franklin Gothic Book" w:cs="Avenir Book"/>
          <w:color w:val="131313"/>
          <w:sz w:val="22"/>
        </w:rPr>
        <w:t xml:space="preserve">. Provide necessary infrastructure for cameras at 100% of high-priority locations. Target violations: stop sign, speed, red light, oversize, and overweight. Use Vision Zero safety map to identify potential locations. Continue MPD “Step-Out” enforcement and formally report citation data. </w:t>
      </w:r>
    </w:p>
    <w:p w14:paraId="03D8F1D2" w14:textId="5FAC9759"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Launch enhanced DPW Boot-Tow-Release program to ensure dangerous drivers cannot avoid paying </w:t>
      </w:r>
      <w:r w:rsidRPr="00C23ABD">
        <w:rPr>
          <w:rFonts w:ascii="Franklin Gothic Book" w:hAnsi="Franklin Gothic Book" w:cs="Avenir Book"/>
          <w:color w:val="131313"/>
          <w:sz w:val="22"/>
        </w:rPr>
        <w:t>fi</w:t>
      </w:r>
      <w:r w:rsidRPr="00C23ABD">
        <w:rPr>
          <w:rFonts w:ascii="Franklin Gothic Book" w:hAnsi="Franklin Gothic Book" w:cs="Avenir Book"/>
          <w:color w:val="131313"/>
          <w:sz w:val="22"/>
        </w:rPr>
        <w:t xml:space="preserve">nes for violations. Target habitual offenders with two or more unpaid citations related to safety, e.g. speed, stop sign, crosswalk, red light, gridlock, oversize, or overweight. </w:t>
      </w:r>
    </w:p>
    <w:p w14:paraId="5909BCDD" w14:textId="016D423F"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Pilot </w:t>
      </w:r>
      <w:r w:rsidRPr="0022468B">
        <w:rPr>
          <w:rFonts w:ascii="Franklin Gothic Book" w:hAnsi="Franklin Gothic Book" w:cs="Avenir Book"/>
          <w:color w:val="70AD47" w:themeColor="accent6"/>
          <w:sz w:val="22"/>
        </w:rPr>
        <w:t xml:space="preserve">25 MPH “Arterial Safe Zones” </w:t>
      </w:r>
      <w:r w:rsidRPr="00C23ABD">
        <w:rPr>
          <w:rFonts w:ascii="Franklin Gothic Book" w:hAnsi="Franklin Gothic Book" w:cs="Avenir Book"/>
          <w:color w:val="131313"/>
          <w:sz w:val="22"/>
        </w:rPr>
        <w:t xml:space="preserve">on two major streets. Pilot “Safe </w:t>
      </w:r>
      <w:r w:rsidRPr="00C23ABD">
        <w:rPr>
          <w:rFonts w:ascii="Franklin Gothic Book" w:hAnsi="Franklin Gothic Book" w:cs="Avenir Book"/>
          <w:color w:val="131313"/>
          <w:sz w:val="22"/>
        </w:rPr>
        <w:t>Neighborhoods” with 20 MPH traffi</w:t>
      </w:r>
      <w:r w:rsidRPr="00C23ABD">
        <w:rPr>
          <w:rFonts w:ascii="Franklin Gothic Book" w:hAnsi="Franklin Gothic Book" w:cs="Avenir Book"/>
          <w:color w:val="131313"/>
          <w:sz w:val="22"/>
        </w:rPr>
        <w:t>c calming in two residential neighborhoods. Create 15 MPH “Safe Zones” around schools, parks, and high concentrations of seniors or youth to apply slower speed limits for expanded hou</w:t>
      </w:r>
      <w:r w:rsidRPr="00C23ABD">
        <w:rPr>
          <w:rFonts w:ascii="Franklin Gothic Book" w:hAnsi="Franklin Gothic Book" w:cs="Avenir Book"/>
          <w:color w:val="131313"/>
          <w:sz w:val="22"/>
        </w:rPr>
        <w:t xml:space="preserve">rs. Support with </w:t>
      </w:r>
      <w:r w:rsidRPr="0022468B">
        <w:rPr>
          <w:rFonts w:ascii="Franklin Gothic Book" w:hAnsi="Franklin Gothic Book" w:cs="Avenir Book"/>
          <w:color w:val="70AD47" w:themeColor="accent6"/>
          <w:sz w:val="22"/>
        </w:rPr>
        <w:t>Automated Traffi</w:t>
      </w:r>
      <w:r w:rsidRPr="0022468B">
        <w:rPr>
          <w:rFonts w:ascii="Franklin Gothic Book" w:hAnsi="Franklin Gothic Book" w:cs="Avenir Book"/>
          <w:color w:val="70AD47" w:themeColor="accent6"/>
          <w:sz w:val="22"/>
        </w:rPr>
        <w:t>c Enforcement</w:t>
      </w:r>
      <w:r w:rsidRPr="00C23ABD">
        <w:rPr>
          <w:rFonts w:ascii="Franklin Gothic Book" w:hAnsi="Franklin Gothic Book" w:cs="Avenir Book"/>
          <w:color w:val="131313"/>
          <w:sz w:val="22"/>
        </w:rPr>
        <w:t xml:space="preserve">. Evaluate safety impact. </w:t>
      </w:r>
    </w:p>
    <w:p w14:paraId="170F45EC"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Improve ignition interlock program for impaired drivers. Fund installation for low-income individuals. Require mandatory installation for second conviction. </w:t>
      </w:r>
    </w:p>
    <w:p w14:paraId="47BFA558"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Regularly deploy impaired driving check points with Impaired Driving Mobile Processing Unit in high-priority areas on Thursday, Friday, and Saturday nights. </w:t>
      </w:r>
    </w:p>
    <w:p w14:paraId="03C15EEF"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Establish standard protocol with local hospitals for chemical testing of patients suspected of impaired driving, replicate memorandum of understanding with all DC trauma centers. </w:t>
      </w:r>
    </w:p>
    <w:p w14:paraId="2EA91A89"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Reduce distracted driving using regular targeted enforcement and step-out enforcement at high- priority locations. </w:t>
      </w:r>
      <w:r w:rsidRPr="0022468B">
        <w:rPr>
          <w:rFonts w:ascii="Franklin Gothic Book" w:hAnsi="Franklin Gothic Book" w:cs="Avenir Book"/>
          <w:color w:val="70AD47" w:themeColor="accent6"/>
          <w:sz w:val="22"/>
        </w:rPr>
        <w:t>Collect and analyze data on drowsy driving</w:t>
      </w:r>
      <w:r w:rsidRPr="00C23ABD">
        <w:rPr>
          <w:rFonts w:ascii="Franklin Gothic Book" w:hAnsi="Franklin Gothic Book" w:cs="Avenir Book"/>
          <w:color w:val="131313"/>
          <w:sz w:val="22"/>
        </w:rPr>
        <w:t xml:space="preserve">. </w:t>
      </w:r>
    </w:p>
    <w:p w14:paraId="26D1B920" w14:textId="64378F16"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On a weekly basis, target illegal loading/unloading and unauthorized vehicles in loading zones, erratic behavior, and dangerous interactions with bicycle facilities by drivers of public vehicles for hire. Focus on commercial corridors, entertainment areas, bike lane</w:t>
      </w:r>
      <w:r w:rsidRPr="00C23ABD">
        <w:rPr>
          <w:rFonts w:ascii="Franklin Gothic Book" w:hAnsi="Franklin Gothic Book" w:cs="Avenir Book"/>
          <w:color w:val="131313"/>
          <w:sz w:val="22"/>
        </w:rPr>
        <w:t>s, and areas near hotels. Specifi</w:t>
      </w:r>
      <w:r w:rsidRPr="00C23ABD">
        <w:rPr>
          <w:rFonts w:ascii="Franklin Gothic Book" w:hAnsi="Franklin Gothic Book" w:cs="Avenir Book"/>
          <w:color w:val="131313"/>
          <w:sz w:val="22"/>
        </w:rPr>
        <w:t xml:space="preserve">cally analyze crashes involving bicycles and vehicles for hire. Explore driver incentives for voluntary participation in vehicle cameras, data-recording devices, passenger facing speedometer pilot programs. </w:t>
      </w:r>
    </w:p>
    <w:p w14:paraId="3E6B94B2"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Implement new taxi-driver training and testing modules for vehicular/ pedestrian safety and accident prevention. </w:t>
      </w:r>
    </w:p>
    <w:p w14:paraId="3E9FE82D" w14:textId="1751480F"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Outreach to Transportation Network Companies, car</w:t>
      </w:r>
      <w:r w:rsidRPr="00C23ABD">
        <w:rPr>
          <w:rFonts w:ascii="Franklin Gothic Book" w:hAnsi="Franklin Gothic Book" w:cs="Avenir Book"/>
          <w:color w:val="131313"/>
          <w:sz w:val="22"/>
        </w:rPr>
        <w:t>-</w:t>
      </w:r>
      <w:r w:rsidRPr="00C23ABD">
        <w:rPr>
          <w:rFonts w:ascii="Franklin Gothic Book" w:hAnsi="Franklin Gothic Book" w:cs="Avenir Book"/>
          <w:color w:val="131313"/>
          <w:sz w:val="22"/>
        </w:rPr>
        <w:t>sharing, and taxi companies to join the Vision Z</w:t>
      </w:r>
      <w:r w:rsidRPr="00C23ABD">
        <w:rPr>
          <w:rFonts w:ascii="Franklin Gothic Book" w:hAnsi="Franklin Gothic Book" w:cs="Avenir Book"/>
          <w:color w:val="131313"/>
          <w:sz w:val="22"/>
        </w:rPr>
        <w:t>ero pledge, commitment to specifi</w:t>
      </w:r>
      <w:r w:rsidRPr="00C23ABD">
        <w:rPr>
          <w:rFonts w:ascii="Franklin Gothic Book" w:hAnsi="Franklin Gothic Book" w:cs="Avenir Book"/>
          <w:color w:val="131313"/>
          <w:sz w:val="22"/>
        </w:rPr>
        <w:t xml:space="preserve">c driver education, use of window stickers, etc. </w:t>
      </w:r>
    </w:p>
    <w:p w14:paraId="5C1F963A"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Prevent reckless behavior on all-terrain-vehicles (ATVs) and motorized dirt bikes through strategic enforcement and education campaigns. Expand ability to impound illegal ATVs. </w:t>
      </w:r>
    </w:p>
    <w:p w14:paraId="2FD18FCA"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Every other year, continue updates to the DMV driver manual and test materials to refresh emphasis on dangerous driving and bicycle and pedestrian safety. </w:t>
      </w:r>
    </w:p>
    <w:p w14:paraId="0DBF0403"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Establish and implement deferred adjudication programs for drivers who endanger vulnerable users. </w:t>
      </w:r>
    </w:p>
    <w:p w14:paraId="54938473" w14:textId="792D8D7C" w:rsidR="00BC0832" w:rsidRPr="00C23ABD" w:rsidRDefault="00BC0832" w:rsidP="00C23ABD">
      <w:pPr>
        <w:pStyle w:val="ListParagraph"/>
        <w:numPr>
          <w:ilvl w:val="0"/>
          <w:numId w:val="4"/>
        </w:numPr>
        <w:jc w:val="both"/>
        <w:rPr>
          <w:rFonts w:ascii="Franklin Gothic Book" w:hAnsi="Franklin Gothic Book"/>
          <w:sz w:val="22"/>
        </w:rPr>
      </w:pPr>
      <w:r w:rsidRPr="00C23ABD">
        <w:rPr>
          <w:rFonts w:ascii="Franklin Gothic Book" w:hAnsi="Franklin Gothic Book"/>
          <w:sz w:val="22"/>
        </w:rPr>
        <w:t xml:space="preserve">Ensure safety of OSSE DOT bus fleet and drivers: </w:t>
      </w:r>
    </w:p>
    <w:p w14:paraId="047AE19A" w14:textId="22C8CCE0" w:rsidR="00BC0832" w:rsidRPr="00C23ABD" w:rsidRDefault="00BC0832" w:rsidP="00C23ABD">
      <w:pPr>
        <w:pStyle w:val="ListParagraph"/>
        <w:numPr>
          <w:ilvl w:val="1"/>
          <w:numId w:val="4"/>
        </w:numPr>
        <w:jc w:val="both"/>
        <w:rPr>
          <w:rFonts w:ascii="Franklin Gothic Book" w:hAnsi="Franklin Gothic Book"/>
          <w:sz w:val="22"/>
        </w:rPr>
      </w:pPr>
      <w:r w:rsidRPr="00C23ABD">
        <w:rPr>
          <w:rFonts w:ascii="Franklin Gothic Book" w:hAnsi="Franklin Gothic Book"/>
          <w:sz w:val="22"/>
        </w:rPr>
        <w:t xml:space="preserve">Create an education campaign, outfitting buses with messages that communicate safe driving, similar to road rules campaign. </w:t>
      </w:r>
    </w:p>
    <w:p w14:paraId="52911468" w14:textId="38C316AD" w:rsidR="00BC0832" w:rsidRPr="00C23ABD" w:rsidRDefault="00BC0832" w:rsidP="00C23ABD">
      <w:pPr>
        <w:pStyle w:val="ListParagraph"/>
        <w:numPr>
          <w:ilvl w:val="1"/>
          <w:numId w:val="4"/>
        </w:numPr>
        <w:jc w:val="both"/>
        <w:rPr>
          <w:rFonts w:ascii="Franklin Gothic Book" w:hAnsi="Franklin Gothic Book"/>
          <w:sz w:val="22"/>
        </w:rPr>
      </w:pPr>
      <w:r w:rsidRPr="00C23ABD">
        <w:rPr>
          <w:rFonts w:ascii="Franklin Gothic Book" w:hAnsi="Franklin Gothic Book"/>
          <w:sz w:val="22"/>
        </w:rPr>
        <w:t xml:space="preserve">Develop a year-long safety campaign for bus drivers, parents, schools, and communities. </w:t>
      </w:r>
    </w:p>
    <w:p w14:paraId="2B8F6FDC" w14:textId="0D750F33" w:rsidR="00BC0832" w:rsidRPr="00C23ABD" w:rsidRDefault="00BC0832" w:rsidP="00C23ABD">
      <w:pPr>
        <w:pStyle w:val="ListParagraph"/>
        <w:numPr>
          <w:ilvl w:val="1"/>
          <w:numId w:val="4"/>
        </w:numPr>
        <w:jc w:val="both"/>
        <w:rPr>
          <w:rFonts w:ascii="Franklin Gothic Book" w:hAnsi="Franklin Gothic Book"/>
          <w:sz w:val="22"/>
        </w:rPr>
      </w:pPr>
      <w:r w:rsidRPr="00C23ABD">
        <w:rPr>
          <w:rFonts w:ascii="Franklin Gothic Book" w:hAnsi="Franklin Gothic Book"/>
          <w:sz w:val="22"/>
        </w:rPr>
        <w:t>Establish a recognition program for drivers who have an excellent safety record.</w:t>
      </w:r>
    </w:p>
    <w:p w14:paraId="5F319D86" w14:textId="180B5D92" w:rsidR="00BC0832" w:rsidRPr="00C23ABD" w:rsidRDefault="00BC0832" w:rsidP="00C23ABD">
      <w:pPr>
        <w:pStyle w:val="ListParagraph"/>
        <w:numPr>
          <w:ilvl w:val="1"/>
          <w:numId w:val="4"/>
        </w:numPr>
        <w:jc w:val="both"/>
        <w:rPr>
          <w:rFonts w:ascii="Franklin Gothic Book" w:hAnsi="Franklin Gothic Book"/>
          <w:sz w:val="22"/>
        </w:rPr>
      </w:pPr>
      <w:r w:rsidRPr="00C23ABD">
        <w:rPr>
          <w:rFonts w:ascii="Franklin Gothic Book" w:hAnsi="Franklin Gothic Book"/>
          <w:sz w:val="22"/>
        </w:rPr>
        <w:t xml:space="preserve">Map staging plans for buses and vehicles during drop off and pick up at all schools. </w:t>
      </w:r>
    </w:p>
    <w:p w14:paraId="0612BDE3" w14:textId="4172AF17" w:rsidR="00BC0832" w:rsidRPr="00C23ABD" w:rsidRDefault="00BC0832" w:rsidP="00C23ABD">
      <w:pPr>
        <w:pStyle w:val="ListParagraph"/>
        <w:numPr>
          <w:ilvl w:val="0"/>
          <w:numId w:val="4"/>
        </w:numPr>
        <w:jc w:val="both"/>
        <w:rPr>
          <w:rFonts w:ascii="Franklin Gothic Book" w:hAnsi="Franklin Gothic Book"/>
          <w:sz w:val="22"/>
        </w:rPr>
      </w:pPr>
      <w:r w:rsidRPr="00C23ABD">
        <w:rPr>
          <w:rFonts w:ascii="Franklin Gothic Book" w:hAnsi="Franklin Gothic Book"/>
          <w:sz w:val="22"/>
        </w:rPr>
        <w:t xml:space="preserve">Establish safety targets and track performance for all city-owned fleet – develop online road safety training and education for all users of DC government fleet, based on DCTC and HSEMA model for training, testing, and remediation. </w:t>
      </w:r>
    </w:p>
    <w:p w14:paraId="78642B68" w14:textId="79E77972"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Establish safety targ</w:t>
      </w:r>
      <w:r w:rsidRPr="00C23ABD">
        <w:rPr>
          <w:rFonts w:ascii="Franklin Gothic Book" w:hAnsi="Franklin Gothic Book" w:cs="Avenir Book"/>
          <w:color w:val="131313"/>
          <w:sz w:val="22"/>
        </w:rPr>
        <w:t xml:space="preserve">ets and </w:t>
      </w:r>
      <w:r w:rsidRPr="0022468B">
        <w:rPr>
          <w:rFonts w:ascii="Franklin Gothic Book" w:hAnsi="Franklin Gothic Book" w:cs="Avenir Book"/>
          <w:color w:val="70AD47" w:themeColor="accent6"/>
          <w:sz w:val="22"/>
        </w:rPr>
        <w:t>track performance specifi</w:t>
      </w:r>
      <w:r w:rsidRPr="0022468B">
        <w:rPr>
          <w:rFonts w:ascii="Franklin Gothic Book" w:hAnsi="Franklin Gothic Book" w:cs="Avenir Book"/>
          <w:color w:val="70AD47" w:themeColor="accent6"/>
          <w:sz w:val="22"/>
        </w:rPr>
        <w:t>cally for on-street public transit</w:t>
      </w:r>
      <w:r w:rsidRPr="00C23ABD">
        <w:rPr>
          <w:rFonts w:ascii="Franklin Gothic Book" w:hAnsi="Franklin Gothic Book" w:cs="Avenir Book"/>
          <w:color w:val="131313"/>
          <w:sz w:val="22"/>
        </w:rPr>
        <w:t xml:space="preserve">, e.g. Circulator buses, DC Streetcar, WMATA, and commuter buses. </w:t>
      </w:r>
    </w:p>
    <w:p w14:paraId="32987215" w14:textId="68697F70"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Utilize and build upon </w:t>
      </w:r>
      <w:r w:rsidRPr="0022468B">
        <w:rPr>
          <w:rFonts w:ascii="Franklin Gothic Book" w:hAnsi="Franklin Gothic Book" w:cs="Avenir Book"/>
          <w:color w:val="70AD47" w:themeColor="accent6"/>
          <w:sz w:val="22"/>
        </w:rPr>
        <w:t>crowdsource</w:t>
      </w:r>
      <w:r w:rsidRPr="0022468B">
        <w:rPr>
          <w:rFonts w:ascii="Franklin Gothic Book" w:hAnsi="Franklin Gothic Book" w:cs="Avenir Book"/>
          <w:color w:val="70AD47" w:themeColor="accent6"/>
          <w:sz w:val="22"/>
        </w:rPr>
        <w:t xml:space="preserve">d data (e.g. Waze) </w:t>
      </w:r>
      <w:r w:rsidRPr="00C23ABD">
        <w:rPr>
          <w:rFonts w:ascii="Franklin Gothic Book" w:hAnsi="Franklin Gothic Book" w:cs="Avenir Book"/>
          <w:color w:val="131313"/>
          <w:sz w:val="22"/>
        </w:rPr>
        <w:t>to make traffi</w:t>
      </w:r>
      <w:r w:rsidRPr="00C23ABD">
        <w:rPr>
          <w:rFonts w:ascii="Franklin Gothic Book" w:hAnsi="Franklin Gothic Book" w:cs="Avenir Book"/>
          <w:color w:val="131313"/>
          <w:sz w:val="22"/>
        </w:rPr>
        <w:t xml:space="preserve">c volumes more predictable to reduce driver frustration. Promote special event data, HSEMA data of upcoming events, etc. to communicate likely delays. </w:t>
      </w:r>
    </w:p>
    <w:p w14:paraId="5E65DC96"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Work with major employers to join the Vision Zero pledge. Employers will disseminate safety messages to their employees. </w:t>
      </w:r>
    </w:p>
    <w:p w14:paraId="4B0FE614"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Complete DCMR Title 31 Compliance Audit to address public-vehicle-for-hire driver misconduct that threatens motor vehicle, bicycle, and pedestrian safety. Conduct related education and outreach for all vehicle-for-hire drivers. </w:t>
      </w:r>
    </w:p>
    <w:p w14:paraId="51F9B125" w14:textId="77777777"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Enhance coordination between </w:t>
      </w:r>
      <w:r w:rsidRPr="0022468B">
        <w:rPr>
          <w:rFonts w:ascii="Franklin Gothic Book" w:hAnsi="Franklin Gothic Book" w:cs="Avenir Book"/>
          <w:color w:val="70AD47" w:themeColor="accent6"/>
          <w:sz w:val="22"/>
        </w:rPr>
        <w:t xml:space="preserve">DPW Drug and Alcohol Testing </w:t>
      </w:r>
      <w:r w:rsidRPr="00C23ABD">
        <w:rPr>
          <w:rFonts w:ascii="Franklin Gothic Book" w:hAnsi="Franklin Gothic Book" w:cs="Avenir Book"/>
          <w:color w:val="131313"/>
          <w:sz w:val="22"/>
        </w:rPr>
        <w:t xml:space="preserve">division and supervisors of CDL employees to develop smaller groups for train the trainer sessions on drug and alcohol policy. Target a 9.5% increase over the FY 2015 number of CDL drivers who complete annual drug and alcohol policy training. </w:t>
      </w:r>
    </w:p>
    <w:p w14:paraId="71500E22" w14:textId="4502DEF3"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Enhance the Bus Safety Monitoring Program to discourage dangerous driving activities. Randomly </w:t>
      </w:r>
      <w:r w:rsidRPr="0022468B">
        <w:rPr>
          <w:rFonts w:ascii="Franklin Gothic Book" w:hAnsi="Franklin Gothic Book" w:cs="Avenir Book"/>
          <w:color w:val="70AD47" w:themeColor="accent6"/>
          <w:sz w:val="22"/>
        </w:rPr>
        <w:t xml:space="preserve">observe drivers in the </w:t>
      </w:r>
      <w:r w:rsidRPr="0022468B">
        <w:rPr>
          <w:rFonts w:ascii="Franklin Gothic Book" w:hAnsi="Franklin Gothic Book" w:cs="Avenir Book"/>
          <w:color w:val="70AD47" w:themeColor="accent6"/>
          <w:sz w:val="22"/>
        </w:rPr>
        <w:t>fi</w:t>
      </w:r>
      <w:r w:rsidRPr="0022468B">
        <w:rPr>
          <w:rFonts w:ascii="Franklin Gothic Book" w:hAnsi="Franklin Gothic Book" w:cs="Avenir Book"/>
          <w:color w:val="70AD47" w:themeColor="accent6"/>
          <w:sz w:val="22"/>
        </w:rPr>
        <w:t>eld and at bus terminals</w:t>
      </w:r>
      <w:r w:rsidRPr="00C23ABD">
        <w:rPr>
          <w:rFonts w:ascii="Franklin Gothic Book" w:hAnsi="Franklin Gothic Book" w:cs="Avenir Book"/>
          <w:color w:val="131313"/>
          <w:sz w:val="22"/>
        </w:rPr>
        <w:t xml:space="preserve">. Use a rubric to evaluate performance with input from OSSE DOT Accident Review Board. </w:t>
      </w:r>
    </w:p>
    <w:p w14:paraId="35881AA3" w14:textId="1F9985BE" w:rsidR="00BC0832" w:rsidRPr="00C23ABD" w:rsidRDefault="00BC0832" w:rsidP="00C23ABD">
      <w:pPr>
        <w:pStyle w:val="ListParagraph"/>
        <w:widowControl w:val="0"/>
        <w:numPr>
          <w:ilvl w:val="0"/>
          <w:numId w:val="4"/>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Regularly conduct driver refresher courses, behavior intervention courses, and an annual in-service review. Establish a comprehensive year-round driver training program curriculum based on a needs assessment. Document trainings to include in a library of webcasts. Monitor and analyze trainings for effectiveness. </w:t>
      </w:r>
    </w:p>
    <w:p w14:paraId="63DE41D0" w14:textId="3C718053" w:rsidR="004D0259" w:rsidRDefault="00BC0832" w:rsidP="00C23ABD">
      <w:pPr>
        <w:jc w:val="both"/>
        <w:rPr>
          <w:rFonts w:ascii="Franklin Gothic Book" w:hAnsi="Franklin Gothic Book"/>
        </w:rPr>
      </w:pPr>
      <w:r>
        <w:rPr>
          <w:rFonts w:ascii="Franklin Gothic Book" w:hAnsi="Franklin Gothic Book"/>
        </w:rPr>
        <w:t xml:space="preserve">Area 4 – Be Transparent &amp; Responsive – Strategies </w:t>
      </w:r>
    </w:p>
    <w:p w14:paraId="6954D05C" w14:textId="77777777" w:rsidR="00BC0832" w:rsidRDefault="00BC0832" w:rsidP="00C23ABD">
      <w:pPr>
        <w:jc w:val="both"/>
        <w:rPr>
          <w:rFonts w:ascii="Franklin Gothic Book" w:hAnsi="Franklin Gothic Book"/>
        </w:rPr>
      </w:pPr>
    </w:p>
    <w:p w14:paraId="517B7849" w14:textId="77777777" w:rsidR="00BC0832" w:rsidRPr="00C23ABD" w:rsidRDefault="00BC0832" w:rsidP="00C23ABD">
      <w:pPr>
        <w:pStyle w:val="ListParagraph"/>
        <w:widowControl w:val="0"/>
        <w:numPr>
          <w:ilvl w:val="0"/>
          <w:numId w:val="5"/>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Establish one public location for </w:t>
      </w:r>
      <w:r w:rsidRPr="0022468B">
        <w:rPr>
          <w:rFonts w:ascii="Franklin Gothic Book" w:hAnsi="Franklin Gothic Book" w:cs="Avenir Book"/>
          <w:color w:val="70AD47" w:themeColor="accent6"/>
          <w:sz w:val="22"/>
        </w:rPr>
        <w:t>all crash and safety data on the Vision Zero website</w:t>
      </w:r>
      <w:r w:rsidRPr="00C23ABD">
        <w:rPr>
          <w:rFonts w:ascii="Franklin Gothic Book" w:hAnsi="Franklin Gothic Book" w:cs="Avenir Book"/>
          <w:color w:val="131313"/>
          <w:sz w:val="22"/>
        </w:rPr>
        <w:t xml:space="preserve">. Data will be available in a machine-readable, open format. A data dashboard will display performance of top safety metrics. Incorporate / emulate </w:t>
      </w:r>
      <w:r w:rsidRPr="0022468B">
        <w:rPr>
          <w:rFonts w:ascii="Franklin Gothic Book" w:hAnsi="Franklin Gothic Book" w:cs="Avenir Book"/>
          <w:color w:val="70AD47" w:themeColor="accent6"/>
          <w:sz w:val="22"/>
        </w:rPr>
        <w:t>publicly-sourced data such as “Struck in DC” or the Vision Zero safety map</w:t>
      </w:r>
      <w:r w:rsidRPr="00C23ABD">
        <w:rPr>
          <w:rFonts w:ascii="Franklin Gothic Book" w:hAnsi="Franklin Gothic Book" w:cs="Avenir Book"/>
          <w:color w:val="131313"/>
          <w:sz w:val="22"/>
        </w:rPr>
        <w:t xml:space="preserve">. </w:t>
      </w:r>
    </w:p>
    <w:p w14:paraId="74A072AC" w14:textId="77777777" w:rsidR="00BC0832" w:rsidRPr="00C23ABD" w:rsidRDefault="00BC0832" w:rsidP="00C23ABD">
      <w:pPr>
        <w:pStyle w:val="ListParagraph"/>
        <w:widowControl w:val="0"/>
        <w:numPr>
          <w:ilvl w:val="0"/>
          <w:numId w:val="5"/>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Publish </w:t>
      </w:r>
      <w:r w:rsidRPr="0022468B">
        <w:rPr>
          <w:rFonts w:ascii="Franklin Gothic Book" w:hAnsi="Franklin Gothic Book" w:cs="Avenir Book"/>
          <w:color w:val="70AD47" w:themeColor="accent6"/>
          <w:sz w:val="22"/>
        </w:rPr>
        <w:t>geospatial analysis of safety-related citations</w:t>
      </w:r>
      <w:r w:rsidRPr="00C23ABD">
        <w:rPr>
          <w:rFonts w:ascii="Franklin Gothic Book" w:hAnsi="Franklin Gothic Book" w:cs="Avenir Book"/>
          <w:color w:val="131313"/>
          <w:sz w:val="22"/>
        </w:rPr>
        <w:t xml:space="preserve"> issued and adjudicated. Hold quarterly safety meetings to re ne enforcement strategies based on safety outcomes. </w:t>
      </w:r>
    </w:p>
    <w:p w14:paraId="122DA2E3" w14:textId="77777777" w:rsidR="00C23ABD" w:rsidRPr="00C23ABD" w:rsidRDefault="00C23ABD" w:rsidP="00C23ABD">
      <w:pPr>
        <w:pStyle w:val="ListParagraph"/>
        <w:widowControl w:val="0"/>
        <w:numPr>
          <w:ilvl w:val="0"/>
          <w:numId w:val="5"/>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Identify advocate partners that are external to District Government and assign implementation roles for key action plan strategies. </w:t>
      </w:r>
    </w:p>
    <w:p w14:paraId="6812BC65" w14:textId="77777777" w:rsidR="00C23ABD" w:rsidRPr="00C23ABD" w:rsidRDefault="00C23ABD" w:rsidP="00C23ABD">
      <w:pPr>
        <w:pStyle w:val="ListParagraph"/>
        <w:widowControl w:val="0"/>
        <w:numPr>
          <w:ilvl w:val="0"/>
          <w:numId w:val="5"/>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Establish multi-agency response team for crashes involving fatal/disabling injuries, responsible for holistic analysis of contributing factors and recommendation of countermeasures. Team should collaborate with ANC safety liaisons to complete urgent improvements in high-priority locations. Rapid improvements should be evaluated and queued for future capital construction. Demonstrate this approach in at least 10 locations in FY16. (The team will not perform investigations of a legal nature). </w:t>
      </w:r>
    </w:p>
    <w:p w14:paraId="4C5CC52C" w14:textId="142DBFDC" w:rsidR="00C23ABD" w:rsidRPr="00C23ABD" w:rsidRDefault="00C23ABD" w:rsidP="00C23ABD">
      <w:pPr>
        <w:pStyle w:val="ListParagraph"/>
        <w:widowControl w:val="0"/>
        <w:numPr>
          <w:ilvl w:val="0"/>
          <w:numId w:val="5"/>
        </w:numPr>
        <w:autoSpaceDE w:val="0"/>
        <w:autoSpaceDN w:val="0"/>
        <w:adjustRightInd w:val="0"/>
        <w:spacing w:after="240"/>
        <w:jc w:val="both"/>
        <w:rPr>
          <w:rFonts w:ascii="Franklin Gothic Book" w:hAnsi="Franklin Gothic Book" w:cs="Times"/>
          <w:color w:val="000000"/>
          <w:sz w:val="22"/>
        </w:rPr>
      </w:pPr>
      <w:r w:rsidRPr="00C23ABD">
        <w:rPr>
          <w:rFonts w:ascii="Franklin Gothic Book" w:hAnsi="Franklin Gothic Book" w:cs="Avenir Book"/>
          <w:color w:val="131313"/>
          <w:sz w:val="22"/>
        </w:rPr>
        <w:t>Publically disseminate sidewalk closures due to con</w:t>
      </w:r>
      <w:r w:rsidRPr="00C23ABD">
        <w:rPr>
          <w:rFonts w:ascii="Franklin Gothic Book" w:hAnsi="Franklin Gothic Book" w:cs="Avenir Book"/>
          <w:color w:val="131313"/>
          <w:sz w:val="22"/>
        </w:rPr>
        <w:t>struction and all approved Traffi</w:t>
      </w:r>
      <w:r w:rsidRPr="00C23ABD">
        <w:rPr>
          <w:rFonts w:ascii="Franklin Gothic Book" w:hAnsi="Franklin Gothic Book" w:cs="Avenir Book"/>
          <w:color w:val="131313"/>
          <w:sz w:val="22"/>
        </w:rPr>
        <w:t xml:space="preserve">c Control Plans via an online, GIS-enabled display. </w:t>
      </w:r>
    </w:p>
    <w:p w14:paraId="1680C352" w14:textId="54ECDECA" w:rsidR="00C23ABD" w:rsidRPr="00C23ABD" w:rsidRDefault="00C23ABD" w:rsidP="00B7413B">
      <w:pPr>
        <w:pStyle w:val="ListParagraph"/>
        <w:widowControl w:val="0"/>
        <w:numPr>
          <w:ilvl w:val="0"/>
          <w:numId w:val="5"/>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Evaluate DDOT Traffi</w:t>
      </w:r>
      <w:r w:rsidRPr="00C23ABD">
        <w:rPr>
          <w:rFonts w:ascii="Franklin Gothic Book" w:hAnsi="Franklin Gothic Book" w:cs="Avenir Book"/>
          <w:color w:val="131313"/>
          <w:sz w:val="22"/>
        </w:rPr>
        <w:t>c Calming policy and consider exceptions to 75% threshold</w:t>
      </w:r>
      <w:r w:rsidRPr="00C23ABD">
        <w:rPr>
          <w:rFonts w:ascii="Franklin Gothic Book" w:hAnsi="Franklin Gothic Book" w:cs="Avenir Book"/>
          <w:color w:val="131313"/>
          <w:sz w:val="22"/>
        </w:rPr>
        <w:t xml:space="preserve"> for resident requests for traffi</w:t>
      </w:r>
      <w:r w:rsidRPr="00C23ABD">
        <w:rPr>
          <w:rFonts w:ascii="Franklin Gothic Book" w:hAnsi="Franklin Gothic Book" w:cs="Avenir Book"/>
          <w:color w:val="131313"/>
          <w:sz w:val="22"/>
        </w:rPr>
        <w:t>c calmi</w:t>
      </w:r>
      <w:r w:rsidRPr="00C23ABD">
        <w:rPr>
          <w:rFonts w:ascii="Franklin Gothic Book" w:hAnsi="Franklin Gothic Book" w:cs="Avenir Book"/>
          <w:color w:val="131313"/>
          <w:sz w:val="22"/>
        </w:rPr>
        <w:t>ng measures. Traffic calming measures must refl</w:t>
      </w:r>
      <w:r w:rsidRPr="00C23ABD">
        <w:rPr>
          <w:rFonts w:ascii="Franklin Gothic Book" w:hAnsi="Franklin Gothic Book" w:cs="Avenir Book"/>
          <w:color w:val="131313"/>
          <w:sz w:val="22"/>
        </w:rPr>
        <w:t xml:space="preserve">ect the local network, and include evaluation of impact. </w:t>
      </w:r>
    </w:p>
    <w:p w14:paraId="0D4A3A7F" w14:textId="77777777" w:rsidR="00C23ABD" w:rsidRPr="00C23ABD" w:rsidRDefault="00C23ABD" w:rsidP="00B7413B">
      <w:pPr>
        <w:pStyle w:val="ListParagraph"/>
        <w:widowControl w:val="0"/>
        <w:numPr>
          <w:ilvl w:val="0"/>
          <w:numId w:val="5"/>
        </w:numPr>
        <w:autoSpaceDE w:val="0"/>
        <w:autoSpaceDN w:val="0"/>
        <w:adjustRightInd w:val="0"/>
        <w:jc w:val="both"/>
        <w:rPr>
          <w:rFonts w:ascii="Franklin Gothic Book" w:hAnsi="Franklin Gothic Book" w:cs="Times"/>
          <w:color w:val="000000"/>
          <w:sz w:val="22"/>
        </w:rPr>
      </w:pPr>
      <w:r w:rsidRPr="00B7413B">
        <w:rPr>
          <w:rFonts w:ascii="Franklin Gothic Book" w:hAnsi="Franklin Gothic Book" w:cs="Avenir Book"/>
          <w:color w:val="70AD47" w:themeColor="accent6"/>
          <w:sz w:val="22"/>
        </w:rPr>
        <w:t>Improve response times to and from scenes of crashes</w:t>
      </w:r>
      <w:r w:rsidRPr="00C23ABD">
        <w:rPr>
          <w:rFonts w:ascii="Franklin Gothic Book" w:hAnsi="Franklin Gothic Book" w:cs="Avenir Book"/>
          <w:color w:val="131313"/>
          <w:sz w:val="22"/>
        </w:rPr>
        <w:t xml:space="preserve"> via quick clearance and move-over laws. </w:t>
      </w:r>
    </w:p>
    <w:p w14:paraId="600F2672" w14:textId="62950F1E" w:rsidR="00C23ABD" w:rsidRPr="00C23ABD" w:rsidRDefault="00C23ABD" w:rsidP="00B7413B">
      <w:pPr>
        <w:pStyle w:val="ListParagraph"/>
        <w:widowControl w:val="0"/>
        <w:numPr>
          <w:ilvl w:val="0"/>
          <w:numId w:val="5"/>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Improve FEMS response via regular review of travel times (dispatch to site, site to hospital, etc.) to ensure travel time consistency,</w:t>
      </w:r>
      <w:r w:rsidRPr="00C23ABD">
        <w:rPr>
          <w:rFonts w:ascii="Franklin Gothic Book" w:hAnsi="Franklin Gothic Book" w:cs="Avenir Book"/>
          <w:color w:val="131313"/>
          <w:sz w:val="22"/>
        </w:rPr>
        <w:t xml:space="preserve"> ability to direct EMS units en-</w:t>
      </w:r>
      <w:r w:rsidRPr="00C23ABD">
        <w:rPr>
          <w:rFonts w:ascii="Franklin Gothic Book" w:hAnsi="Franklin Gothic Book" w:cs="Avenir Book"/>
          <w:color w:val="131313"/>
          <w:sz w:val="22"/>
        </w:rPr>
        <w:t xml:space="preserve">route. Develop systematic recommendations for engineering and policy changes. </w:t>
      </w:r>
    </w:p>
    <w:p w14:paraId="75CA3BF3" w14:textId="637992D2" w:rsidR="00BC0832" w:rsidRPr="00C23ABD" w:rsidRDefault="00C23ABD" w:rsidP="00B7413B">
      <w:pPr>
        <w:pStyle w:val="ListParagraph"/>
        <w:numPr>
          <w:ilvl w:val="0"/>
          <w:numId w:val="5"/>
        </w:numPr>
        <w:jc w:val="both"/>
        <w:rPr>
          <w:rFonts w:ascii="Franklin Gothic Book" w:hAnsi="Franklin Gothic Book"/>
          <w:sz w:val="22"/>
        </w:rPr>
      </w:pPr>
      <w:r w:rsidRPr="00C23ABD">
        <w:rPr>
          <w:rFonts w:ascii="Franklin Gothic Book" w:hAnsi="Franklin Gothic Book"/>
          <w:sz w:val="22"/>
        </w:rPr>
        <w:t xml:space="preserve">Utilize e-911 to improve emergency response. </w:t>
      </w:r>
    </w:p>
    <w:p w14:paraId="174F97A7" w14:textId="233EE078" w:rsidR="00C23ABD" w:rsidRPr="00C23ABD" w:rsidRDefault="00C23ABD" w:rsidP="00B7413B">
      <w:pPr>
        <w:pStyle w:val="ListParagraph"/>
        <w:numPr>
          <w:ilvl w:val="0"/>
          <w:numId w:val="5"/>
        </w:numPr>
        <w:jc w:val="both"/>
        <w:rPr>
          <w:rFonts w:ascii="Franklin Gothic Book" w:hAnsi="Franklin Gothic Book"/>
          <w:sz w:val="22"/>
        </w:rPr>
      </w:pPr>
      <w:r w:rsidRPr="00C23ABD">
        <w:rPr>
          <w:rFonts w:ascii="Franklin Gothic Book" w:hAnsi="Franklin Gothic Book"/>
          <w:sz w:val="22"/>
        </w:rPr>
        <w:t xml:space="preserve">Establish a Transportation Safety Liaison within each Advisory Neighborhood Commission. </w:t>
      </w:r>
    </w:p>
    <w:p w14:paraId="3E361A29" w14:textId="2F04991A" w:rsidR="00C23ABD" w:rsidRPr="00C23ABD" w:rsidRDefault="00C23ABD" w:rsidP="00B7413B">
      <w:pPr>
        <w:pStyle w:val="ListParagraph"/>
        <w:numPr>
          <w:ilvl w:val="0"/>
          <w:numId w:val="5"/>
        </w:numPr>
        <w:jc w:val="both"/>
        <w:rPr>
          <w:rFonts w:ascii="Franklin Gothic Book" w:hAnsi="Franklin Gothic Book"/>
          <w:sz w:val="22"/>
        </w:rPr>
      </w:pPr>
      <w:r w:rsidRPr="00C23ABD">
        <w:rPr>
          <w:rFonts w:ascii="Franklin Gothic Book" w:hAnsi="Franklin Gothic Book"/>
          <w:sz w:val="22"/>
        </w:rPr>
        <w:t xml:space="preserve">Hold transportation safety “hackathons” to engage residents. </w:t>
      </w:r>
    </w:p>
    <w:p w14:paraId="615C5A64" w14:textId="6229B0EC" w:rsidR="00C23ABD" w:rsidRPr="00C23ABD" w:rsidRDefault="00C23ABD" w:rsidP="00B7413B">
      <w:pPr>
        <w:pStyle w:val="ListParagraph"/>
        <w:numPr>
          <w:ilvl w:val="0"/>
          <w:numId w:val="5"/>
        </w:numPr>
        <w:jc w:val="both"/>
        <w:rPr>
          <w:rFonts w:ascii="Franklin Gothic Book" w:hAnsi="Franklin Gothic Book"/>
          <w:sz w:val="22"/>
        </w:rPr>
      </w:pPr>
      <w:r w:rsidRPr="00C23ABD">
        <w:rPr>
          <w:rFonts w:ascii="Franklin Gothic Book" w:hAnsi="Franklin Gothic Book"/>
          <w:sz w:val="22"/>
        </w:rPr>
        <w:t xml:space="preserve">Annually publish a </w:t>
      </w:r>
      <w:r w:rsidRPr="00B7413B">
        <w:rPr>
          <w:rFonts w:ascii="Franklin Gothic Book" w:hAnsi="Franklin Gothic Book"/>
          <w:color w:val="70AD47" w:themeColor="accent6"/>
          <w:sz w:val="22"/>
        </w:rPr>
        <w:t>Vision Zero progress report</w:t>
      </w:r>
      <w:r w:rsidRPr="00C23ABD">
        <w:rPr>
          <w:rFonts w:ascii="Franklin Gothic Book" w:hAnsi="Franklin Gothic Book"/>
          <w:sz w:val="22"/>
        </w:rPr>
        <w:t xml:space="preserve">. </w:t>
      </w:r>
    </w:p>
    <w:p w14:paraId="21B087F6" w14:textId="77777777" w:rsidR="00B7413B" w:rsidRDefault="00C23ABD" w:rsidP="00B7413B">
      <w:pPr>
        <w:pStyle w:val="ListParagraph"/>
        <w:widowControl w:val="0"/>
        <w:numPr>
          <w:ilvl w:val="0"/>
          <w:numId w:val="5"/>
        </w:numPr>
        <w:autoSpaceDE w:val="0"/>
        <w:autoSpaceDN w:val="0"/>
        <w:adjustRightInd w:val="0"/>
        <w:jc w:val="both"/>
        <w:rPr>
          <w:rFonts w:ascii="Franklin Gothic Book" w:hAnsi="Franklin Gothic Book" w:cs="Times"/>
          <w:color w:val="000000"/>
          <w:sz w:val="22"/>
        </w:rPr>
      </w:pPr>
      <w:r w:rsidRPr="00C23ABD">
        <w:rPr>
          <w:rFonts w:ascii="Franklin Gothic Book" w:hAnsi="Franklin Gothic Book" w:cs="Avenir Book"/>
          <w:color w:val="131313"/>
          <w:sz w:val="22"/>
        </w:rPr>
        <w:t xml:space="preserve">Leverage </w:t>
      </w:r>
      <w:r w:rsidRPr="00B7413B">
        <w:rPr>
          <w:rFonts w:ascii="Franklin Gothic Book" w:hAnsi="Franklin Gothic Book" w:cs="Avenir Book"/>
          <w:color w:val="70AD47" w:themeColor="accent6"/>
          <w:sz w:val="22"/>
        </w:rPr>
        <w:t>technology and data to anticipate and foster opportunities to</w:t>
      </w:r>
      <w:r w:rsidRPr="00B7413B">
        <w:rPr>
          <w:rFonts w:ascii="Franklin Gothic Book" w:hAnsi="Franklin Gothic Book" w:cs="Avenir Book"/>
          <w:color w:val="70AD47" w:themeColor="accent6"/>
          <w:sz w:val="22"/>
        </w:rPr>
        <w:t xml:space="preserve"> integrate citywide traffi</w:t>
      </w:r>
      <w:r w:rsidRPr="00B7413B">
        <w:rPr>
          <w:rFonts w:ascii="Franklin Gothic Book" w:hAnsi="Franklin Gothic Book" w:cs="Avenir Book"/>
          <w:color w:val="70AD47" w:themeColor="accent6"/>
          <w:sz w:val="22"/>
        </w:rPr>
        <w:t>c signals with autonomous and connected vehicles</w:t>
      </w:r>
      <w:r w:rsidRPr="00C23ABD">
        <w:rPr>
          <w:rFonts w:ascii="Franklin Gothic Book" w:hAnsi="Franklin Gothic Book" w:cs="Avenir Book"/>
          <w:color w:val="131313"/>
          <w:sz w:val="22"/>
        </w:rPr>
        <w:t xml:space="preserve">. </w:t>
      </w:r>
    </w:p>
    <w:p w14:paraId="77763604" w14:textId="0C5CA164" w:rsidR="008935A2" w:rsidRPr="00B7413B" w:rsidRDefault="00C23ABD" w:rsidP="00B7413B">
      <w:pPr>
        <w:pStyle w:val="ListParagraph"/>
        <w:widowControl w:val="0"/>
        <w:numPr>
          <w:ilvl w:val="0"/>
          <w:numId w:val="5"/>
        </w:numPr>
        <w:autoSpaceDE w:val="0"/>
        <w:autoSpaceDN w:val="0"/>
        <w:adjustRightInd w:val="0"/>
        <w:jc w:val="both"/>
        <w:rPr>
          <w:rFonts w:ascii="Franklin Gothic Book" w:hAnsi="Franklin Gothic Book" w:cs="Times"/>
          <w:color w:val="000000"/>
          <w:sz w:val="22"/>
        </w:rPr>
      </w:pPr>
      <w:r w:rsidRPr="00B7413B">
        <w:rPr>
          <w:rFonts w:ascii="Franklin Gothic Book" w:hAnsi="Franklin Gothic Book" w:cs="Avenir Book"/>
          <w:color w:val="131313"/>
          <w:sz w:val="22"/>
        </w:rPr>
        <w:t xml:space="preserve">Study and evaluate potential for autonomous and connected vehicles to improve safety through vehicle-to-vehicle and vehicle-to-infrastructure data transmission to reduce crash frequency and severity. </w:t>
      </w:r>
    </w:p>
    <w:p w14:paraId="74D435D2" w14:textId="77777777" w:rsidR="00B7413B" w:rsidRPr="00B7413B" w:rsidRDefault="00B7413B" w:rsidP="00B7413B">
      <w:pPr>
        <w:widowControl w:val="0"/>
        <w:autoSpaceDE w:val="0"/>
        <w:autoSpaceDN w:val="0"/>
        <w:adjustRightInd w:val="0"/>
        <w:jc w:val="both"/>
        <w:rPr>
          <w:rFonts w:ascii="Franklin Gothic Book" w:hAnsi="Franklin Gothic Book" w:cs="Times"/>
          <w:color w:val="000000"/>
          <w:sz w:val="22"/>
        </w:rPr>
      </w:pPr>
    </w:p>
    <w:p w14:paraId="182C832E" w14:textId="7EB13328" w:rsidR="00B7413B" w:rsidRDefault="00B7413B" w:rsidP="00B7413B">
      <w:pPr>
        <w:widowControl w:val="0"/>
        <w:autoSpaceDE w:val="0"/>
        <w:autoSpaceDN w:val="0"/>
        <w:adjustRightInd w:val="0"/>
        <w:jc w:val="both"/>
        <w:rPr>
          <w:rFonts w:ascii="Franklin Gothic Book" w:hAnsi="Franklin Gothic Book" w:cs="Times"/>
          <w:color w:val="000000"/>
          <w:sz w:val="22"/>
        </w:rPr>
      </w:pPr>
      <w:r>
        <w:rPr>
          <w:rFonts w:ascii="Franklin Gothic Book" w:hAnsi="Franklin Gothic Book" w:cs="Times"/>
          <w:color w:val="000000"/>
          <w:sz w:val="22"/>
        </w:rPr>
        <w:t>Note: strategies outlined in green donate data driven policies for us to investigate and attempt to locate related data sets via DC government websites or Open Data DC</w:t>
      </w:r>
    </w:p>
    <w:p w14:paraId="44509FB2" w14:textId="77777777" w:rsidR="00B7413B" w:rsidRDefault="00B7413B" w:rsidP="00B7413B">
      <w:pPr>
        <w:widowControl w:val="0"/>
        <w:autoSpaceDE w:val="0"/>
        <w:autoSpaceDN w:val="0"/>
        <w:adjustRightInd w:val="0"/>
        <w:jc w:val="both"/>
        <w:rPr>
          <w:rFonts w:ascii="Franklin Gothic Book" w:hAnsi="Franklin Gothic Book" w:cs="Times"/>
          <w:color w:val="000000"/>
        </w:rPr>
      </w:pPr>
    </w:p>
    <w:p w14:paraId="1E01A334" w14:textId="61981E03" w:rsidR="00B7413B" w:rsidRDefault="00B7413B" w:rsidP="00B7413B">
      <w:pPr>
        <w:widowControl w:val="0"/>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 xml:space="preserve">The Vision Zero Enforcement Act of 2015 offers the legislative background behind the Vision Zero mission </w:t>
      </w:r>
    </w:p>
    <w:p w14:paraId="3FDECE2B" w14:textId="637DBD24" w:rsid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Introduced on September 21, 2015</w:t>
      </w:r>
    </w:p>
    <w:p w14:paraId="695E58B3" w14:textId="4C114C37" w:rsid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 xml:space="preserve">The bill codified things such as distracted driving rules and addressed safety concerns </w:t>
      </w:r>
    </w:p>
    <w:p w14:paraId="258DCD7F" w14:textId="1110BD43" w:rsid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Research into for more specific outlines than the general mission</w:t>
      </w:r>
    </w:p>
    <w:p w14:paraId="17A8ABE9" w14:textId="77777777" w:rsidR="00B7413B" w:rsidRDefault="00B7413B" w:rsidP="00B7413B">
      <w:pPr>
        <w:widowControl w:val="0"/>
        <w:autoSpaceDE w:val="0"/>
        <w:autoSpaceDN w:val="0"/>
        <w:adjustRightInd w:val="0"/>
        <w:jc w:val="both"/>
        <w:rPr>
          <w:rFonts w:ascii="Franklin Gothic Book" w:hAnsi="Franklin Gothic Book" w:cs="Times"/>
          <w:color w:val="000000"/>
        </w:rPr>
      </w:pPr>
    </w:p>
    <w:p w14:paraId="6F91D42A" w14:textId="7AB505B2" w:rsidR="00B7413B" w:rsidRDefault="00B7413B" w:rsidP="00B7413B">
      <w:pPr>
        <w:widowControl w:val="0"/>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Vision Zero Enforcement Act of 2015</w:t>
      </w:r>
      <w:r>
        <w:rPr>
          <w:rFonts w:ascii="Franklin Gothic Book" w:hAnsi="Franklin Gothic Book" w:cs="Times"/>
          <w:color w:val="000000"/>
        </w:rPr>
        <w:t xml:space="preserve"> Proposals </w:t>
      </w:r>
    </w:p>
    <w:p w14:paraId="3BB3C5B8" w14:textId="5A2B2E3C" w:rsidR="00B7413B" w:rsidRP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i/>
          <w:color w:val="000000"/>
        </w:rPr>
        <w:t>Complete Streets</w:t>
      </w:r>
      <w:r>
        <w:rPr>
          <w:rFonts w:ascii="Franklin Gothic Book" w:hAnsi="Franklin Gothic Book" w:cs="Times"/>
          <w:color w:val="000000"/>
        </w:rPr>
        <w:t>: Formalizes Complete Streets as citywide policy, ensures that all phases of all transportation projects take all modes of transportation into account, etc.</w:t>
      </w:r>
    </w:p>
    <w:p w14:paraId="5CA9DB15" w14:textId="35266368" w:rsidR="00B7413B" w:rsidRP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i/>
          <w:color w:val="000000"/>
        </w:rPr>
        <w:t>Impaired Driving</w:t>
      </w:r>
      <w:r>
        <w:rPr>
          <w:rFonts w:ascii="Franklin Gothic Book" w:hAnsi="Franklin Gothic Book" w:cs="Times"/>
          <w:color w:val="000000"/>
        </w:rPr>
        <w:t xml:space="preserve">: Makes ignition interlock program mandatory for second DUI conviction, mandatory for first conviction if BAC is 0.16 or above. Third DUI conviction results in permanent revocation of driver’s license. </w:t>
      </w:r>
    </w:p>
    <w:p w14:paraId="5E1EF464" w14:textId="7A2798CB" w:rsidR="00B7413B" w:rsidRP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i/>
          <w:color w:val="000000"/>
        </w:rPr>
        <w:t>Distracted Driving</w:t>
      </w:r>
      <w:r>
        <w:rPr>
          <w:rFonts w:ascii="Franklin Gothic Book" w:hAnsi="Franklin Gothic Book" w:cs="Times"/>
          <w:color w:val="000000"/>
        </w:rPr>
        <w:t xml:space="preserve">: Discourages distracted driving with an increased fine of $500 and 2 points. </w:t>
      </w:r>
    </w:p>
    <w:p w14:paraId="660EAB21" w14:textId="7EC39B18" w:rsidR="00B7413B" w:rsidRPr="00B7413B" w:rsidRDefault="00B7413B" w:rsidP="00B7413B">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i/>
          <w:color w:val="000000"/>
        </w:rPr>
        <w:t>On-Street ATVs/Dirt Bikes</w:t>
      </w:r>
      <w:r>
        <w:rPr>
          <w:rFonts w:ascii="Franklin Gothic Book" w:hAnsi="Franklin Gothic Book" w:cs="Times"/>
          <w:color w:val="000000"/>
        </w:rPr>
        <w:t xml:space="preserve">: Allows the MPD to seize ATVs and dirt bikes used in public space. Outlaws the sale, lease, and rental of such vehicles. </w:t>
      </w:r>
    </w:p>
    <w:p w14:paraId="68946F1B" w14:textId="77777777" w:rsidR="00B7413B" w:rsidRDefault="00B7413B" w:rsidP="00B7413B">
      <w:pPr>
        <w:widowControl w:val="0"/>
        <w:autoSpaceDE w:val="0"/>
        <w:autoSpaceDN w:val="0"/>
        <w:adjustRightInd w:val="0"/>
        <w:jc w:val="both"/>
        <w:rPr>
          <w:rFonts w:ascii="Franklin Gothic Book" w:hAnsi="Franklin Gothic Book" w:cs="Times"/>
          <w:color w:val="000000"/>
        </w:rPr>
      </w:pPr>
    </w:p>
    <w:p w14:paraId="099A6728" w14:textId="67F64F34" w:rsidR="000E3A30" w:rsidRDefault="000E3A30" w:rsidP="00B7413B">
      <w:pPr>
        <w:widowControl w:val="0"/>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Vision Zero Regulatory Changes/Infraction Fine Increases</w:t>
      </w:r>
    </w:p>
    <w:p w14:paraId="03741B70" w14:textId="7D7F86E1"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Driving 25 MPH above posted speed limit</w:t>
      </w:r>
    </w:p>
    <w:p w14:paraId="50B2FC22" w14:textId="384CB5EC"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 xml:space="preserve">Ignoring a stop sign </w:t>
      </w:r>
    </w:p>
    <w:p w14:paraId="353E764A" w14:textId="6FEA823C"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Speeding in a school zone</w:t>
      </w:r>
    </w:p>
    <w:p w14:paraId="6F4973C0" w14:textId="0D08937B"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Speeding in a safe zone (recreation center, senior center, etc.)</w:t>
      </w:r>
    </w:p>
    <w:p w14:paraId="1075AA07" w14:textId="5251B453"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Striking a bicyclist</w:t>
      </w:r>
    </w:p>
    <w:p w14:paraId="1D0E8D5C" w14:textId="2C89A5C5"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 xml:space="preserve">Failure to yield to a bus entering traffic. </w:t>
      </w:r>
    </w:p>
    <w:p w14:paraId="69C7AECC" w14:textId="75C93416" w:rsidR="000E3A30" w:rsidRDefault="000E3A30" w:rsidP="000E3A30">
      <w:pPr>
        <w:pStyle w:val="ListParagraph"/>
        <w:widowControl w:val="0"/>
        <w:numPr>
          <w:ilvl w:val="0"/>
          <w:numId w:val="1"/>
        </w:numPr>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 xml:space="preserve">Etc. </w:t>
      </w:r>
    </w:p>
    <w:p w14:paraId="37A9525B" w14:textId="77777777" w:rsidR="000E3A30" w:rsidRDefault="000E3A30" w:rsidP="000E3A30">
      <w:pPr>
        <w:widowControl w:val="0"/>
        <w:autoSpaceDE w:val="0"/>
        <w:autoSpaceDN w:val="0"/>
        <w:adjustRightInd w:val="0"/>
        <w:jc w:val="both"/>
        <w:rPr>
          <w:rFonts w:ascii="Franklin Gothic Book" w:hAnsi="Franklin Gothic Book" w:cs="Times"/>
          <w:color w:val="000000"/>
        </w:rPr>
      </w:pPr>
    </w:p>
    <w:p w14:paraId="2CDC454F" w14:textId="195BAF7C" w:rsidR="000E3A30" w:rsidRPr="000E3A30" w:rsidRDefault="000E3A30" w:rsidP="000E3A30">
      <w:pPr>
        <w:widowControl w:val="0"/>
        <w:autoSpaceDE w:val="0"/>
        <w:autoSpaceDN w:val="0"/>
        <w:adjustRightInd w:val="0"/>
        <w:jc w:val="both"/>
        <w:rPr>
          <w:rFonts w:ascii="Franklin Gothic Book" w:hAnsi="Franklin Gothic Book" w:cs="Times"/>
          <w:color w:val="000000"/>
        </w:rPr>
      </w:pPr>
      <w:r>
        <w:rPr>
          <w:rFonts w:ascii="Franklin Gothic Book" w:hAnsi="Franklin Gothic Book" w:cs="Times"/>
          <w:color w:val="000000"/>
        </w:rPr>
        <w:t>Note that the Vision Zero Action Plan includes Target Implementation Dates for Strategies</w:t>
      </w:r>
      <w:bookmarkStart w:id="0" w:name="_GoBack"/>
      <w:bookmarkEnd w:id="0"/>
    </w:p>
    <w:p w14:paraId="1CAD6430" w14:textId="77777777" w:rsidR="00B7413B" w:rsidRPr="00B7413B" w:rsidRDefault="00B7413B" w:rsidP="00B7413B">
      <w:pPr>
        <w:widowControl w:val="0"/>
        <w:autoSpaceDE w:val="0"/>
        <w:autoSpaceDN w:val="0"/>
        <w:adjustRightInd w:val="0"/>
        <w:jc w:val="both"/>
        <w:rPr>
          <w:rFonts w:ascii="Franklin Gothic Book" w:hAnsi="Franklin Gothic Book" w:cs="Times"/>
          <w:color w:val="000000"/>
        </w:rPr>
      </w:pPr>
    </w:p>
    <w:p w14:paraId="640B3BCA" w14:textId="77777777" w:rsidR="00B7413B" w:rsidRDefault="00B7413B" w:rsidP="00B7413B">
      <w:pPr>
        <w:widowControl w:val="0"/>
        <w:autoSpaceDE w:val="0"/>
        <w:autoSpaceDN w:val="0"/>
        <w:adjustRightInd w:val="0"/>
        <w:jc w:val="both"/>
        <w:rPr>
          <w:rFonts w:ascii="Franklin Gothic Book" w:hAnsi="Franklin Gothic Book" w:cs="Times"/>
          <w:color w:val="000000"/>
          <w:sz w:val="22"/>
        </w:rPr>
      </w:pPr>
    </w:p>
    <w:p w14:paraId="6F046F41" w14:textId="77777777" w:rsidR="00B7413B" w:rsidRPr="00B7413B" w:rsidRDefault="00B7413B" w:rsidP="00B7413B">
      <w:pPr>
        <w:widowControl w:val="0"/>
        <w:autoSpaceDE w:val="0"/>
        <w:autoSpaceDN w:val="0"/>
        <w:adjustRightInd w:val="0"/>
        <w:jc w:val="both"/>
        <w:rPr>
          <w:rFonts w:ascii="Franklin Gothic Book" w:hAnsi="Franklin Gothic Book" w:cs="Times"/>
          <w:color w:val="000000"/>
          <w:sz w:val="22"/>
        </w:rPr>
      </w:pPr>
    </w:p>
    <w:p w14:paraId="0CA6E489" w14:textId="77777777" w:rsidR="008935A2" w:rsidRPr="0075612C" w:rsidRDefault="008935A2" w:rsidP="0075612C">
      <w:pPr>
        <w:rPr>
          <w:rFonts w:ascii="Franklin Gothic Book" w:hAnsi="Franklin Gothic Book"/>
        </w:rPr>
      </w:pPr>
    </w:p>
    <w:sectPr w:rsidR="008935A2" w:rsidRPr="0075612C" w:rsidSect="00774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D70C4" w14:textId="77777777" w:rsidR="00F65931" w:rsidRDefault="00F65931" w:rsidP="00C13856">
      <w:r>
        <w:separator/>
      </w:r>
    </w:p>
  </w:endnote>
  <w:endnote w:type="continuationSeparator" w:id="0">
    <w:p w14:paraId="5DC73EDD" w14:textId="77777777" w:rsidR="00F65931" w:rsidRDefault="00F65931" w:rsidP="00C1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ED941" w14:textId="77777777" w:rsidR="00F65931" w:rsidRDefault="00F65931" w:rsidP="00C13856">
      <w:r>
        <w:separator/>
      </w:r>
    </w:p>
  </w:footnote>
  <w:footnote w:type="continuationSeparator" w:id="0">
    <w:p w14:paraId="7B5846A2" w14:textId="77777777" w:rsidR="00F65931" w:rsidRDefault="00F65931" w:rsidP="00C13856">
      <w:r>
        <w:continuationSeparator/>
      </w:r>
    </w:p>
  </w:footnote>
  <w:footnote w:id="1">
    <w:p w14:paraId="0CD3292B" w14:textId="77777777" w:rsidR="00A55570" w:rsidRPr="00320E97" w:rsidRDefault="00A55570" w:rsidP="00A55570">
      <w:pPr>
        <w:rPr>
          <w:rFonts w:ascii="Times New Roman" w:eastAsia="Times New Roman" w:hAnsi="Times New Roman" w:cs="Times New Roman"/>
        </w:rPr>
      </w:pPr>
      <w:r>
        <w:rPr>
          <w:rStyle w:val="FootnoteReference"/>
        </w:rPr>
        <w:footnoteRef/>
      </w:r>
      <w:r>
        <w:t xml:space="preserve"> </w:t>
      </w:r>
      <w:hyperlink r:id="rId1" w:history="1">
        <w:r w:rsidRPr="00320E97">
          <w:rPr>
            <w:rFonts w:ascii="Times New Roman" w:eastAsia="Times New Roman" w:hAnsi="Times New Roman" w:cs="Times New Roman"/>
            <w:color w:val="0000FF"/>
            <w:u w:val="single"/>
          </w:rPr>
          <w:t>https://ddot.dc.gov/page/vision-zero-action-plan</w:t>
        </w:r>
      </w:hyperlink>
    </w:p>
  </w:footnote>
  <w:footnote w:id="2">
    <w:p w14:paraId="2982C80B" w14:textId="77777777" w:rsidR="00B20018" w:rsidRPr="00C13856" w:rsidRDefault="00B20018" w:rsidP="00B20018">
      <w:pPr>
        <w:rPr>
          <w:rFonts w:ascii="Times New Roman" w:eastAsia="Times New Roman" w:hAnsi="Times New Roman" w:cs="Times New Roman"/>
        </w:rPr>
      </w:pPr>
      <w:r>
        <w:rPr>
          <w:rStyle w:val="FootnoteReference"/>
        </w:rPr>
        <w:footnoteRef/>
      </w:r>
      <w:r>
        <w:t xml:space="preserve"> </w:t>
      </w:r>
      <w:hyperlink r:id="rId2" w:history="1">
        <w:r w:rsidRPr="00C13856">
          <w:rPr>
            <w:rFonts w:ascii="Times New Roman" w:eastAsia="Times New Roman" w:hAnsi="Times New Roman" w:cs="Times New Roman"/>
            <w:color w:val="0000FF"/>
            <w:u w:val="single"/>
          </w:rPr>
          <w:t>https://visionzeronetwork.org/resources/vision-zero-cities/</w:t>
        </w:r>
      </w:hyperlink>
    </w:p>
    <w:p w14:paraId="19411FF8" w14:textId="77777777" w:rsidR="00B20018" w:rsidRDefault="00B20018" w:rsidP="00B2001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949"/>
    <w:multiLevelType w:val="hybridMultilevel"/>
    <w:tmpl w:val="D04C8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654F3"/>
    <w:multiLevelType w:val="hybridMultilevel"/>
    <w:tmpl w:val="54E64DD0"/>
    <w:lvl w:ilvl="0" w:tplc="5E8CA0EE">
      <w:start w:val="135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8534F"/>
    <w:multiLevelType w:val="hybridMultilevel"/>
    <w:tmpl w:val="410CF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5C6271"/>
    <w:multiLevelType w:val="hybridMultilevel"/>
    <w:tmpl w:val="1D722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E5455"/>
    <w:multiLevelType w:val="hybridMultilevel"/>
    <w:tmpl w:val="9008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2C"/>
    <w:rsid w:val="000C4683"/>
    <w:rsid w:val="000E3A30"/>
    <w:rsid w:val="00153768"/>
    <w:rsid w:val="0022468B"/>
    <w:rsid w:val="002D22B4"/>
    <w:rsid w:val="00320E97"/>
    <w:rsid w:val="0046100E"/>
    <w:rsid w:val="004D0259"/>
    <w:rsid w:val="00555BB4"/>
    <w:rsid w:val="0075612C"/>
    <w:rsid w:val="00774B13"/>
    <w:rsid w:val="008935A2"/>
    <w:rsid w:val="00A55570"/>
    <w:rsid w:val="00A763C2"/>
    <w:rsid w:val="00B20018"/>
    <w:rsid w:val="00B7413B"/>
    <w:rsid w:val="00BC0832"/>
    <w:rsid w:val="00C13856"/>
    <w:rsid w:val="00C23ABD"/>
    <w:rsid w:val="00CC7B27"/>
    <w:rsid w:val="00ED56D8"/>
    <w:rsid w:val="00F6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501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12C"/>
    <w:pPr>
      <w:ind w:left="720"/>
      <w:contextualSpacing/>
    </w:pPr>
  </w:style>
  <w:style w:type="table" w:styleId="TableGrid">
    <w:name w:val="Table Grid"/>
    <w:basedOn w:val="TableNormal"/>
    <w:uiPriority w:val="39"/>
    <w:rsid w:val="00756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13856"/>
  </w:style>
  <w:style w:type="character" w:customStyle="1" w:styleId="FootnoteTextChar">
    <w:name w:val="Footnote Text Char"/>
    <w:basedOn w:val="DefaultParagraphFont"/>
    <w:link w:val="FootnoteText"/>
    <w:uiPriority w:val="99"/>
    <w:rsid w:val="00C13856"/>
  </w:style>
  <w:style w:type="character" w:styleId="FootnoteReference">
    <w:name w:val="footnote reference"/>
    <w:basedOn w:val="DefaultParagraphFont"/>
    <w:uiPriority w:val="99"/>
    <w:unhideWhenUsed/>
    <w:rsid w:val="00C13856"/>
    <w:rPr>
      <w:vertAlign w:val="superscript"/>
    </w:rPr>
  </w:style>
  <w:style w:type="character" w:styleId="Hyperlink">
    <w:name w:val="Hyperlink"/>
    <w:basedOn w:val="DefaultParagraphFont"/>
    <w:uiPriority w:val="99"/>
    <w:semiHidden/>
    <w:unhideWhenUsed/>
    <w:rsid w:val="00C13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325194">
      <w:bodyDiv w:val="1"/>
      <w:marLeft w:val="0"/>
      <w:marRight w:val="0"/>
      <w:marTop w:val="0"/>
      <w:marBottom w:val="0"/>
      <w:divBdr>
        <w:top w:val="none" w:sz="0" w:space="0" w:color="auto"/>
        <w:left w:val="none" w:sz="0" w:space="0" w:color="auto"/>
        <w:bottom w:val="none" w:sz="0" w:space="0" w:color="auto"/>
        <w:right w:val="none" w:sz="0" w:space="0" w:color="auto"/>
      </w:divBdr>
    </w:div>
    <w:div w:id="1432386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ddot.dc.gov/page/vision-zero-action-plan" TargetMode="External"/><Relationship Id="rId2" Type="http://schemas.openxmlformats.org/officeDocument/2006/relationships/hyperlink" Target="https://visionzeronetwork.org/resources/vision-zero-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B43F21-5D3A-5441-B238-DD2342E8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2607</Words>
  <Characters>14865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Chace Paulson</dc:creator>
  <cp:keywords/>
  <dc:description/>
  <cp:lastModifiedBy>Chace Paulson</cp:lastModifiedBy>
  <cp:revision>7</cp:revision>
  <dcterms:created xsi:type="dcterms:W3CDTF">2019-09-09T21:24:00Z</dcterms:created>
  <dcterms:modified xsi:type="dcterms:W3CDTF">2019-09-10T17:56:00Z</dcterms:modified>
</cp:coreProperties>
</file>