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B8E85" w14:textId="77777777" w:rsidR="00492895" w:rsidRPr="00492895" w:rsidRDefault="00492895" w:rsidP="00492895">
      <w:pPr>
        <w:rPr>
          <w:b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92895">
        <w:rPr>
          <w:rFonts w:hint="eastAsia"/>
          <w:b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功能</w:t>
      </w:r>
    </w:p>
    <w:p w14:paraId="11D744E8" w14:textId="77777777" w:rsidR="00492895" w:rsidRPr="00492895" w:rsidRDefault="00492895" w:rsidP="00492895">
      <w:pPr>
        <w:rPr>
          <w:b/>
          <w:color w:val="00B0F0"/>
        </w:rPr>
      </w:pPr>
      <w:r w:rsidRPr="00492895">
        <w:rPr>
          <w:rFonts w:hint="eastAsia"/>
          <w:b/>
          <w:color w:val="00B0F0"/>
        </w:rPr>
        <w:t>I</w:t>
      </w:r>
      <w:r w:rsidRPr="00492895">
        <w:rPr>
          <w:b/>
          <w:color w:val="00B0F0"/>
        </w:rPr>
        <w:t>OC</w:t>
      </w:r>
    </w:p>
    <w:p w14:paraId="0A7B41CA" w14:textId="1C1A0A8B" w:rsidR="00492895" w:rsidRDefault="00492895" w:rsidP="00492895">
      <w:pPr>
        <w:rPr>
          <w:b/>
          <w:color w:val="00B0F0"/>
        </w:rPr>
      </w:pPr>
      <w:r w:rsidRPr="00492895">
        <w:rPr>
          <w:rFonts w:hint="eastAsia"/>
          <w:b/>
          <w:color w:val="00B0F0"/>
        </w:rPr>
        <w:t>A</w:t>
      </w:r>
      <w:r w:rsidRPr="00492895">
        <w:rPr>
          <w:b/>
          <w:color w:val="00B0F0"/>
        </w:rPr>
        <w:t>OP</w:t>
      </w:r>
    </w:p>
    <w:p w14:paraId="2E133AFB" w14:textId="32CA89C6" w:rsidR="00D079B6" w:rsidRDefault="00D079B6" w:rsidP="00492895">
      <w:pPr>
        <w:rPr>
          <w:b/>
          <w:color w:val="00B0F0"/>
        </w:rPr>
      </w:pPr>
    </w:p>
    <w:p w14:paraId="1F143B90" w14:textId="7BE75E02" w:rsidR="00D079B6" w:rsidRPr="00D079B6" w:rsidRDefault="00D079B6" w:rsidP="00492895">
      <w:pPr>
        <w:rPr>
          <w:color w:val="7030A0"/>
        </w:rPr>
      </w:pPr>
      <w:r w:rsidRPr="00D079B6">
        <w:rPr>
          <w:rFonts w:hint="eastAsia"/>
          <w:color w:val="7030A0"/>
        </w:rPr>
        <w:t>定义</w:t>
      </w:r>
    </w:p>
    <w:p w14:paraId="760E6AAF" w14:textId="06664F6A" w:rsidR="00D079B6" w:rsidRPr="00D079B6" w:rsidRDefault="00D079B6" w:rsidP="00492895">
      <w:r w:rsidRPr="00D079B6">
        <w:rPr>
          <w:rFonts w:hint="eastAsia"/>
        </w:rPr>
        <w:t>S</w:t>
      </w:r>
      <w:r w:rsidRPr="00D079B6">
        <w:t>pring</w:t>
      </w:r>
      <w:r w:rsidRPr="00D079B6">
        <w:rPr>
          <w:rFonts w:hint="eastAsia"/>
        </w:rPr>
        <w:t>是一个轻量级的控制反转和面向切面的容器框架</w:t>
      </w:r>
    </w:p>
    <w:p w14:paraId="47408BAF" w14:textId="42887A66" w:rsidR="00492895" w:rsidRDefault="00492895"/>
    <w:p w14:paraId="24040584" w14:textId="77777777" w:rsidR="000F579F" w:rsidRPr="000F579F" w:rsidRDefault="000F579F" w:rsidP="000F579F">
      <w:pPr>
        <w:rPr>
          <w:color w:val="7030A0"/>
        </w:rPr>
      </w:pPr>
      <w:r w:rsidRPr="000F579F">
        <w:rPr>
          <w:color w:val="7030A0"/>
        </w:rPr>
        <w:t>Spring 能帮我们做什么</w:t>
      </w:r>
    </w:p>
    <w:p w14:paraId="49545D96" w14:textId="62840CAD" w:rsidR="000F579F" w:rsidRDefault="000F579F" w:rsidP="000F579F">
      <w:r>
        <w:rPr>
          <w:rFonts w:hint="eastAsia"/>
        </w:rPr>
        <w:t>①</w:t>
      </w:r>
      <w:r>
        <w:t>Spring 能根据配置文件创建及组装对象之间的依赖关系</w:t>
      </w:r>
    </w:p>
    <w:p w14:paraId="44972C04" w14:textId="7EE72229" w:rsidR="000F579F" w:rsidRDefault="000F579F" w:rsidP="000F579F">
      <w:r>
        <w:rPr>
          <w:rFonts w:hint="eastAsia"/>
        </w:rPr>
        <w:t>②</w:t>
      </w:r>
      <w:r>
        <w:t>Spring 面向切面编程能无耦合的实现日志记录，性能统计，安全控制</w:t>
      </w:r>
    </w:p>
    <w:p w14:paraId="76807E33" w14:textId="38242C40" w:rsidR="000F579F" w:rsidRDefault="000F579F" w:rsidP="000F579F">
      <w:r>
        <w:rPr>
          <w:rFonts w:hint="eastAsia"/>
        </w:rPr>
        <w:t>③</w:t>
      </w:r>
      <w:r>
        <w:t>Spring 能帮我们管理数据库事务</w:t>
      </w:r>
    </w:p>
    <w:p w14:paraId="3A76682F" w14:textId="5EC26405" w:rsidR="000F579F" w:rsidRDefault="000F579F" w:rsidP="000F579F">
      <w:r>
        <w:rPr>
          <w:rFonts w:hint="eastAsia"/>
        </w:rPr>
        <w:t>④</w:t>
      </w:r>
      <w:r>
        <w:t>Spring 还提供了与第三方数据访问框架（如Hibernate、JPA）无缝集成</w:t>
      </w:r>
    </w:p>
    <w:p w14:paraId="08CC6324" w14:textId="10C3A4A6" w:rsidR="000F579F" w:rsidRDefault="000F579F"/>
    <w:p w14:paraId="016FB40A" w14:textId="77777777" w:rsidR="000F579F" w:rsidRPr="000F579F" w:rsidRDefault="000F579F" w:rsidP="000F579F">
      <w:pPr>
        <w:rPr>
          <w:color w:val="7030A0"/>
        </w:rPr>
      </w:pPr>
      <w:r w:rsidRPr="000F579F">
        <w:rPr>
          <w:color w:val="7030A0"/>
        </w:rPr>
        <w:t>Spring 中常用术语：</w:t>
      </w:r>
    </w:p>
    <w:p w14:paraId="355A93D0" w14:textId="6E236800" w:rsidR="000F579F" w:rsidRDefault="000F579F" w:rsidP="000F579F">
      <w:r>
        <w:rPr>
          <w:rFonts w:hint="eastAsia"/>
        </w:rPr>
        <w:t>框架：是能完成一定功能的半成品</w:t>
      </w:r>
    </w:p>
    <w:p w14:paraId="6EE56488" w14:textId="5F59C20E" w:rsidR="000F579F" w:rsidRPr="000F579F" w:rsidRDefault="000F579F" w:rsidP="000F579F">
      <w:pPr>
        <w:rPr>
          <w:rStyle w:val="a6"/>
        </w:rPr>
      </w:pPr>
      <w:r w:rsidRPr="000F579F">
        <w:rPr>
          <w:rStyle w:val="a6"/>
          <w:rFonts w:hint="eastAsia"/>
        </w:rPr>
        <w:t>框架能够帮助我们完成的是：项目的整体框架、一些基础功能、规定了类和对象如何创建，如何协作等，当我们开发一个项目时，框架帮助我们完成了一部分功能，我们自己再完成一部分，那这个项目就完成了</w:t>
      </w:r>
    </w:p>
    <w:p w14:paraId="714EB62B" w14:textId="77777777" w:rsidR="000F579F" w:rsidRDefault="000F579F" w:rsidP="000F579F">
      <w:r>
        <w:rPr>
          <w:rFonts w:hint="eastAsia"/>
        </w:rPr>
        <w:t>非侵入式设计：</w:t>
      </w:r>
    </w:p>
    <w:p w14:paraId="73AF827C" w14:textId="77777777" w:rsidR="000F579F" w:rsidRDefault="000F579F" w:rsidP="000F579F">
      <w:r>
        <w:rPr>
          <w:rFonts w:hint="eastAsia"/>
        </w:rPr>
        <w:t>从框架的角度可以理解为：无需继承框架提供的任何类</w:t>
      </w:r>
    </w:p>
    <w:p w14:paraId="2F2DBA6C" w14:textId="719C2E81" w:rsidR="000F579F" w:rsidRPr="000F579F" w:rsidRDefault="000F579F" w:rsidP="000F579F">
      <w:pPr>
        <w:rPr>
          <w:rStyle w:val="a6"/>
        </w:rPr>
      </w:pPr>
      <w:r w:rsidRPr="000F579F">
        <w:rPr>
          <w:rStyle w:val="a6"/>
          <w:rFonts w:hint="eastAsia"/>
        </w:rPr>
        <w:t>这样我们在更换框架时，之前写过的代码几乎可以继续使用</w:t>
      </w:r>
    </w:p>
    <w:p w14:paraId="08557FF4" w14:textId="77777777" w:rsidR="000F579F" w:rsidRDefault="000F579F" w:rsidP="000F579F">
      <w:r>
        <w:rPr>
          <w:rFonts w:hint="eastAsia"/>
        </w:rPr>
        <w:t>轻量级和重量级：</w:t>
      </w:r>
    </w:p>
    <w:p w14:paraId="531A6864" w14:textId="77777777" w:rsidR="000F579F" w:rsidRDefault="000F579F" w:rsidP="000F579F">
      <w:r>
        <w:rPr>
          <w:rFonts w:hint="eastAsia"/>
        </w:rPr>
        <w:t>轻量级是相对于重量级而言的，轻量级一般就是非入侵性的、所依赖的东西非常少、资源占用非常少、部署简单等等，其实就是比较容易使用，而重量级正好相反</w:t>
      </w:r>
    </w:p>
    <w:p w14:paraId="3723995F" w14:textId="77777777" w:rsidR="000F579F" w:rsidRDefault="000F579F" w:rsidP="000F579F">
      <w:r>
        <w:rPr>
          <w:rFonts w:hint="eastAsia"/>
        </w:rPr>
        <w:t>容器：</w:t>
      </w:r>
    </w:p>
    <w:p w14:paraId="340C02A2" w14:textId="0FB0F63D" w:rsidR="000F579F" w:rsidRDefault="000F579F" w:rsidP="000F579F">
      <w:r>
        <w:rPr>
          <w:rFonts w:hint="eastAsia"/>
        </w:rPr>
        <w:t>从程序设计角度看就是装对象的的对象，因为存在放入、拿出等操作，所以容器还要管理对象的生命周期</w:t>
      </w:r>
    </w:p>
    <w:p w14:paraId="4BCDDD8A" w14:textId="6604E599" w:rsidR="000F579F" w:rsidRDefault="000F579F" w:rsidP="000F579F">
      <w:r w:rsidRPr="00540B63">
        <w:rPr>
          <w:rFonts w:hint="eastAsia"/>
        </w:rPr>
        <w:t>注意：</w:t>
      </w:r>
      <w:r w:rsidRPr="00540B63">
        <w:t>bean 的各种名称——虽然 Spring 用 bean 或者 JavaBean 来表示应用组件，但并不意味着 Spring 组件必须遵循 JavaBean 规范，一个 Spring 组件可以是任意形式的 POJO</w:t>
      </w:r>
    </w:p>
    <w:p w14:paraId="64E901B6" w14:textId="59F388DE" w:rsidR="006046D6" w:rsidRDefault="006046D6" w:rsidP="000F579F"/>
    <w:p w14:paraId="3AC94EDA" w14:textId="77777777" w:rsidR="006046D6" w:rsidRDefault="006046D6" w:rsidP="006046D6">
      <w:r w:rsidRPr="00492895">
        <w:rPr>
          <w:rStyle w:val="a5"/>
        </w:rPr>
        <w:t>IoC</w:t>
      </w:r>
      <w:r>
        <w:t>：Inverse of Control（控制反转）</w:t>
      </w:r>
    </w:p>
    <w:p w14:paraId="57E2E4A0" w14:textId="77777777" w:rsidR="006046D6" w:rsidRDefault="006046D6" w:rsidP="006046D6">
      <w:r>
        <w:rPr>
          <w:rFonts w:hint="eastAsia"/>
        </w:rPr>
        <w:t>读作“反转控制”，更好理解，不是什么技术，而是一种设计思想，就是将原本在程序中手动</w:t>
      </w:r>
      <w:r w:rsidRPr="000F579F">
        <w:rPr>
          <w:rFonts w:hint="eastAsia"/>
          <w:b/>
        </w:rPr>
        <w:t>创建对象的控制权，交由</w:t>
      </w:r>
      <w:r w:rsidRPr="000F579F">
        <w:rPr>
          <w:b/>
        </w:rPr>
        <w:t>Spring框架来管理</w:t>
      </w:r>
    </w:p>
    <w:p w14:paraId="3669A963" w14:textId="77777777" w:rsidR="006046D6" w:rsidRDefault="006046D6" w:rsidP="006046D6">
      <w:r>
        <w:rPr>
          <w:rFonts w:hint="eastAsia"/>
        </w:rPr>
        <w:t>正控：若要使用某个对象，需要自己去负责对象的创建（new</w:t>
      </w:r>
      <w:r>
        <w:t>）</w:t>
      </w:r>
    </w:p>
    <w:p w14:paraId="0E941DF3" w14:textId="77777777" w:rsidR="006046D6" w:rsidRDefault="006046D6" w:rsidP="006046D6">
      <w:r>
        <w:rPr>
          <w:rFonts w:hint="eastAsia"/>
        </w:rPr>
        <w:t>反控：若要使用某个对象，只需要从</w:t>
      </w:r>
      <w:r>
        <w:t xml:space="preserve"> Spring 容器中获取需要使用的对象，不关心对象的创建过程，也就是把创建对象的控制权反转给了Spring框架</w:t>
      </w:r>
    </w:p>
    <w:p w14:paraId="634DA4BA" w14:textId="77777777" w:rsidR="006046D6" w:rsidRDefault="006046D6" w:rsidP="006046D6"/>
    <w:p w14:paraId="34B56F47" w14:textId="77777777" w:rsidR="006046D6" w:rsidRDefault="006046D6" w:rsidP="006046D6">
      <w:r w:rsidRPr="00492895">
        <w:rPr>
          <w:rStyle w:val="a5"/>
        </w:rPr>
        <w:t>DI</w:t>
      </w:r>
      <w:r>
        <w:t>：Dependency Injection（依赖注入）</w:t>
      </w:r>
    </w:p>
    <w:p w14:paraId="2F7ACC5D" w14:textId="77777777" w:rsidR="006046D6" w:rsidRDefault="006046D6" w:rsidP="006046D6">
      <w:r>
        <w:rPr>
          <w:rFonts w:hint="eastAsia"/>
        </w:rPr>
        <w:t>指</w:t>
      </w:r>
      <w:r>
        <w:t xml:space="preserve"> Spring 创建对象的过程中，将对象依赖</w:t>
      </w:r>
      <w:r>
        <w:rPr>
          <w:rFonts w:hint="eastAsia"/>
        </w:rPr>
        <w:t>的</w:t>
      </w:r>
      <w:r>
        <w:t>属性（简单值，集合，对象）通过配置设值给该对象</w:t>
      </w:r>
    </w:p>
    <w:p w14:paraId="14FECFE6" w14:textId="77777777" w:rsidR="006046D6" w:rsidRDefault="006046D6" w:rsidP="006046D6">
      <w:r>
        <w:rPr>
          <w:rFonts w:hint="eastAsia"/>
        </w:rPr>
        <w:lastRenderedPageBreak/>
        <w:t>实现</w:t>
      </w:r>
      <w:r>
        <w:t>IOC思想需要DI做支持</w:t>
      </w:r>
    </w:p>
    <w:p w14:paraId="0E7A624E" w14:textId="77777777" w:rsidR="006046D6" w:rsidRDefault="006046D6" w:rsidP="006046D6">
      <w:r>
        <w:rPr>
          <w:rFonts w:hint="eastAsia"/>
        </w:rPr>
        <w:t>注入方式</w:t>
      </w:r>
      <w:r>
        <w:t>:   1.set方式注入  2.构造方法注入</w:t>
      </w:r>
      <w:r>
        <w:rPr>
          <w:rFonts w:hint="eastAsia"/>
        </w:rPr>
        <w:t xml:space="preserve"> </w:t>
      </w:r>
      <w:r>
        <w:t xml:space="preserve"> 3.</w:t>
      </w:r>
      <w:r w:rsidRPr="000F579F">
        <w:rPr>
          <w:rFonts w:hint="eastAsia"/>
        </w:rPr>
        <w:t>接口注入</w:t>
      </w:r>
    </w:p>
    <w:p w14:paraId="081A0336" w14:textId="77777777" w:rsidR="006046D6" w:rsidRDefault="006046D6" w:rsidP="006046D6">
      <w:r>
        <w:rPr>
          <w:rFonts w:hint="eastAsia"/>
        </w:rPr>
        <w:t>注入类型</w:t>
      </w:r>
      <w:r>
        <w:t>:   1.值类型注入      2.引用类型注入</w:t>
      </w:r>
    </w:p>
    <w:p w14:paraId="6ED6A01C" w14:textId="6BA29007" w:rsidR="006046D6" w:rsidRDefault="006046D6" w:rsidP="006046D6">
      <w:pPr>
        <w:pStyle w:val="a7"/>
      </w:pPr>
      <w:r w:rsidRPr="00492895">
        <w:rPr>
          <w:rFonts w:hint="eastAsia"/>
        </w:rPr>
        <w:t>依赖注入不能单独存在，需要在</w:t>
      </w:r>
      <w:r w:rsidRPr="00492895">
        <w:t>ioc的基础之上完成操作</w:t>
      </w:r>
    </w:p>
    <w:p w14:paraId="567C47D7" w14:textId="45FA4450" w:rsidR="00EA44C9" w:rsidRPr="00EA44C9" w:rsidRDefault="00EA44C9" w:rsidP="00EA44C9">
      <w:pPr>
        <w:pStyle w:val="a7"/>
        <w:rPr>
          <w:rFonts w:hint="eastAsia"/>
        </w:rPr>
      </w:pPr>
      <w:r w:rsidRPr="00EA44C9">
        <w:rPr>
          <w:rFonts w:hint="eastAsia"/>
        </w:rPr>
        <w:t>静态变量</w:t>
      </w:r>
      <w:r w:rsidRPr="00EA44C9">
        <w:t>/类变量是类的属性,spring则是基</w:t>
      </w:r>
      <w:bookmarkStart w:id="0" w:name="_GoBack"/>
      <w:bookmarkEnd w:id="0"/>
      <w:r w:rsidRPr="00EA44C9">
        <w:t>于对象层面上的依赖注入</w:t>
      </w:r>
    </w:p>
    <w:p w14:paraId="3C902888" w14:textId="14379816" w:rsidR="000F579F" w:rsidRPr="00EC6E46" w:rsidRDefault="00EC6E46">
      <w:pPr>
        <w:rPr>
          <w:rStyle w:val="a5"/>
        </w:rPr>
      </w:pPr>
      <w:r>
        <w:rPr>
          <w:rStyle w:val="a5"/>
          <w:rFonts w:hint="eastAsia"/>
        </w:rPr>
        <w:t>开启</w:t>
      </w:r>
      <w:r w:rsidR="006046D6" w:rsidRPr="00EC6E46">
        <w:rPr>
          <w:rStyle w:val="a5"/>
          <w:rFonts w:hint="eastAsia"/>
        </w:rPr>
        <w:t>事务</w:t>
      </w:r>
    </w:p>
    <w:p w14:paraId="735E1E25" w14:textId="316561D2" w:rsidR="00EC6E46" w:rsidRDefault="00EC6E46">
      <w:r>
        <w:rPr>
          <w:noProof/>
        </w:rPr>
        <w:drawing>
          <wp:inline distT="0" distB="0" distL="0" distR="0" wp14:anchorId="5ACF7867" wp14:editId="4A7C99A2">
            <wp:extent cx="5274310" cy="1376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5531" w14:textId="77777777" w:rsidR="00FC1B7C" w:rsidRDefault="00FC1B7C"/>
    <w:p w14:paraId="22C132CD" w14:textId="649755AA" w:rsidR="00E24E8D" w:rsidRDefault="00E24E8D">
      <w:r w:rsidRPr="00E24E8D">
        <w:t>Spring 事务管理分为编程式和声明式的两种方式</w:t>
      </w:r>
    </w:p>
    <w:p w14:paraId="6500A3C3" w14:textId="77777777" w:rsidR="00FC1B7C" w:rsidRDefault="00E24E8D">
      <w:r w:rsidRPr="00E24E8D">
        <w:t>编程式事务指的是通过编码方式实现事务；</w:t>
      </w:r>
    </w:p>
    <w:p w14:paraId="1966865D" w14:textId="2B1F25FA" w:rsidR="00EC6E46" w:rsidRDefault="00E24E8D">
      <w:r w:rsidRPr="00E24E8D">
        <w:t>声明式事务基于 AOP,将具体业务逻辑与事务处理解耦</w:t>
      </w:r>
    </w:p>
    <w:p w14:paraId="2554F79B" w14:textId="4CD70AFF" w:rsidR="00E24E8D" w:rsidRDefault="00E24E8D"/>
    <w:p w14:paraId="7FDAE051" w14:textId="74E8DCE7" w:rsidR="00FC1B7C" w:rsidRDefault="00FC1B7C">
      <w:r w:rsidRPr="00FC1B7C">
        <w:rPr>
          <w:rFonts w:hint="eastAsia"/>
        </w:rPr>
        <w:t>声明式事务有两种方式</w:t>
      </w:r>
    </w:p>
    <w:p w14:paraId="48DAC76D" w14:textId="7B8211E0" w:rsidR="00FC1B7C" w:rsidRDefault="00FC1B7C">
      <w:r w:rsidRPr="00FC1B7C">
        <w:rPr>
          <w:rFonts w:hint="eastAsia"/>
        </w:rPr>
        <w:t>一种是在配置文件（</w:t>
      </w:r>
      <w:r w:rsidRPr="00FC1B7C">
        <w:t>xml）中做相关的事务规则声明</w:t>
      </w:r>
    </w:p>
    <w:p w14:paraId="47F4A793" w14:textId="6440F377" w:rsidR="00FC497B" w:rsidRDefault="00FC497B">
      <w:r>
        <w:rPr>
          <w:noProof/>
        </w:rPr>
        <w:drawing>
          <wp:inline distT="0" distB="0" distL="0" distR="0" wp14:anchorId="2AC90774" wp14:editId="414C47FC">
            <wp:extent cx="3863340" cy="141212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865" cy="141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BC70" w14:textId="79776279" w:rsidR="00FC1B7C" w:rsidRDefault="00FC1B7C">
      <w:r w:rsidRPr="00FC1B7C">
        <w:t>一种是基于 @Transactional 注解的方式</w:t>
      </w:r>
    </w:p>
    <w:p w14:paraId="7409A381" w14:textId="30D28D44" w:rsidR="00FC1B7C" w:rsidRDefault="00FC1B7C"/>
    <w:p w14:paraId="0F4C6631" w14:textId="77777777" w:rsidR="00603E24" w:rsidRDefault="00FC1B7C" w:rsidP="00FC1B7C">
      <w:r>
        <w:rPr>
          <w:rFonts w:hint="eastAsia"/>
        </w:rPr>
        <w:t>默认配置下</w:t>
      </w:r>
    </w:p>
    <w:p w14:paraId="3CCDC1B1" w14:textId="4EE502D5" w:rsidR="00FC1B7C" w:rsidRDefault="00FC1B7C" w:rsidP="00FC1B7C">
      <w:r>
        <w:t>只会回滚</w:t>
      </w:r>
      <w:r w:rsidRPr="00603E24">
        <w:rPr>
          <w:rStyle w:val="a6"/>
        </w:rPr>
        <w:t>运行时、未检查异常</w:t>
      </w:r>
      <w:r>
        <w:t>（继承自 RuntimeException 的异常）或者 Error</w:t>
      </w:r>
      <w:r w:rsidR="00603E24">
        <w:t xml:space="preserve"> </w:t>
      </w:r>
    </w:p>
    <w:p w14:paraId="188237DB" w14:textId="21BAC1C9" w:rsidR="00FC1B7C" w:rsidRDefault="00FC1B7C" w:rsidP="00FC1B7C">
      <w:r>
        <w:t>@Transactional 注解只能应用到 public 方法才有效</w:t>
      </w:r>
    </w:p>
    <w:p w14:paraId="14A8FABD" w14:textId="77777777" w:rsidR="00603E24" w:rsidRPr="000F579F" w:rsidRDefault="00603E24" w:rsidP="00FC1B7C"/>
    <w:p w14:paraId="5E52E5E0" w14:textId="2D499C71" w:rsidR="00492895" w:rsidRPr="00492895" w:rsidRDefault="00492895">
      <w:pPr>
        <w:rPr>
          <w:rStyle w:val="a5"/>
        </w:rPr>
      </w:pPr>
      <w:r w:rsidRPr="00492895">
        <w:rPr>
          <w:rStyle w:val="a5"/>
        </w:rPr>
        <w:t>AOP</w:t>
      </w:r>
    </w:p>
    <w:p w14:paraId="2BA38080" w14:textId="192F50EE" w:rsidR="008011C7" w:rsidRPr="00492895" w:rsidRDefault="00540B63">
      <w:pPr>
        <w:rPr>
          <w:rStyle w:val="a6"/>
        </w:rPr>
      </w:pPr>
      <w:r w:rsidRPr="00492895">
        <w:rPr>
          <w:rStyle w:val="a6"/>
          <w:rFonts w:hint="eastAsia"/>
        </w:rPr>
        <w:t>面向切面编程的思想里面，把功能分为核心业务功能，和周边功能</w:t>
      </w:r>
    </w:p>
    <w:p w14:paraId="3FA7F6AE" w14:textId="0899C66E" w:rsidR="00540B63" w:rsidRPr="00492895" w:rsidRDefault="00540B63" w:rsidP="00540B63">
      <w:pPr>
        <w:rPr>
          <w:rStyle w:val="a6"/>
        </w:rPr>
      </w:pPr>
      <w:r w:rsidRPr="00492895">
        <w:rPr>
          <w:rStyle w:val="a6"/>
          <w:rFonts w:hint="eastAsia"/>
        </w:rPr>
        <w:t>核心业务，比如登陆，增加数据，删除数据都叫核心业务</w:t>
      </w:r>
    </w:p>
    <w:p w14:paraId="793419B3" w14:textId="3EACF15D" w:rsidR="00540B63" w:rsidRDefault="00540B63" w:rsidP="00540B63">
      <w:pPr>
        <w:rPr>
          <w:rStyle w:val="a6"/>
        </w:rPr>
      </w:pPr>
      <w:r w:rsidRPr="00492895">
        <w:rPr>
          <w:rStyle w:val="a6"/>
          <w:rFonts w:hint="eastAsia"/>
        </w:rPr>
        <w:lastRenderedPageBreak/>
        <w:t>周边功能</w:t>
      </w:r>
      <w:r w:rsidR="009C6FD9">
        <w:rPr>
          <w:rStyle w:val="a6"/>
          <w:rFonts w:hint="eastAsia"/>
        </w:rPr>
        <w:t>(</w:t>
      </w:r>
      <w:r w:rsidR="009C6FD9" w:rsidRPr="009C6FD9">
        <w:rPr>
          <w:rStyle w:val="a6"/>
          <w:rFonts w:hint="eastAsia"/>
        </w:rPr>
        <w:t>横切关注</w:t>
      </w:r>
      <w:r w:rsidR="009C6FD9">
        <w:rPr>
          <w:rStyle w:val="a6"/>
          <w:rFonts w:hint="eastAsia"/>
        </w:rPr>
        <w:t>功能</w:t>
      </w:r>
      <w:r w:rsidR="009C6FD9">
        <w:rPr>
          <w:rStyle w:val="a6"/>
        </w:rPr>
        <w:t>)</w:t>
      </w:r>
      <w:r w:rsidRPr="00492895">
        <w:rPr>
          <w:rStyle w:val="a6"/>
          <w:rFonts w:hint="eastAsia"/>
        </w:rPr>
        <w:t>，比如性能统计，日志，事务管理等等</w:t>
      </w:r>
    </w:p>
    <w:p w14:paraId="55F2C94F" w14:textId="5E21AECB" w:rsidR="00AD794C" w:rsidRDefault="00AD794C" w:rsidP="00540B63">
      <w:pPr>
        <w:rPr>
          <w:rStyle w:val="a6"/>
        </w:rPr>
      </w:pPr>
    </w:p>
    <w:p w14:paraId="1B985328" w14:textId="45C1E0C7" w:rsidR="00AD794C" w:rsidRPr="00AD794C" w:rsidRDefault="00AD794C" w:rsidP="00AD794C">
      <w:pPr>
        <w:pStyle w:val="ad"/>
        <w:widowControl/>
        <w:numPr>
          <w:ilvl w:val="0"/>
          <w:numId w:val="1"/>
        </w:numPr>
        <w:shd w:val="clear" w:color="auto" w:fill="FFFFFF"/>
        <w:spacing w:after="375"/>
        <w:ind w:firstLineChars="0"/>
        <w:jc w:val="left"/>
        <w:rPr>
          <w:rStyle w:val="a6"/>
        </w:rPr>
      </w:pPr>
      <w:r w:rsidRPr="00AD794C">
        <w:rPr>
          <w:rStyle w:val="a6"/>
        </w:rPr>
        <w:t>周边功能被定义为切面</w:t>
      </w:r>
    </w:p>
    <w:p w14:paraId="1235E4E1" w14:textId="729352F9" w:rsidR="00F163DB" w:rsidRPr="00EC6E46" w:rsidRDefault="00AD794C" w:rsidP="00540B63">
      <w:pPr>
        <w:pStyle w:val="ad"/>
        <w:widowControl/>
        <w:numPr>
          <w:ilvl w:val="0"/>
          <w:numId w:val="1"/>
        </w:numPr>
        <w:shd w:val="clear" w:color="auto" w:fill="FFFFFF"/>
        <w:spacing w:after="375"/>
        <w:ind w:firstLineChars="0"/>
        <w:jc w:val="left"/>
        <w:rPr>
          <w:i/>
          <w:iCs/>
          <w:color w:val="4472C4" w:themeColor="accent1"/>
        </w:rPr>
      </w:pPr>
      <w:r w:rsidRPr="00AD794C">
        <w:rPr>
          <w:rStyle w:val="a6"/>
        </w:rPr>
        <w:t>在面向切面编程AOP的思想里面，核心业务功能和切面功能分别独立进行开发，然后把切面功能和核心业务功能 "编织" 在一起，这就叫 AOP</w:t>
      </w:r>
    </w:p>
    <w:p w14:paraId="31CE8C0F" w14:textId="77777777" w:rsidR="00F163DB" w:rsidRPr="00492895" w:rsidRDefault="00F163DB" w:rsidP="00F163DB">
      <w:pPr>
        <w:rPr>
          <w:color w:val="FF0000"/>
        </w:rPr>
      </w:pPr>
      <w:r w:rsidRPr="00492895">
        <w:rPr>
          <w:color w:val="FF0000"/>
        </w:rPr>
        <w:t>AOP 的目的</w:t>
      </w:r>
    </w:p>
    <w:p w14:paraId="5BDFF9A2" w14:textId="25461283" w:rsidR="00F163DB" w:rsidRDefault="00F163DB" w:rsidP="00F163DB">
      <w:r>
        <w:t>将那些与业务无关，却为业务模块所共同调用的逻辑（例如事务处理、日志管理、权限控制等）封装</w:t>
      </w:r>
      <w:r w:rsidR="006046D6">
        <w:rPr>
          <w:rFonts w:hint="eastAsia"/>
        </w:rPr>
        <w:t>成一个可重用模块</w:t>
      </w:r>
      <w:r>
        <w:t>，减少重复代码，降低模块间的耦合度</w:t>
      </w:r>
    </w:p>
    <w:p w14:paraId="3A78A20E" w14:textId="77777777" w:rsidR="00F163DB" w:rsidRDefault="00F163DB" w:rsidP="00F163DB"/>
    <w:p w14:paraId="40EDC3A2" w14:textId="77777777" w:rsidR="00F163DB" w:rsidRPr="00492895" w:rsidRDefault="00F163DB" w:rsidP="00F163DB">
      <w:pPr>
        <w:rPr>
          <w:color w:val="FF0000"/>
        </w:rPr>
      </w:pPr>
      <w:r w:rsidRPr="00492895">
        <w:rPr>
          <w:color w:val="FF0000"/>
        </w:rPr>
        <w:t>AOP 当中的概念：</w:t>
      </w:r>
    </w:p>
    <w:p w14:paraId="7C7701CD" w14:textId="7AAC9B06" w:rsidR="00F163DB" w:rsidRDefault="00F163DB" w:rsidP="001B4475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切入点（</w:t>
      </w:r>
      <w:r>
        <w:t>Pointcut</w:t>
      </w:r>
      <w:r w:rsidR="001B4475" w:rsidRPr="009C6FD9">
        <w:rPr>
          <w:rStyle w:val="a6"/>
          <w:rFonts w:hint="eastAsia"/>
        </w:rPr>
        <w:t>横切关注</w:t>
      </w:r>
      <w:r w:rsidR="001B4475">
        <w:rPr>
          <w:rStyle w:val="a6"/>
          <w:rFonts w:hint="eastAsia"/>
        </w:rPr>
        <w:t>点</w:t>
      </w:r>
      <w:r>
        <w:t>）</w:t>
      </w:r>
    </w:p>
    <w:p w14:paraId="7C8D2183" w14:textId="77777777" w:rsidR="00F163DB" w:rsidRDefault="00F163DB" w:rsidP="001B4475">
      <w:pPr>
        <w:pStyle w:val="ad"/>
        <w:ind w:left="420" w:firstLineChars="0" w:firstLine="0"/>
      </w:pPr>
      <w:r>
        <w:rPr>
          <w:rFonts w:hint="eastAsia"/>
        </w:rPr>
        <w:t>在哪些类，哪些方法上切入（</w:t>
      </w:r>
      <w:r>
        <w:t>where）</w:t>
      </w:r>
    </w:p>
    <w:p w14:paraId="4D4B8B29" w14:textId="77777777" w:rsidR="00F163DB" w:rsidRDefault="00F163DB" w:rsidP="001B4475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通知（</w:t>
      </w:r>
      <w:r>
        <w:t>Advice）</w:t>
      </w:r>
    </w:p>
    <w:p w14:paraId="66268560" w14:textId="1A0BDC6A" w:rsidR="00F163DB" w:rsidRDefault="00F163DB" w:rsidP="001B4475">
      <w:pPr>
        <w:pStyle w:val="ad"/>
        <w:ind w:left="420" w:firstLineChars="0" w:firstLine="0"/>
      </w:pPr>
      <w:r>
        <w:rPr>
          <w:rFonts w:hint="eastAsia"/>
        </w:rPr>
        <w:t>在方法执行的什么</w:t>
      </w:r>
      <w:r w:rsidR="00C832EA">
        <w:rPr>
          <w:rFonts w:hint="eastAsia"/>
        </w:rPr>
        <w:t>时间</w:t>
      </w:r>
      <w:r>
        <w:rPr>
          <w:rFonts w:hint="eastAsia"/>
        </w:rPr>
        <w:t>（</w:t>
      </w:r>
      <w:r>
        <w:t>when:方法前/方法后/方法前后）做什么（what:增强的功能）</w:t>
      </w:r>
    </w:p>
    <w:p w14:paraId="6ED799C6" w14:textId="77777777" w:rsidR="00F163DB" w:rsidRDefault="00F163DB" w:rsidP="001B4475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切面（</w:t>
      </w:r>
      <w:r>
        <w:t>Aspect）</w:t>
      </w:r>
    </w:p>
    <w:p w14:paraId="60334254" w14:textId="77777777" w:rsidR="00F163DB" w:rsidRDefault="00F163DB" w:rsidP="001B4475">
      <w:pPr>
        <w:pStyle w:val="ad"/>
        <w:ind w:left="420" w:firstLineChars="0" w:firstLine="0"/>
      </w:pPr>
      <w:r>
        <w:rPr>
          <w:rFonts w:hint="eastAsia"/>
        </w:rPr>
        <w:t>切面</w:t>
      </w:r>
      <w:r>
        <w:t xml:space="preserve"> = 切入点 + 通知，通俗点就是：在什么时机，什么地方，做什么增强！</w:t>
      </w:r>
    </w:p>
    <w:p w14:paraId="29848508" w14:textId="77777777" w:rsidR="00F163DB" w:rsidRDefault="00F163DB" w:rsidP="001B4475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织入（</w:t>
      </w:r>
      <w:r>
        <w:t>Weaving）</w:t>
      </w:r>
    </w:p>
    <w:p w14:paraId="009B8812" w14:textId="65B9517B" w:rsidR="00F163DB" w:rsidRDefault="001B4475" w:rsidP="001B4475">
      <w:pPr>
        <w:pStyle w:val="ad"/>
        <w:ind w:left="420" w:firstLineChars="0" w:firstLine="0"/>
      </w:pPr>
      <w:r w:rsidRPr="001B4475">
        <w:rPr>
          <w:rFonts w:hint="eastAsia"/>
        </w:rPr>
        <w:t>将切面应用到目标对象并导致代理对象创建的过程</w:t>
      </w:r>
    </w:p>
    <w:p w14:paraId="53642949" w14:textId="77777777" w:rsidR="00CE7601" w:rsidRDefault="00CE7601" w:rsidP="00CE7601">
      <w:pPr>
        <w:pStyle w:val="ad"/>
        <w:numPr>
          <w:ilvl w:val="0"/>
          <w:numId w:val="3"/>
        </w:numPr>
        <w:ind w:firstLineChars="0"/>
      </w:pPr>
      <w:r w:rsidRPr="00CE7601">
        <w:rPr>
          <w:rFonts w:hint="eastAsia"/>
        </w:rPr>
        <w:t>连接点（</w:t>
      </w:r>
      <w:r w:rsidRPr="00CE7601">
        <w:t>Joinpoint） ：程序执行过程中的某一行为，</w:t>
      </w:r>
    </w:p>
    <w:p w14:paraId="4FB5FD05" w14:textId="733D279B" w:rsidR="001B4475" w:rsidRDefault="00CE7601" w:rsidP="00CE7601">
      <w:pPr>
        <w:pStyle w:val="ad"/>
        <w:ind w:left="420" w:firstLineChars="0" w:firstLine="0"/>
      </w:pPr>
      <w:r w:rsidRPr="00CE7601">
        <w:t>例如，调用UserService.get或者UserService.delete抛出异常等行为</w:t>
      </w:r>
    </w:p>
    <w:p w14:paraId="1EFC854C" w14:textId="589284A2" w:rsidR="00CE7601" w:rsidRDefault="00CE7601" w:rsidP="00CE7601">
      <w:pPr>
        <w:pStyle w:val="ad"/>
        <w:numPr>
          <w:ilvl w:val="0"/>
          <w:numId w:val="3"/>
        </w:numPr>
        <w:ind w:firstLineChars="0"/>
      </w:pPr>
      <w:r w:rsidRPr="00CE7601">
        <w:rPr>
          <w:rFonts w:hint="eastAsia"/>
        </w:rPr>
        <w:t>目标对象（</w:t>
      </w:r>
      <w:r w:rsidRPr="00CE7601">
        <w:t>Target Object） ：被一个或者多个切面所通知的对象</w:t>
      </w:r>
    </w:p>
    <w:p w14:paraId="6FAD3A10" w14:textId="469D636F" w:rsidR="00CE7601" w:rsidRDefault="00CE7601" w:rsidP="00CE7601">
      <w:pPr>
        <w:pStyle w:val="ad"/>
        <w:ind w:left="420" w:firstLineChars="0" w:firstLine="0"/>
      </w:pPr>
      <w:r w:rsidRPr="00CE7601">
        <w:t>例如，AServcieImpl和BServiceImpl，在实际运行时，Spring AOP采用代理实现，实际AOP操作的是</w:t>
      </w:r>
      <w:r>
        <w:rPr>
          <w:rFonts w:hint="eastAsia"/>
        </w:rPr>
        <w:t>目标对象</w:t>
      </w:r>
      <w:r w:rsidRPr="00CE7601">
        <w:t>的代理对象</w:t>
      </w:r>
    </w:p>
    <w:p w14:paraId="301A30FC" w14:textId="77777777" w:rsidR="00CE7601" w:rsidRDefault="00CE7601" w:rsidP="00540B63"/>
    <w:p w14:paraId="1D0CEFD6" w14:textId="5C3EBC62" w:rsidR="008024AF" w:rsidRPr="00E24E8D" w:rsidRDefault="008024AF" w:rsidP="00540B63">
      <w:pPr>
        <w:rPr>
          <w:color w:val="FF0000"/>
        </w:rPr>
      </w:pPr>
      <w:r w:rsidRPr="00E24E8D">
        <w:rPr>
          <w:rFonts w:hint="eastAsia"/>
          <w:color w:val="FF0000"/>
        </w:rPr>
        <w:t>实操</w:t>
      </w:r>
    </w:p>
    <w:p w14:paraId="6DCDEC11" w14:textId="2223BE6F" w:rsidR="008024AF" w:rsidRDefault="008024AF" w:rsidP="00540B63">
      <w:r w:rsidRPr="008024AF">
        <w:t>两种配置方式，一是xml配置的方式，二是自动注解的模式</w:t>
      </w:r>
    </w:p>
    <w:p w14:paraId="504D75B9" w14:textId="00F95E4E" w:rsidR="00CE7601" w:rsidRDefault="00CE7601" w:rsidP="00540B63">
      <w:r>
        <w:t>X</w:t>
      </w:r>
      <w:r>
        <w:rPr>
          <w:rFonts w:hint="eastAsia"/>
        </w:rPr>
        <w:t>ml</w:t>
      </w:r>
      <w:r>
        <w:t>:</w:t>
      </w:r>
    </w:p>
    <w:p w14:paraId="5D6030EE" w14:textId="131C4AFA" w:rsidR="008024AF" w:rsidRPr="008024AF" w:rsidRDefault="001B4475" w:rsidP="00540B63">
      <w:r>
        <w:rPr>
          <w:noProof/>
        </w:rPr>
        <w:drawing>
          <wp:inline distT="0" distB="0" distL="0" distR="0" wp14:anchorId="3F75259F" wp14:editId="6D20AFDF">
            <wp:extent cx="5274310" cy="1789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64E6" w14:textId="7526BDE1" w:rsidR="008024AF" w:rsidRDefault="00CE7601" w:rsidP="00540B63">
      <w:r>
        <w:rPr>
          <w:rFonts w:hint="eastAsia"/>
        </w:rPr>
        <w:t>注解：</w:t>
      </w:r>
    </w:p>
    <w:p w14:paraId="6A4F583F" w14:textId="44BD8138" w:rsidR="00CE7601" w:rsidRDefault="00CE7601" w:rsidP="00B972AF">
      <w:pPr>
        <w:pStyle w:val="ad"/>
        <w:numPr>
          <w:ilvl w:val="0"/>
          <w:numId w:val="4"/>
        </w:numPr>
        <w:ind w:firstLineChars="0"/>
      </w:pPr>
      <w:r w:rsidRPr="00CE7601">
        <w:t>&lt;aop:aspectj-autoproxy/&gt;</w:t>
      </w:r>
      <w:r>
        <w:t>&lt;!-- 开启aop的注解</w:t>
      </w:r>
      <w:r w:rsidR="00DB6AC2">
        <w:rPr>
          <w:rFonts w:hint="eastAsia"/>
        </w:rPr>
        <w:t>方式</w:t>
      </w:r>
      <w:r>
        <w:t xml:space="preserve"> </w:t>
      </w:r>
      <w:r>
        <w:tab/>
        <w:t>--&gt;</w:t>
      </w:r>
    </w:p>
    <w:p w14:paraId="0DFB1C5A" w14:textId="09FB9587" w:rsidR="00CE7601" w:rsidRDefault="00B972AF" w:rsidP="00B972AF">
      <w:pPr>
        <w:pStyle w:val="ad"/>
        <w:numPr>
          <w:ilvl w:val="0"/>
          <w:numId w:val="4"/>
        </w:numPr>
        <w:ind w:firstLineChars="0"/>
      </w:pPr>
      <w:r w:rsidRPr="00B972AF">
        <w:rPr>
          <w:rFonts w:hint="eastAsia"/>
        </w:rPr>
        <w:t>编写增强类</w:t>
      </w:r>
    </w:p>
    <w:p w14:paraId="13A40EEC" w14:textId="4A4AA893" w:rsidR="007253DA" w:rsidRDefault="007253DA" w:rsidP="007253DA">
      <w:r w:rsidRPr="007253DA">
        <w:rPr>
          <w:rFonts w:hint="eastAsia"/>
        </w:rPr>
        <w:t>环绕通知</w:t>
      </w:r>
      <w:r w:rsidRPr="007253DA">
        <w:t>=前置+目标方法执行+后置通知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可以控制目标方法何时执行</w:t>
      </w:r>
    </w:p>
    <w:p w14:paraId="2D31E340" w14:textId="77777777" w:rsidR="00EC6E46" w:rsidRPr="008024AF" w:rsidRDefault="00EC6E46" w:rsidP="007253DA"/>
    <w:p w14:paraId="1BFAEF91" w14:textId="33413156" w:rsidR="00F163DB" w:rsidRDefault="00F163DB" w:rsidP="00F163DB">
      <w:pPr>
        <w:rPr>
          <w:rStyle w:val="a5"/>
        </w:rPr>
      </w:pPr>
      <w:r w:rsidRPr="00DF6938">
        <w:rPr>
          <w:rStyle w:val="a5"/>
        </w:rPr>
        <w:lastRenderedPageBreak/>
        <w:t>Spring IoC 容器</w:t>
      </w:r>
    </w:p>
    <w:p w14:paraId="670E9039" w14:textId="531C44B2" w:rsidR="009873D7" w:rsidRPr="009873D7" w:rsidRDefault="009873D7" w:rsidP="00F163DB">
      <w:pPr>
        <w:rPr>
          <w:rStyle w:val="a6"/>
        </w:rPr>
      </w:pPr>
      <w:r w:rsidRPr="009873D7">
        <w:rPr>
          <w:rStyle w:val="a6"/>
        </w:rPr>
        <w:t>IOC容器简单理解就是Spring实现IOC的一套框架程序</w:t>
      </w:r>
    </w:p>
    <w:p w14:paraId="46BA1C44" w14:textId="6CFAE52D" w:rsidR="00F163DB" w:rsidRDefault="00F163DB" w:rsidP="00F163DB">
      <w:r w:rsidRPr="00F163DB">
        <w:rPr>
          <w:rFonts w:hint="eastAsia"/>
        </w:rPr>
        <w:t>管理和容纳我们所开发的</w:t>
      </w:r>
      <w:r w:rsidRPr="00F163DB">
        <w:t xml:space="preserve"> Bean</w:t>
      </w:r>
      <w:r w:rsidR="00DF4873">
        <w:t>,</w:t>
      </w:r>
      <w:r w:rsidRPr="00F163DB">
        <w:t>并且我们可以从中获取各种发布在 Spring IoC 容器里的 Bean</w:t>
      </w:r>
    </w:p>
    <w:p w14:paraId="7036E4D5" w14:textId="77777777" w:rsidR="00DF6938" w:rsidRDefault="00DF6938" w:rsidP="00F163DB"/>
    <w:p w14:paraId="2F98302B" w14:textId="06B1F1FC" w:rsidR="00F163DB" w:rsidRDefault="00F163DB" w:rsidP="00F163DB">
      <w:r>
        <w:t>Spring IoC 容器的设计主要是基于以下两个接口：</w:t>
      </w:r>
    </w:p>
    <w:p w14:paraId="4E33F8E8" w14:textId="5A1D7E4C" w:rsidR="00F163DB" w:rsidRDefault="00F163DB" w:rsidP="00F163DB">
      <w:r>
        <w:t>BeanFactory</w:t>
      </w:r>
      <w:r w:rsidR="00DF6938">
        <w:rPr>
          <w:rFonts w:hint="eastAsia"/>
        </w:rPr>
        <w:t>、</w:t>
      </w:r>
      <w:r>
        <w:t>ApplicationContext</w:t>
      </w:r>
    </w:p>
    <w:p w14:paraId="61AF954A" w14:textId="77777777" w:rsidR="00DF6938" w:rsidRDefault="00DF6938" w:rsidP="00F163DB"/>
    <w:p w14:paraId="134AF85B" w14:textId="5E5AC2AA" w:rsidR="00F163DB" w:rsidRDefault="00F163DB" w:rsidP="00F163DB">
      <w:r w:rsidRPr="00DF6938">
        <w:rPr>
          <w:color w:val="FF0000"/>
        </w:rPr>
        <w:t xml:space="preserve">BeanFactory </w:t>
      </w:r>
      <w:r w:rsidRPr="00F163DB">
        <w:t>是 Spring IoC 容器所定义的最底层接口，而 ApplicationContext 是其最高级接口之一，并对 BeanFactory 功能做了许多的扩展，所以在绝大部分的工作场景下，都会使用 ApplicationContext 作为 Spring IoC 容器</w:t>
      </w:r>
    </w:p>
    <w:p w14:paraId="687FB9BF" w14:textId="156B09B3" w:rsidR="00E15729" w:rsidRDefault="00F163DB" w:rsidP="00F163DB">
      <w:r>
        <w:rPr>
          <w:noProof/>
        </w:rPr>
        <w:drawing>
          <wp:inline distT="0" distB="0" distL="0" distR="0" wp14:anchorId="73724BF3" wp14:editId="0CF07087">
            <wp:extent cx="5274310" cy="1153795"/>
            <wp:effectExtent l="0" t="0" r="2540" b="8255"/>
            <wp:docPr id="1" name="图片 1" descr="ApplicationContext ç»§æ¿å³ç³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Context ç»§æ¿å³ç³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460" w14:textId="77777777" w:rsidR="009873D7" w:rsidRDefault="00E15729" w:rsidP="00E15729">
      <w:r>
        <w:t>BeanFactory只提供了最简单的IoC功能</w:t>
      </w:r>
    </w:p>
    <w:p w14:paraId="53E1D83D" w14:textId="74468D4C" w:rsidR="00E15729" w:rsidRDefault="009873D7" w:rsidP="00E15729">
      <w:r w:rsidRPr="009873D7">
        <w:rPr>
          <w:rFonts w:hint="eastAsia"/>
        </w:rPr>
        <w:t>负责读取</w:t>
      </w:r>
      <w:r w:rsidRPr="009873D7">
        <w:t>bean配置文档，管理bean的加载，实例化，维护bean之间的依赖关系，负责bean的声明周期</w:t>
      </w:r>
    </w:p>
    <w:p w14:paraId="51A7A4D4" w14:textId="744DE0B2" w:rsidR="009873D7" w:rsidRPr="009873D7" w:rsidRDefault="009873D7" w:rsidP="00E15729">
      <w:pPr>
        <w:rPr>
          <w:rStyle w:val="a6"/>
        </w:rPr>
      </w:pPr>
      <w:r w:rsidRPr="009873D7">
        <w:rPr>
          <w:rStyle w:val="a6"/>
        </w:rPr>
        <w:t>BeanFactroy采用的是延迟加载形式来注入Bean的</w:t>
      </w:r>
      <w:r w:rsidRPr="009873D7">
        <w:rPr>
          <w:rStyle w:val="a6"/>
          <w:rFonts w:hint="eastAsia"/>
        </w:rPr>
        <w:t>,</w:t>
      </w:r>
      <w:r w:rsidRPr="009873D7">
        <w:rPr>
          <w:rStyle w:val="a6"/>
        </w:rPr>
        <w:t xml:space="preserve"> ApplicationContext则相反，它是在容器启动时，一次性创建了所有的Bean,</w:t>
      </w:r>
      <w:r w:rsidRPr="009873D7">
        <w:rPr>
          <w:rStyle w:val="a6"/>
          <w:rFonts w:hint="eastAsia"/>
        </w:rPr>
        <w:t xml:space="preserve"> 占用内存空间</w:t>
      </w:r>
    </w:p>
    <w:p w14:paraId="64675F55" w14:textId="77777777" w:rsidR="00DF6938" w:rsidRDefault="00DF6938" w:rsidP="00E15729"/>
    <w:p w14:paraId="77BC41D5" w14:textId="756FFDC5" w:rsidR="00E15729" w:rsidRDefault="00E15729" w:rsidP="00E15729">
      <w:r w:rsidRPr="00DF6938">
        <w:rPr>
          <w:color w:val="FF0000"/>
        </w:rPr>
        <w:t>ApplicationContext</w:t>
      </w:r>
    </w:p>
    <w:p w14:paraId="0C36752E" w14:textId="77777777" w:rsidR="00E15729" w:rsidRDefault="00E15729" w:rsidP="00E15729">
      <w:r>
        <w:t>1.继承了 BeanFactory，拥有了基本的 IoC 功能；</w:t>
      </w:r>
    </w:p>
    <w:p w14:paraId="203A0F4C" w14:textId="77777777" w:rsidR="00E15729" w:rsidRDefault="00E15729" w:rsidP="00E15729">
      <w:r>
        <w:t>2.除此之外，ApplicationContext 还提供了以下功能：</w:t>
      </w:r>
    </w:p>
    <w:p w14:paraId="6E69A92E" w14:textId="77777777" w:rsidR="00E15729" w:rsidRDefault="00E15729" w:rsidP="00E15729">
      <w:r>
        <w:rPr>
          <w:rFonts w:hint="eastAsia"/>
        </w:rPr>
        <w:t>①</w:t>
      </w:r>
      <w:r>
        <w:t xml:space="preserve"> 支持国际化；</w:t>
      </w:r>
    </w:p>
    <w:p w14:paraId="668C29FE" w14:textId="77777777" w:rsidR="00E15729" w:rsidRDefault="00E15729" w:rsidP="00E15729">
      <w:r>
        <w:rPr>
          <w:rFonts w:hint="eastAsia"/>
        </w:rPr>
        <w:t>②</w:t>
      </w:r>
      <w:r>
        <w:t xml:space="preserve"> 支持消息机制；</w:t>
      </w:r>
    </w:p>
    <w:p w14:paraId="2A33DED9" w14:textId="77777777" w:rsidR="00E15729" w:rsidRDefault="00E15729" w:rsidP="00E15729">
      <w:r>
        <w:rPr>
          <w:rFonts w:hint="eastAsia"/>
        </w:rPr>
        <w:t>③</w:t>
      </w:r>
      <w:r>
        <w:t xml:space="preserve"> 支持统一的资源加载；</w:t>
      </w:r>
    </w:p>
    <w:p w14:paraId="4CBDE322" w14:textId="22F9020D" w:rsidR="00F163DB" w:rsidRDefault="00E15729" w:rsidP="00E15729">
      <w:r>
        <w:rPr>
          <w:rFonts w:hint="eastAsia"/>
        </w:rPr>
        <w:t>④</w:t>
      </w:r>
      <w:r>
        <w:t xml:space="preserve"> 支持AOP功能；</w:t>
      </w:r>
    </w:p>
    <w:p w14:paraId="22133628" w14:textId="77777777" w:rsidR="00DF6938" w:rsidRPr="00DF6938" w:rsidRDefault="00DF6938" w:rsidP="00DF6938">
      <w:pPr>
        <w:rPr>
          <w:rStyle w:val="a6"/>
        </w:rPr>
      </w:pPr>
      <w:r w:rsidRPr="00DF6938">
        <w:rPr>
          <w:rStyle w:val="a6"/>
        </w:rPr>
        <w:t>ApplicationContext 的子类——ClassPathXmlApplicationContext</w:t>
      </w:r>
    </w:p>
    <w:p w14:paraId="56116C2E" w14:textId="77777777" w:rsidR="00DF6938" w:rsidRPr="00DF6938" w:rsidRDefault="00DF6938" w:rsidP="00DF6938">
      <w:pPr>
        <w:rPr>
          <w:rStyle w:val="a6"/>
        </w:rPr>
      </w:pPr>
      <w:r w:rsidRPr="00DF6938">
        <w:rPr>
          <w:rStyle w:val="a6"/>
        </w:rPr>
        <w:t>ApplicationContext context = new ClassPathXmlApplicationContext("bean.xml");</w:t>
      </w:r>
    </w:p>
    <w:p w14:paraId="550CD669" w14:textId="473A5FB2" w:rsidR="00492895" w:rsidRDefault="00492895" w:rsidP="00492895"/>
    <w:p w14:paraId="25760250" w14:textId="3B4377F3" w:rsidR="00857FA9" w:rsidRDefault="00857FA9" w:rsidP="00492895"/>
    <w:p w14:paraId="53107AC0" w14:textId="10E927FE" w:rsidR="00E24E8D" w:rsidRDefault="00857FA9" w:rsidP="00492895">
      <w:r w:rsidRPr="00857FA9">
        <w:t>springmvc和spring它俩都是容器，</w:t>
      </w:r>
      <w:r w:rsidR="00E24E8D">
        <w:rPr>
          <w:rFonts w:hint="eastAsia"/>
        </w:rPr>
        <w:t>容器</w:t>
      </w:r>
      <w:r w:rsidRPr="00857FA9">
        <w:t>就是管理</w:t>
      </w:r>
      <w:r>
        <w:rPr>
          <w:rFonts w:hint="eastAsia"/>
        </w:rPr>
        <w:t>b</w:t>
      </w:r>
      <w:r>
        <w:t>ean</w:t>
      </w:r>
      <w:r w:rsidRPr="00857FA9">
        <w:t>对象的地方</w:t>
      </w:r>
    </w:p>
    <w:p w14:paraId="265D8AA8" w14:textId="2DD803A4" w:rsidR="00857FA9" w:rsidRDefault="00857FA9" w:rsidP="00492895">
      <w:r w:rsidRPr="00857FA9">
        <w:rPr>
          <w:rFonts w:hint="eastAsia"/>
        </w:rPr>
        <w:t>例如</w:t>
      </w:r>
      <w:r w:rsidRPr="00857FA9">
        <w:t>Tomcat，就是管理servlet对象</w:t>
      </w:r>
    </w:p>
    <w:p w14:paraId="6E3F51D5" w14:textId="0E3339B7" w:rsidR="00857FA9" w:rsidRDefault="00857FA9" w:rsidP="00492895"/>
    <w:p w14:paraId="5E39D328" w14:textId="4666951E" w:rsidR="00857FA9" w:rsidRDefault="00857FA9" w:rsidP="00492895">
      <w:r w:rsidRPr="00857FA9">
        <w:t>springmvc就是管理controller对象的容器，spring就是管理service和dao的容器</w:t>
      </w:r>
    </w:p>
    <w:p w14:paraId="687385E0" w14:textId="32E3C462" w:rsidR="00857FA9" w:rsidRDefault="00857FA9" w:rsidP="00492895"/>
    <w:p w14:paraId="66F1AD8E" w14:textId="5082212A" w:rsidR="00857FA9" w:rsidRDefault="00857FA9" w:rsidP="00492895">
      <w:r w:rsidRPr="00857FA9">
        <w:t>所以我们在springmvc的配置文件里配置的扫描路径就是controller的路径，而spring的配置文件里自然配的就是service和dao的路径</w:t>
      </w:r>
    </w:p>
    <w:p w14:paraId="2B3F2E3D" w14:textId="31DD95CE" w:rsidR="00857FA9" w:rsidRDefault="00857FA9" w:rsidP="00492895"/>
    <w:p w14:paraId="09EAF075" w14:textId="3E2912C5" w:rsidR="00E24E8D" w:rsidRDefault="00857FA9" w:rsidP="00492895">
      <w:r w:rsidRPr="00857FA9">
        <w:t>spring容器是父容器，springmvc是子容器。在子容器里可以访问父容器里的对象，但是在</w:t>
      </w:r>
      <w:r w:rsidRPr="00857FA9">
        <w:lastRenderedPageBreak/>
        <w:t>父容器里不可以访问子容器的对象</w:t>
      </w:r>
    </w:p>
    <w:p w14:paraId="1CC8C9CB" w14:textId="5BAFFF88" w:rsidR="00857FA9" w:rsidRPr="00E24E8D" w:rsidRDefault="00857FA9" w:rsidP="00492895">
      <w:pPr>
        <w:rPr>
          <w:rStyle w:val="a6"/>
        </w:rPr>
      </w:pPr>
      <w:r w:rsidRPr="00E24E8D">
        <w:rPr>
          <w:rStyle w:val="a6"/>
          <w:rFonts w:hint="eastAsia"/>
        </w:rPr>
        <w:t>说的通俗点就是，在</w:t>
      </w:r>
      <w:r w:rsidRPr="00E24E8D">
        <w:rPr>
          <w:rStyle w:val="a6"/>
        </w:rPr>
        <w:t>controller里可以访问service对象，但是在service里不可以访问controller对象</w:t>
      </w:r>
    </w:p>
    <w:p w14:paraId="3504271F" w14:textId="7B5D9DE2" w:rsidR="00857FA9" w:rsidRDefault="00857FA9" w:rsidP="00492895"/>
    <w:p w14:paraId="517EEE32" w14:textId="5192EA4A" w:rsidR="00857FA9" w:rsidRPr="00857FA9" w:rsidRDefault="00857FA9" w:rsidP="00492895">
      <w:r w:rsidRPr="00857FA9">
        <w:t>web容器</w:t>
      </w:r>
      <w:r w:rsidR="00E24E8D">
        <w:rPr>
          <w:rFonts w:hint="eastAsia"/>
        </w:rPr>
        <w:t>(</w:t>
      </w:r>
      <w:r w:rsidR="00E24E8D">
        <w:t>Tomcat)</w:t>
      </w:r>
      <w:r w:rsidRPr="00857FA9">
        <w:t>是管理servlet，以及监听器(Listener)和过滤器(Filter)的。 这些都是在web容器的掌控范围里。但他们不在spring和springmvc的掌控范围里 。因此，我们无法在这些类中直接使用Spring注解的方式来注入我们需要的对象，是无效的</w:t>
      </w:r>
    </w:p>
    <w:sectPr w:rsidR="00857FA9" w:rsidRPr="00857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893A2" w14:textId="77777777" w:rsidR="003D0C34" w:rsidRDefault="003D0C34" w:rsidP="00AD794C">
      <w:r>
        <w:separator/>
      </w:r>
    </w:p>
  </w:endnote>
  <w:endnote w:type="continuationSeparator" w:id="0">
    <w:p w14:paraId="786092AD" w14:textId="77777777" w:rsidR="003D0C34" w:rsidRDefault="003D0C34" w:rsidP="00AD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5490" w14:textId="77777777" w:rsidR="003D0C34" w:rsidRDefault="003D0C34" w:rsidP="00AD794C">
      <w:r>
        <w:separator/>
      </w:r>
    </w:p>
  </w:footnote>
  <w:footnote w:type="continuationSeparator" w:id="0">
    <w:p w14:paraId="3F1C507A" w14:textId="77777777" w:rsidR="003D0C34" w:rsidRDefault="003D0C34" w:rsidP="00AD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82916"/>
    <w:multiLevelType w:val="hybridMultilevel"/>
    <w:tmpl w:val="FD40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123893"/>
    <w:multiLevelType w:val="hybridMultilevel"/>
    <w:tmpl w:val="71E6FBE0"/>
    <w:lvl w:ilvl="0" w:tplc="02364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20106"/>
    <w:multiLevelType w:val="hybridMultilevel"/>
    <w:tmpl w:val="EFAAD2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4C7F73"/>
    <w:multiLevelType w:val="multilevel"/>
    <w:tmpl w:val="753C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F7"/>
    <w:rsid w:val="000F579F"/>
    <w:rsid w:val="001B4475"/>
    <w:rsid w:val="003D0C34"/>
    <w:rsid w:val="00492895"/>
    <w:rsid w:val="00540B63"/>
    <w:rsid w:val="00603E24"/>
    <w:rsid w:val="006046D6"/>
    <w:rsid w:val="006255F5"/>
    <w:rsid w:val="007253DA"/>
    <w:rsid w:val="00762CE1"/>
    <w:rsid w:val="00783BF2"/>
    <w:rsid w:val="008011C7"/>
    <w:rsid w:val="008024AF"/>
    <w:rsid w:val="00821C81"/>
    <w:rsid w:val="00852EF7"/>
    <w:rsid w:val="00857FA9"/>
    <w:rsid w:val="009873D7"/>
    <w:rsid w:val="009C6FD9"/>
    <w:rsid w:val="00AD794C"/>
    <w:rsid w:val="00B972AF"/>
    <w:rsid w:val="00C832EA"/>
    <w:rsid w:val="00CE7601"/>
    <w:rsid w:val="00D079B6"/>
    <w:rsid w:val="00DB6AC2"/>
    <w:rsid w:val="00DF4873"/>
    <w:rsid w:val="00DF6938"/>
    <w:rsid w:val="00E15729"/>
    <w:rsid w:val="00E24E8D"/>
    <w:rsid w:val="00E508A5"/>
    <w:rsid w:val="00EA44C9"/>
    <w:rsid w:val="00EC6E46"/>
    <w:rsid w:val="00F163DB"/>
    <w:rsid w:val="00F24448"/>
    <w:rsid w:val="00F47C54"/>
    <w:rsid w:val="00F55C26"/>
    <w:rsid w:val="00F65AEB"/>
    <w:rsid w:val="00FC1B7C"/>
    <w:rsid w:val="00FC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61197"/>
  <w15:chartTrackingRefBased/>
  <w15:docId w15:val="{01C2FF2B-CA87-4E4E-B152-1652F8B8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3D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163DB"/>
    <w:rPr>
      <w:sz w:val="18"/>
      <w:szCs w:val="18"/>
    </w:rPr>
  </w:style>
  <w:style w:type="character" w:styleId="a5">
    <w:name w:val="Strong"/>
    <w:basedOn w:val="a0"/>
    <w:uiPriority w:val="22"/>
    <w:qFormat/>
    <w:rsid w:val="00492895"/>
    <w:rPr>
      <w:b/>
      <w:bCs/>
      <w:color w:val="FF0000"/>
      <w:sz w:val="36"/>
    </w:rPr>
  </w:style>
  <w:style w:type="character" w:styleId="a6">
    <w:name w:val="Intense Emphasis"/>
    <w:basedOn w:val="a0"/>
    <w:uiPriority w:val="21"/>
    <w:qFormat/>
    <w:rsid w:val="00492895"/>
    <w:rPr>
      <w:i/>
      <w:iCs/>
      <w:color w:val="4472C4" w:themeColor="accent1"/>
    </w:rPr>
  </w:style>
  <w:style w:type="paragraph" w:styleId="a7">
    <w:name w:val="Intense Quote"/>
    <w:basedOn w:val="a"/>
    <w:next w:val="a"/>
    <w:link w:val="a8"/>
    <w:uiPriority w:val="30"/>
    <w:qFormat/>
    <w:rsid w:val="004928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492895"/>
    <w:rPr>
      <w:i/>
      <w:iCs/>
      <w:color w:val="4472C4" w:themeColor="accent1"/>
    </w:rPr>
  </w:style>
  <w:style w:type="paragraph" w:styleId="a9">
    <w:name w:val="header"/>
    <w:basedOn w:val="a"/>
    <w:link w:val="aa"/>
    <w:uiPriority w:val="99"/>
    <w:unhideWhenUsed/>
    <w:rsid w:val="00AD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D794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D7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D794C"/>
    <w:rPr>
      <w:sz w:val="18"/>
      <w:szCs w:val="18"/>
    </w:rPr>
  </w:style>
  <w:style w:type="paragraph" w:styleId="ad">
    <w:name w:val="List Paragraph"/>
    <w:basedOn w:val="a"/>
    <w:uiPriority w:val="34"/>
    <w:qFormat/>
    <w:rsid w:val="00AD7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2019-03-29T07:48:00Z</dcterms:created>
  <dcterms:modified xsi:type="dcterms:W3CDTF">2019-05-28T02:14:00Z</dcterms:modified>
</cp:coreProperties>
</file>