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C'est une excellente question qui touche à la différence fondamentale entre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et une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Tâche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dans Amazon ECS.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Pour votre pipeline de traitement de données, l'arrêt est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mais cela dépend de la manière dont vous lancez le conteneur.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Le principe du "Run Task" (Lancement Ponctuel)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Dans ECS, il existe deux façons de faire tourner un conteneur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 Service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Il est conçu pour les applications qui ne doivent jamais s'arrêter (comme un site web). Si le code s'arrête, ECS le relance immédiatement.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 n'est pas ce que vous voulez.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Tâche (Run Task)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C'est exactement ce qu'il vous faut pour un job batch. Vous demandez à ECS d'exécuter une "Tâche".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 mécanisme est simple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Fargate surveille le "processus principal" de votre conteneur (celui défini par la commande CMD dans votre Dockerfile, par exemple python main.py).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Dès que votre script Python se termine (qu'il arrive à la fin du code ou qu'il rencontre une erreur), le processus s'arrête.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Fargate détecte que le processus est fini.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Fargate éteint alors automatiquement le conteneur et libère les ressources.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Est-ce configurable 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comportement de base est automatique (arrêt dès la fin du processus), mais vous pouvez "configurer" la réussite ou l'échec via les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codes de sortie (exit codes)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Python 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Sortie normale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votre script finit normalement, il renvoie un code 0. ECS marque la tâche comme Stopped avec un statut Success.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Erreur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votre script crash (ex: sys.exit(1)), ECS marque la tâche comme Stopped avec un statut Failed.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Intégration avec Step Functions (Le "Sync")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C'est là que la magie du pipeline opère. Dans votre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AWS Step Function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quand vous configurez l'étape ECS, vous utilisez généralement le paramètre .sync (ou "Wait for task to complete" dans l'interface visuelle).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Functions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demande à ECS de lancer la tâche sur Fargate.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Functions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"attend" patiemment (sans vous facturer de temps d'attente).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Dès que la tâche Fargate s'éteint automatiquement, elle renvoie son statut à Step Functions.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le statut est Success, Step Functions passe à l'étape suivante (ex: l'envoi du mail).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Attention aux "Zombies"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y a une seule chose à configurer pour éviter que la tâche ne reste bloquée si votre code "boucle" à l'infini par erreur : 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Dans la définition de votre tâche ou directement dans Step Functions, vous pouvez définir une durée maximale (ex: 4 heures). Si la tâche dépasse ce temps, AWS l'arrête de force pour vous éviter de payer inutilement.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 résumé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Vous n'avez rien à faire pour "éteindre" la machine. Votre script Python fait son travail, il s'arrête, et Fargate disparaît de votre facture à la seconde même où le script est fini.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C'est pour cela que c'est bien plus économique qu'une instance EC2 ou un serveur classique qui resterait allumé 24h/24 !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Est-ce que cela vous rassure sur la partie facturation "à l'usage" d'AWS 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