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Calibri" w:cs="Calibri" w:eastAsia="Calibri" w:hAnsi="Calibri"/>
          <w:b w:val="1"/>
          <w:sz w:val="72"/>
          <w:szCs w:val="72"/>
        </w:rPr>
      </w:pPr>
      <w:bookmarkStart w:colFirst="0" w:colLast="0" w:name="_gjdgxs" w:id="0"/>
      <w:bookmarkEnd w:id="0"/>
      <w:r w:rsidDel="00000000" w:rsidR="00000000" w:rsidRPr="00000000">
        <w:rPr>
          <w:rFonts w:ascii="Calibri" w:cs="Calibri" w:eastAsia="Calibri" w:hAnsi="Calibri"/>
          <w:b w:val="1"/>
          <w:sz w:val="72"/>
          <w:szCs w:val="72"/>
          <w:rtl w:val="0"/>
        </w:rPr>
        <w:t xml:space="preserve">ChaChing Integration - SFRA</w:t>
      </w:r>
    </w:p>
    <w:p w:rsidR="00000000" w:rsidDel="00000000" w:rsidP="00000000" w:rsidRDefault="00000000" w:rsidRPr="00000000" w14:paraId="00000002">
      <w:pPr>
        <w:keepNext w:val="1"/>
        <w:pBdr>
          <w:top w:space="0" w:sz="0" w:val="nil"/>
          <w:left w:space="0" w:sz="0" w:val="nil"/>
          <w:bottom w:color="000000" w:space="0" w:sz="0" w:val="none"/>
          <w:right w:space="0" w:sz="0" w:val="nil"/>
          <w:between w:space="0" w:sz="0" w:val="nil"/>
        </w:pBdr>
        <w:spacing w:after="240" w:before="480" w:lineRule="auto"/>
        <w:jc w:val="right"/>
        <w:rPr>
          <w:b w:val="1"/>
          <w:i w:val="1"/>
        </w:rPr>
      </w:pPr>
      <w:r w:rsidDel="00000000" w:rsidR="00000000" w:rsidRPr="00000000">
        <w:rPr>
          <w:b w:val="1"/>
          <w:i w:val="1"/>
          <w:rtl w:val="0"/>
        </w:rPr>
        <w:t xml:space="preserve">Version 24.1.0</w:t>
      </w:r>
    </w:p>
    <w:bookmarkStart w:colFirst="0" w:colLast="0" w:name="30j0zll" w:id="1"/>
    <w:bookmarkEnd w:id="1"/>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sz w:val="32"/>
          <w:szCs w:val="32"/>
        </w:rPr>
      </w:pPr>
      <w:r w:rsidDel="00000000" w:rsidR="00000000" w:rsidRPr="00000000">
        <w:rPr>
          <w:rtl w:val="0"/>
        </w:rPr>
      </w:r>
    </w:p>
    <w:p w:rsidR="00000000" w:rsidDel="00000000" w:rsidP="00000000" w:rsidRDefault="00000000" w:rsidRPr="00000000" w14:paraId="00000005">
      <w:pPr>
        <w:ind w:right="-1187"/>
        <w:rPr>
          <w:b w:val="1"/>
          <w:sz w:val="36"/>
          <w:szCs w:val="36"/>
        </w:rPr>
      </w:pPr>
      <w:r w:rsidDel="00000000" w:rsidR="00000000" w:rsidRPr="00000000">
        <w:rPr>
          <w:rtl w:val="0"/>
        </w:rPr>
      </w:r>
    </w:p>
    <w:p w:rsidR="00000000" w:rsidDel="00000000" w:rsidP="00000000" w:rsidRDefault="00000000" w:rsidRPr="00000000" w14:paraId="00000006">
      <w:pPr>
        <w:ind w:right="-1187"/>
        <w:rPr>
          <w:b w:val="1"/>
          <w:sz w:val="36"/>
          <w:szCs w:val="36"/>
        </w:rPr>
      </w:pPr>
      <w:r w:rsidDel="00000000" w:rsidR="00000000" w:rsidRPr="00000000">
        <w:rPr>
          <w:rtl w:val="0"/>
        </w:rPr>
      </w:r>
    </w:p>
    <w:p w:rsidR="00000000" w:rsidDel="00000000" w:rsidP="00000000" w:rsidRDefault="00000000" w:rsidRPr="00000000" w14:paraId="00000007">
      <w:pPr>
        <w:ind w:right="-1187"/>
        <w:rPr>
          <w:b w:val="1"/>
          <w:sz w:val="36"/>
          <w:szCs w:val="36"/>
        </w:rPr>
      </w:pPr>
      <w:r w:rsidDel="00000000" w:rsidR="00000000" w:rsidRPr="00000000">
        <w:rPr>
          <w:rtl w:val="0"/>
        </w:rPr>
      </w:r>
    </w:p>
    <w:p w:rsidR="00000000" w:rsidDel="00000000" w:rsidP="00000000" w:rsidRDefault="00000000" w:rsidRPr="00000000" w14:paraId="00000008">
      <w:pPr>
        <w:rPr>
          <w:sz w:val="28"/>
          <w:szCs w:val="28"/>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72392</wp:posOffset>
            </wp:positionH>
            <wp:positionV relativeFrom="paragraph">
              <wp:posOffset>290195</wp:posOffset>
            </wp:positionV>
            <wp:extent cx="5947410" cy="1447800"/>
            <wp:effectExtent b="0" l="0" r="0" t="0"/>
            <wp:wrapNone/>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7410" cy="1447800"/>
                    </a:xfrm>
                    <a:prstGeom prst="rect"/>
                    <a:ln/>
                  </pic:spPr>
                </pic:pic>
              </a:graphicData>
            </a:graphic>
          </wp:anchor>
        </w:drawing>
      </w:r>
    </w:p>
    <w:p w:rsidR="00000000" w:rsidDel="00000000" w:rsidP="00000000" w:rsidRDefault="00000000" w:rsidRPr="00000000" w14:paraId="00000009">
      <w:pPr>
        <w:pBdr>
          <w:top w:color="000000" w:space="3" w:sz="4" w:val="dotted"/>
          <w:left w:color="000000" w:space="4" w:sz="4" w:val="dotted"/>
          <w:bottom w:color="000000" w:space="1" w:sz="4" w:val="dotted"/>
          <w:right w:color="000000" w:space="4" w:sz="4" w:val="dotted"/>
          <w:between w:space="0" w:sz="0" w:val="nil"/>
        </w:pBdr>
        <w:shd w:fill="f2f2f2" w:val="clear"/>
        <w:spacing w:after="0" w:before="480" w:lineRule="auto"/>
        <w:ind w:left="720" w:hanging="360"/>
        <w:rPr>
          <w:rFonts w:ascii="Cambria" w:cs="Cambria" w:eastAsia="Cambria" w:hAnsi="Cambria"/>
          <w:b w:val="1"/>
          <w:color w:val="366091"/>
        </w:rPr>
      </w:pPr>
      <w:r w:rsidDel="00000000" w:rsidR="00000000" w:rsidRPr="00000000">
        <w:rPr>
          <w:rFonts w:ascii="Cambria" w:cs="Cambria" w:eastAsia="Cambria" w:hAnsi="Cambria"/>
          <w:b w:val="1"/>
          <w:color w:val="366091"/>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A">
          <w:pPr>
            <w:widowControl w:val="0"/>
            <w:tabs>
              <w:tab w:val="right" w:leader="none" w:pos="12000"/>
            </w:tabs>
            <w:spacing w:after="0"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3znysh7">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1. Summary</w:t>
              <w:tab/>
              <w:t xml:space="preserve">3</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1.1 Company Overview</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1.2 Integration Overview</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after="0" w:before="60" w:lineRule="auto"/>
            <w:rPr>
              <w:rFonts w:ascii="Arial" w:cs="Arial" w:eastAsia="Arial" w:hAnsi="Arial"/>
              <w:b w:val="1"/>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2. Component Overview</w:t>
              <w:tab/>
              <w:t xml:space="preserve">3</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2.1 Functional Overview</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2.2 Use Cases</w:t>
              <w:tab/>
              <w:t xml:space="preserve">4</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2.3 Limitation, Constraints</w:t>
              <w:tab/>
              <w:t xml:space="preserve">4</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2.4 Compatibility</w:t>
              <w:tab/>
              <w:t xml:space="preserve">4</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2.5 Privacy, Payment</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2.6 Supported Locales</w:t>
              <w:tab/>
              <w:t xml:space="preserve">4</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after="0" w:before="60" w:lineRule="auto"/>
            <w:rPr>
              <w:rFonts w:ascii="Arial" w:cs="Arial" w:eastAsia="Arial" w:hAnsi="Arial"/>
              <w:b w:val="1"/>
              <w:i w:val="0"/>
              <w:smallCaps w:val="0"/>
              <w:strike w:val="0"/>
              <w:color w:val="000000"/>
              <w:sz w:val="22"/>
              <w:szCs w:val="22"/>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3. Implementation Guide</w:t>
              <w:tab/>
              <w:t xml:space="preserve">4</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337ya">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3.1 Adding the cartridge in SFCC UX Studio</w:t>
              <w:tab/>
              <w:t xml:space="preserve">4</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j2qqm3">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3.2 Business Manager Configurations</w:t>
              <w:tab/>
              <w:t xml:space="preserve">5</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y810tw">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3.2.1 Activating the cartridge in Business Manager</w:t>
              <w:tab/>
              <w:t xml:space="preserve">5</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i7ojhp">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3.2.2 Enable Cartridge Module</w:t>
              <w:tab/>
              <w:t xml:space="preserve">5</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xcytpi">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3.2.3 Importing Metadata</w:t>
              <w:tab/>
              <w:t xml:space="preserve">6</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ci93xb">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3.2.4 Custom Site Preferences</w:t>
              <w:tab/>
              <w:t xml:space="preserve">6</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whwml4">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3.2.5 HTTP Services</w:t>
              <w:tab/>
              <w:t xml:space="preserve">9</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bn6wsx">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3.2.6 Jobs</w:t>
              <w:tab/>
              <w:t xml:space="preserve">9</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sh70q">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3.3 Custom Code</w:t>
              <w:tab/>
              <w:t xml:space="preserve">10</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as4poj">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3.4 External Interfaces</w:t>
              <w:tab/>
              <w:t xml:space="preserve">11</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pxezwc">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3.5 Testing</w:t>
              <w:tab/>
              <w:t xml:space="preserve">11</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Rule="auto"/>
            <w:rPr>
              <w:rFonts w:ascii="Arial" w:cs="Arial" w:eastAsia="Arial" w:hAnsi="Arial"/>
              <w:b w:val="1"/>
              <w:i w:val="0"/>
              <w:smallCaps w:val="0"/>
              <w:strike w:val="0"/>
              <w:color w:val="000000"/>
              <w:sz w:val="22"/>
              <w:szCs w:val="22"/>
              <w:u w:val="none"/>
              <w:shd w:fill="auto" w:val="clear"/>
              <w:vertAlign w:val="baseline"/>
            </w:rPr>
          </w:pPr>
          <w:hyperlink w:anchor="_49x2ik5">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4. Operation, Maintenance</w:t>
              <w:tab/>
              <w:t xml:space="preserve">11</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p2csry">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4.1 Data Storage</w:t>
              <w:tab/>
              <w:t xml:space="preserve">11</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47n2z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4.2 Logs</w:t>
              <w:tab/>
              <w:t xml:space="preserve">11</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o7alnk">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4.3 Availability</w:t>
              <w:tab/>
              <w:t xml:space="preserve">12</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3ckvvd">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4.4 Support</w:t>
              <w:tab/>
              <w:t xml:space="preserve">12</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Rule="auto"/>
            <w:rPr>
              <w:rFonts w:ascii="Arial" w:cs="Arial" w:eastAsia="Arial" w:hAnsi="Arial"/>
              <w:b w:val="1"/>
              <w:i w:val="0"/>
              <w:smallCaps w:val="0"/>
              <w:strike w:val="0"/>
              <w:color w:val="000000"/>
              <w:sz w:val="22"/>
              <w:szCs w:val="22"/>
              <w:u w:val="none"/>
              <w:shd w:fill="auto" w:val="clear"/>
              <w:vertAlign w:val="baseline"/>
            </w:rPr>
          </w:pPr>
          <w:hyperlink w:anchor="_ihv636">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5. User Guide</w:t>
              <w:tab/>
              <w:t xml:space="preserve">12</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2hioqz">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5.1 Roles, Responsibilities</w:t>
              <w:tab/>
              <w:t xml:space="preserve">12</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hmsyys">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5.2 Business Manager</w:t>
              <w:tab/>
              <w:t xml:space="preserve">13</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1mghml">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5.2.1 Jobs run</w:t>
              <w:tab/>
              <w:t xml:space="preserve">18</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grqrue">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5.3 Storefront Functionality</w:t>
              <w:tab/>
              <w:t xml:space="preserve">19</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Rule="auto"/>
            <w:rPr>
              <w:rFonts w:ascii="Arial" w:cs="Arial" w:eastAsia="Arial" w:hAnsi="Arial"/>
              <w:b w:val="1"/>
              <w:i w:val="0"/>
              <w:smallCaps w:val="0"/>
              <w:strike w:val="0"/>
              <w:color w:val="000000"/>
              <w:sz w:val="22"/>
              <w:szCs w:val="22"/>
              <w:u w:val="none"/>
              <w:shd w:fill="auto" w:val="clear"/>
              <w:vertAlign w:val="baseline"/>
            </w:rPr>
          </w:pPr>
          <w:hyperlink w:anchor="_vx1227">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6. Known Issues</w:t>
              <w:tab/>
              <w:t xml:space="preserve">23</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Rule="auto"/>
            <w:rPr>
              <w:rFonts w:ascii="Arial" w:cs="Arial" w:eastAsia="Arial" w:hAnsi="Arial"/>
              <w:b w:val="1"/>
              <w:i w:val="0"/>
              <w:smallCaps w:val="0"/>
              <w:strike w:val="0"/>
              <w:color w:val="000000"/>
              <w:sz w:val="22"/>
              <w:szCs w:val="22"/>
              <w:u w:val="none"/>
              <w:shd w:fill="auto" w:val="clear"/>
              <w:vertAlign w:val="baseline"/>
            </w:rPr>
          </w:pPr>
          <w:hyperlink w:anchor="_3fwokq0">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7. Release History</w:t>
              <w:tab/>
              <w:t xml:space="preserve">23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pBdr>
          <w:top w:space="0" w:sz="0" w:val="nil"/>
          <w:left w:space="0" w:sz="0" w:val="nil"/>
          <w:bottom w:space="0" w:sz="0" w:val="nil"/>
          <w:right w:space="0" w:sz="0" w:val="nil"/>
          <w:between w:space="0" w:sz="0" w:val="nil"/>
        </w:pBdr>
        <w:spacing w:line="276" w:lineRule="auto"/>
        <w:rPr>
          <w:b w:val="1"/>
          <w:color w:val="213b6a"/>
          <w:sz w:val="32"/>
          <w:szCs w:val="32"/>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line="276" w:lineRule="auto"/>
        <w:rPr>
          <w:b w:val="1"/>
          <w:color w:val="213b6a"/>
          <w:sz w:val="32"/>
          <w:szCs w:val="32"/>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line="276" w:lineRule="auto"/>
        <w:rPr>
          <w:b w:val="1"/>
          <w:color w:val="213b6a"/>
          <w:sz w:val="32"/>
          <w:szCs w:val="32"/>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line="276" w:lineRule="auto"/>
        <w:rPr>
          <w:b w:val="1"/>
          <w:color w:val="213b6a"/>
          <w:sz w:val="32"/>
          <w:szCs w:val="32"/>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line="276" w:lineRule="auto"/>
        <w:rPr>
          <w:b w:val="1"/>
          <w:color w:val="000000"/>
          <w:sz w:val="32"/>
          <w:szCs w:val="32"/>
        </w:rPr>
      </w:pPr>
      <w:r w:rsidDel="00000000" w:rsidR="00000000" w:rsidRPr="00000000">
        <w:rPr>
          <w:b w:val="1"/>
          <w:color w:val="213b6a"/>
          <w:sz w:val="32"/>
          <w:szCs w:val="32"/>
          <w:rtl w:val="0"/>
        </w:rPr>
        <w:t xml:space="preserve">Intended Audience </w:t>
      </w:r>
      <w:r w:rsidDel="00000000" w:rsidR="00000000" w:rsidRPr="00000000">
        <w:rPr>
          <w:rtl w:val="0"/>
        </w:rPr>
      </w:r>
    </w:p>
    <w:bookmarkStart w:colFirst="0" w:colLast="0" w:name="1fob9te" w:id="2"/>
    <w:bookmarkEnd w:id="2"/>
    <w:p w:rsidR="00000000" w:rsidDel="00000000" w:rsidP="00000000" w:rsidRDefault="00000000" w:rsidRPr="00000000" w14:paraId="00000031">
      <w:pPr>
        <w:rPr/>
      </w:pPr>
      <w:r w:rsidDel="00000000" w:rsidR="00000000" w:rsidRPr="00000000">
        <w:rPr>
          <w:rtl w:val="0"/>
        </w:rPr>
        <w:t xml:space="preserve">This document is for technical personnel assigned to integrate Chaching into a Commerce Cloud shop (SFRA 6.3.0) solution.</w:t>
      </w:r>
    </w:p>
    <w:p w:rsidR="00000000" w:rsidDel="00000000" w:rsidP="00000000" w:rsidRDefault="00000000" w:rsidRPr="00000000" w14:paraId="00000032">
      <w:pPr>
        <w:pStyle w:val="Heading1"/>
        <w:numPr>
          <w:ilvl w:val="0"/>
          <w:numId w:val="6"/>
        </w:numPr>
        <w:ind w:left="426" w:hanging="426"/>
        <w:rPr>
          <w:sz w:val="28"/>
          <w:szCs w:val="28"/>
        </w:rPr>
      </w:pPr>
      <w:bookmarkStart w:colFirst="0" w:colLast="0" w:name="_3znysh7" w:id="3"/>
      <w:bookmarkEnd w:id="3"/>
      <w:r w:rsidDel="00000000" w:rsidR="00000000" w:rsidRPr="00000000">
        <w:rPr>
          <w:sz w:val="28"/>
          <w:szCs w:val="28"/>
          <w:rtl w:val="0"/>
        </w:rPr>
        <w:t xml:space="preserve">Summary</w:t>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pStyle w:val="Heading2"/>
        <w:numPr>
          <w:ilvl w:val="1"/>
          <w:numId w:val="6"/>
        </w:numPr>
        <w:ind w:left="540" w:hanging="540"/>
        <w:rPr/>
      </w:pPr>
      <w:bookmarkStart w:colFirst="0" w:colLast="0" w:name="_2et92p0" w:id="4"/>
      <w:bookmarkEnd w:id="4"/>
      <w:r w:rsidDel="00000000" w:rsidR="00000000" w:rsidRPr="00000000">
        <w:rPr>
          <w:rFonts w:ascii="Calibri" w:cs="Calibri" w:eastAsia="Calibri" w:hAnsi="Calibri"/>
          <w:rtl w:val="0"/>
        </w:rPr>
        <w:t xml:space="preserve">Company Overview</w:t>
      </w: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t xml:space="preserve">Every day, our powerful product-discovery platform gets you in front of shoppers just as they’re looking to buy things like “toys”, “shoes”, or anything else you sell. Whether you’re a brand or retailer, we then pay shoppers to buy directly from you instead of other stores or competitors. When we do that, your margins and sales volumes explode as you take and defend market share from competitor products. Hard-working families across the country are better off too, with more in their pockets.</w:t>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pStyle w:val="Heading2"/>
        <w:numPr>
          <w:ilvl w:val="1"/>
          <w:numId w:val="6"/>
        </w:numPr>
        <w:ind w:left="540" w:hanging="540"/>
        <w:rPr/>
      </w:pPr>
      <w:bookmarkStart w:colFirst="0" w:colLast="0" w:name="_tyjcwt" w:id="5"/>
      <w:bookmarkEnd w:id="5"/>
      <w:r w:rsidDel="00000000" w:rsidR="00000000" w:rsidRPr="00000000">
        <w:rPr>
          <w:rFonts w:ascii="Calibri" w:cs="Calibri" w:eastAsia="Calibri" w:hAnsi="Calibri"/>
          <w:rtl w:val="0"/>
        </w:rPr>
        <w:t xml:space="preserve">Integration Overview</w:t>
      </w: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both"/>
        <w:rPr>
          <w:color w:val="000000"/>
        </w:rPr>
      </w:pPr>
      <w:r w:rsidDel="00000000" w:rsidR="00000000" w:rsidRPr="00000000">
        <w:rPr>
          <w:color w:val="000000"/>
          <w:rtl w:val="0"/>
        </w:rPr>
        <w:t xml:space="preserve">Easily set up with minimal technical support, the ChaChing Link Cartridge allows you to advertise your products in ChaChing – Advertiser Portal.</w:t>
      </w:r>
    </w:p>
    <w:p w:rsidR="00000000" w:rsidDel="00000000" w:rsidP="00000000" w:rsidRDefault="00000000" w:rsidRPr="00000000" w14:paraId="0000003B">
      <w:pPr>
        <w:jc w:val="both"/>
        <w:rPr/>
      </w:pPr>
      <w:r w:rsidDel="00000000" w:rsidR="00000000" w:rsidRPr="00000000">
        <w:rPr>
          <w:rtl w:val="0"/>
        </w:rPr>
        <w:t xml:space="preserve">Once installed, you can instantly connect to your ChaChing account and upload the products you want to advertise on the ChaChing – Advertiser Portal. After Uploading the products to ChaChing – Advertiser Portal, customers can see the products through the ChaChing mobile app.</w:t>
      </w:r>
    </w:p>
    <w:p w:rsidR="00000000" w:rsidDel="00000000" w:rsidP="00000000" w:rsidRDefault="00000000" w:rsidRPr="00000000" w14:paraId="0000003C">
      <w:pPr>
        <w:jc w:val="both"/>
        <w:rPr/>
      </w:pPr>
      <w:r w:rsidDel="00000000" w:rsidR="00000000" w:rsidRPr="00000000">
        <w:rPr>
          <w:rtl w:val="0"/>
        </w:rPr>
        <w:t xml:space="preserve">When customers shop on the ChaChing app, customers will get a certain percentage of cash payback on their purchases.</w:t>
      </w:r>
    </w:p>
    <w:p w:rsidR="00000000" w:rsidDel="00000000" w:rsidP="00000000" w:rsidRDefault="00000000" w:rsidRPr="00000000" w14:paraId="0000003D">
      <w:pPr>
        <w:pStyle w:val="Heading1"/>
        <w:numPr>
          <w:ilvl w:val="0"/>
          <w:numId w:val="6"/>
        </w:numPr>
        <w:ind w:left="426" w:hanging="426"/>
        <w:rPr>
          <w:sz w:val="28"/>
          <w:szCs w:val="28"/>
        </w:rPr>
      </w:pPr>
      <w:bookmarkStart w:colFirst="0" w:colLast="0" w:name="_3dy6vkm" w:id="6"/>
      <w:bookmarkEnd w:id="6"/>
      <w:r w:rsidDel="00000000" w:rsidR="00000000" w:rsidRPr="00000000">
        <w:rPr>
          <w:sz w:val="28"/>
          <w:szCs w:val="28"/>
          <w:rtl w:val="0"/>
        </w:rPr>
        <w:t xml:space="preserve">Component Overview</w:t>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pStyle w:val="Heading2"/>
        <w:numPr>
          <w:ilvl w:val="1"/>
          <w:numId w:val="6"/>
        </w:numPr>
        <w:ind w:left="540" w:hanging="540"/>
        <w:rPr/>
      </w:pPr>
      <w:bookmarkStart w:colFirst="0" w:colLast="0" w:name="_1t3h5sf" w:id="7"/>
      <w:bookmarkEnd w:id="7"/>
      <w:r w:rsidDel="00000000" w:rsidR="00000000" w:rsidRPr="00000000">
        <w:rPr>
          <w:rFonts w:ascii="Calibri" w:cs="Calibri" w:eastAsia="Calibri" w:hAnsi="Calibri"/>
          <w:rtl w:val="0"/>
        </w:rPr>
        <w:t xml:space="preserve">Functional Overview</w:t>
      </w: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The ChaChing cartridge exports catalog and gets all product details and creates the product at ChaChing - Advertiser Portal. ChaChing will list all the products in the ChaChing app. </w:t>
      </w:r>
    </w:p>
    <w:p w:rsidR="00000000" w:rsidDel="00000000" w:rsidP="00000000" w:rsidRDefault="00000000" w:rsidRPr="00000000" w14:paraId="00000042">
      <w:pPr>
        <w:rPr>
          <w:color w:val="000000"/>
        </w:rPr>
      </w:pPr>
      <w:r w:rsidDel="00000000" w:rsidR="00000000" w:rsidRPr="00000000">
        <w:rPr>
          <w:color w:val="000000"/>
          <w:rtl w:val="0"/>
        </w:rPr>
        <w:t xml:space="preserve">The cartridge has the following parts:</w:t>
      </w:r>
    </w:p>
    <w:p w:rsidR="00000000" w:rsidDel="00000000" w:rsidP="00000000" w:rsidRDefault="00000000" w:rsidRPr="00000000" w14:paraId="00000043">
      <w:pPr>
        <w:numPr>
          <w:ilvl w:val="0"/>
          <w:numId w:val="1"/>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A Business Manager extension that provides a custom UI to create an account at ChaChing - Advertiser portal or connect with an existing account.</w:t>
      </w:r>
    </w:p>
    <w:p w:rsidR="00000000" w:rsidDel="00000000" w:rsidP="00000000" w:rsidRDefault="00000000" w:rsidRPr="00000000" w14:paraId="00000044">
      <w:pPr>
        <w:numPr>
          <w:ilvl w:val="0"/>
          <w:numId w:val="1"/>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Jobs that are responsible for full or delta sync Salesforce Commerce Cloud Products with ChaChing - Advertiser portal.</w:t>
      </w:r>
    </w:p>
    <w:p w:rsidR="00000000" w:rsidDel="00000000" w:rsidP="00000000" w:rsidRDefault="00000000" w:rsidRPr="00000000" w14:paraId="00000045">
      <w:pPr>
        <w:numPr>
          <w:ilvl w:val="0"/>
          <w:numId w:val="1"/>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Storefront based controllers are there to identify the products that are purchased through the ChaChing app.</w:t>
      </w:r>
    </w:p>
    <w:p w:rsidR="00000000" w:rsidDel="00000000" w:rsidP="00000000" w:rsidRDefault="00000000" w:rsidRPr="00000000" w14:paraId="00000046">
      <w:pPr>
        <w:numPr>
          <w:ilvl w:val="0"/>
          <w:numId w:val="1"/>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Job that is to identify the returned items.</w:t>
      </w:r>
    </w:p>
    <w:p w:rsidR="00000000" w:rsidDel="00000000" w:rsidP="00000000" w:rsidRDefault="00000000" w:rsidRPr="00000000" w14:paraId="00000047">
      <w:pPr>
        <w:jc w:val="both"/>
        <w:rPr/>
      </w:pPr>
      <w:r w:rsidDel="00000000" w:rsidR="00000000" w:rsidRPr="00000000">
        <w:rPr>
          <w:rtl w:val="0"/>
        </w:rPr>
      </w:r>
    </w:p>
    <w:p w:rsidR="00000000" w:rsidDel="00000000" w:rsidP="00000000" w:rsidRDefault="00000000" w:rsidRPr="00000000" w14:paraId="00000048">
      <w:pPr>
        <w:pStyle w:val="Heading2"/>
        <w:numPr>
          <w:ilvl w:val="1"/>
          <w:numId w:val="6"/>
        </w:numPr>
        <w:ind w:left="540" w:hanging="540"/>
        <w:rPr/>
      </w:pPr>
      <w:bookmarkStart w:colFirst="0" w:colLast="0" w:name="_4d34og8" w:id="8"/>
      <w:bookmarkEnd w:id="8"/>
      <w:r w:rsidDel="00000000" w:rsidR="00000000" w:rsidRPr="00000000">
        <w:rPr>
          <w:rFonts w:ascii="Calibri" w:cs="Calibri" w:eastAsia="Calibri" w:hAnsi="Calibri"/>
          <w:rtl w:val="0"/>
        </w:rPr>
        <w:t xml:space="preserve">Use Cases</w:t>
      </w: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04A">
      <w:pPr>
        <w:numPr>
          <w:ilvl w:val="0"/>
          <w:numId w:val="2"/>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Connect sites with the ChaChing account and disconnect sites from the ChaChing account.</w:t>
      </w:r>
    </w:p>
    <w:p w:rsidR="00000000" w:rsidDel="00000000" w:rsidP="00000000" w:rsidRDefault="00000000" w:rsidRPr="00000000" w14:paraId="0000004B">
      <w:pPr>
        <w:numPr>
          <w:ilvl w:val="0"/>
          <w:numId w:val="2"/>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Sync Salesforce Commerce Cloud products with ChaChing – Advertiser Portal.</w:t>
      </w:r>
    </w:p>
    <w:p w:rsidR="00000000" w:rsidDel="00000000" w:rsidP="00000000" w:rsidRDefault="00000000" w:rsidRPr="00000000" w14:paraId="0000004C">
      <w:pPr>
        <w:numPr>
          <w:ilvl w:val="0"/>
          <w:numId w:val="2"/>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Purchase items through the ChaChing app and customers will get payback.</w:t>
      </w:r>
    </w:p>
    <w:p w:rsidR="00000000" w:rsidDel="00000000" w:rsidP="00000000" w:rsidRDefault="00000000" w:rsidRPr="00000000" w14:paraId="0000004D">
      <w:pPr>
        <w:numPr>
          <w:ilvl w:val="0"/>
          <w:numId w:val="2"/>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Identify the return items and deduct the payback from the customer’s ChaChing account.</w:t>
      </w:r>
    </w:p>
    <w:p w:rsidR="00000000" w:rsidDel="00000000" w:rsidP="00000000" w:rsidRDefault="00000000" w:rsidRPr="00000000" w14:paraId="0000004E">
      <w:pPr>
        <w:pStyle w:val="Heading2"/>
        <w:numPr>
          <w:ilvl w:val="1"/>
          <w:numId w:val="6"/>
        </w:numPr>
        <w:ind w:left="630" w:hanging="630"/>
        <w:rPr/>
      </w:pPr>
      <w:bookmarkStart w:colFirst="0" w:colLast="0" w:name="_2s8eyo1" w:id="9"/>
      <w:bookmarkEnd w:id="9"/>
      <w:r w:rsidDel="00000000" w:rsidR="00000000" w:rsidRPr="00000000">
        <w:rPr>
          <w:rFonts w:ascii="Calibri" w:cs="Calibri" w:eastAsia="Calibri" w:hAnsi="Calibri"/>
          <w:rtl w:val="0"/>
        </w:rPr>
        <w:t xml:space="preserve">Limitation, Constraints</w:t>
      </w: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None</w:t>
      </w:r>
    </w:p>
    <w:p w:rsidR="00000000" w:rsidDel="00000000" w:rsidP="00000000" w:rsidRDefault="00000000" w:rsidRPr="00000000" w14:paraId="00000051">
      <w:pPr>
        <w:pStyle w:val="Heading2"/>
        <w:numPr>
          <w:ilvl w:val="1"/>
          <w:numId w:val="6"/>
        </w:numPr>
        <w:ind w:left="630" w:hanging="630"/>
        <w:rPr/>
      </w:pPr>
      <w:bookmarkStart w:colFirst="0" w:colLast="0" w:name="_17dp8vu" w:id="10"/>
      <w:bookmarkEnd w:id="10"/>
      <w:r w:rsidDel="00000000" w:rsidR="00000000" w:rsidRPr="00000000">
        <w:rPr>
          <w:rFonts w:ascii="Calibri" w:cs="Calibri" w:eastAsia="Calibri" w:hAnsi="Calibri"/>
          <w:rtl w:val="0"/>
        </w:rPr>
        <w:t xml:space="preserve">Compatibility</w:t>
      </w: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053">
      <w:pPr>
        <w:rPr/>
      </w:pPr>
      <w:bookmarkStart w:colFirst="0" w:colLast="0" w:name="_3rdcrjn" w:id="11"/>
      <w:bookmarkEnd w:id="11"/>
      <w:r w:rsidDel="00000000" w:rsidR="00000000" w:rsidRPr="00000000">
        <w:rPr>
          <w:rtl w:val="0"/>
        </w:rPr>
        <w:t xml:space="preserve">The ChaChing link cartridge is compatible with the latest Storefront Reference Architecture version, currently 6.3.0 and 21.2 compatibility mode.</w:t>
      </w:r>
    </w:p>
    <w:p w:rsidR="00000000" w:rsidDel="00000000" w:rsidP="00000000" w:rsidRDefault="00000000" w:rsidRPr="00000000" w14:paraId="00000054">
      <w:pPr>
        <w:pStyle w:val="Heading2"/>
        <w:numPr>
          <w:ilvl w:val="1"/>
          <w:numId w:val="6"/>
        </w:numPr>
        <w:ind w:left="540" w:hanging="540"/>
        <w:rPr/>
      </w:pPr>
      <w:bookmarkStart w:colFirst="0" w:colLast="0" w:name="_26in1rg" w:id="12"/>
      <w:bookmarkEnd w:id="12"/>
      <w:r w:rsidDel="00000000" w:rsidR="00000000" w:rsidRPr="00000000">
        <w:rPr>
          <w:rFonts w:ascii="Calibri" w:cs="Calibri" w:eastAsia="Calibri" w:hAnsi="Calibri"/>
          <w:rtl w:val="0"/>
        </w:rPr>
        <w:t xml:space="preserve">Privacy, Payment</w:t>
      </w: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This cartridge does not access any credit card information. It exports catalog and sync Salesforce Commerce Cloud products of that catalog to ChaChing – Advertiser Portal.</w:t>
      </w:r>
    </w:p>
    <w:p w:rsidR="00000000" w:rsidDel="00000000" w:rsidP="00000000" w:rsidRDefault="00000000" w:rsidRPr="00000000" w14:paraId="00000057">
      <w:pPr>
        <w:pStyle w:val="Heading2"/>
        <w:numPr>
          <w:ilvl w:val="1"/>
          <w:numId w:val="6"/>
        </w:numPr>
        <w:ind w:left="540" w:hanging="540"/>
        <w:rPr/>
      </w:pPr>
      <w:bookmarkStart w:colFirst="0" w:colLast="0" w:name="_lnxbz9" w:id="13"/>
      <w:bookmarkEnd w:id="13"/>
      <w:r w:rsidDel="00000000" w:rsidR="00000000" w:rsidRPr="00000000">
        <w:rPr>
          <w:rFonts w:ascii="Calibri" w:cs="Calibri" w:eastAsia="Calibri" w:hAnsi="Calibri"/>
          <w:rtl w:val="0"/>
        </w:rPr>
        <w:t xml:space="preserve">Supported Locales</w:t>
      </w: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This Cartridge supports the following Locales.</w:t>
      </w:r>
    </w:p>
    <w:p w:rsidR="00000000" w:rsidDel="00000000" w:rsidP="00000000" w:rsidRDefault="00000000" w:rsidRPr="00000000" w14:paraId="0000005A">
      <w:pPr>
        <w:numPr>
          <w:ilvl w:val="0"/>
          <w:numId w:val="15"/>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English (United States)</w:t>
      </w:r>
    </w:p>
    <w:p w:rsidR="00000000" w:rsidDel="00000000" w:rsidP="00000000" w:rsidRDefault="00000000" w:rsidRPr="00000000" w14:paraId="0000005B">
      <w:pPr>
        <w:numPr>
          <w:ilvl w:val="0"/>
          <w:numId w:val="15"/>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English (United Kingdom)</w:t>
      </w:r>
    </w:p>
    <w:bookmarkStart w:colFirst="0" w:colLast="0" w:name="35nkun2" w:id="14"/>
    <w:bookmarkEnd w:id="14"/>
    <w:p w:rsidR="00000000" w:rsidDel="00000000" w:rsidP="00000000" w:rsidRDefault="00000000" w:rsidRPr="00000000" w14:paraId="0000005C">
      <w:pPr>
        <w:pStyle w:val="Heading1"/>
        <w:numPr>
          <w:ilvl w:val="0"/>
          <w:numId w:val="6"/>
        </w:numPr>
        <w:ind w:left="426" w:hanging="426"/>
        <w:rPr>
          <w:sz w:val="28"/>
          <w:szCs w:val="28"/>
        </w:rPr>
      </w:pPr>
      <w:bookmarkStart w:colFirst="0" w:colLast="0" w:name="_1ksv4uv" w:id="15"/>
      <w:bookmarkEnd w:id="15"/>
      <w:r w:rsidDel="00000000" w:rsidR="00000000" w:rsidRPr="00000000">
        <w:rPr>
          <w:sz w:val="28"/>
          <w:szCs w:val="28"/>
          <w:rtl w:val="0"/>
        </w:rPr>
        <w:t xml:space="preserve">Implementation Guide</w:t>
      </w:r>
    </w:p>
    <w:bookmarkStart w:colFirst="0" w:colLast="0" w:name="44sinio" w:id="16"/>
    <w:bookmarkEnd w:id="16"/>
    <w:p w:rsidR="00000000" w:rsidDel="00000000" w:rsidP="00000000" w:rsidRDefault="00000000" w:rsidRPr="00000000" w14:paraId="0000005D">
      <w:pPr>
        <w:pBdr>
          <w:top w:space="0" w:sz="0" w:val="nil"/>
          <w:left w:space="0" w:sz="0" w:val="nil"/>
          <w:bottom w:space="0" w:sz="0" w:val="nil"/>
          <w:right w:space="0" w:sz="0" w:val="nil"/>
          <w:between w:space="0" w:sz="0" w:val="nil"/>
        </w:pBdr>
        <w:tabs>
          <w:tab w:val="left" w:leader="none" w:pos="0"/>
        </w:tabs>
        <w:spacing w:after="0" w:lineRule="auto"/>
        <w:rPr>
          <w:color w:val="000000"/>
          <w:sz w:val="22"/>
          <w:szCs w:val="22"/>
        </w:rPr>
      </w:pPr>
      <w:bookmarkStart w:colFirst="0" w:colLast="0" w:name="_2jxsxqh" w:id="17"/>
      <w:bookmarkEnd w:id="17"/>
      <w:r w:rsidDel="00000000" w:rsidR="00000000" w:rsidRPr="00000000">
        <w:rPr>
          <w:rtl w:val="0"/>
        </w:rPr>
      </w:r>
    </w:p>
    <w:p w:rsidR="00000000" w:rsidDel="00000000" w:rsidP="00000000" w:rsidRDefault="00000000" w:rsidRPr="00000000" w14:paraId="0000005E">
      <w:pPr>
        <w:pStyle w:val="Heading2"/>
        <w:numPr>
          <w:ilvl w:val="1"/>
          <w:numId w:val="6"/>
        </w:numPr>
        <w:ind w:left="720" w:hanging="720"/>
        <w:rPr/>
      </w:pPr>
      <w:bookmarkStart w:colFirst="0" w:colLast="0" w:name="_z337ya" w:id="18"/>
      <w:bookmarkEnd w:id="18"/>
      <w:r w:rsidDel="00000000" w:rsidR="00000000" w:rsidRPr="00000000">
        <w:rPr>
          <w:rFonts w:ascii="Calibri" w:cs="Calibri" w:eastAsia="Calibri" w:hAnsi="Calibri"/>
          <w:rtl w:val="0"/>
        </w:rPr>
        <w:t xml:space="preserve">Adding the cartridge in SFCC UX Studio</w:t>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To upload the cartridges into the SFCC server, you first need to add the cartridges in SFCC UX Studio. In order to do this, follow these instructions.</w:t>
      </w:r>
    </w:p>
    <w:p w:rsidR="00000000" w:rsidDel="00000000" w:rsidP="00000000" w:rsidRDefault="00000000" w:rsidRPr="00000000" w14:paraId="00000061">
      <w:pPr>
        <w:numPr>
          <w:ilvl w:val="0"/>
          <w:numId w:val="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In UX Studio, select in the menu File &gt; Import.</w:t>
      </w:r>
    </w:p>
    <w:p w:rsidR="00000000" w:rsidDel="00000000" w:rsidP="00000000" w:rsidRDefault="00000000" w:rsidRPr="00000000" w14:paraId="00000062">
      <w:pPr>
        <w:numPr>
          <w:ilvl w:val="0"/>
          <w:numId w:val="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In the import dialog, select General &gt; Existing Projects in the workspace and click on 'Next'.</w:t>
      </w:r>
    </w:p>
    <w:p w:rsidR="00000000" w:rsidDel="00000000" w:rsidP="00000000" w:rsidRDefault="00000000" w:rsidRPr="00000000" w14:paraId="00000063">
      <w:pPr>
        <w:numPr>
          <w:ilvl w:val="0"/>
          <w:numId w:val="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Ensure 'Select archive file' is selected and select the compressed cartridge file by clicking on the 'Browse' button.</w:t>
      </w:r>
    </w:p>
    <w:p w:rsidR="00000000" w:rsidDel="00000000" w:rsidP="00000000" w:rsidRDefault="00000000" w:rsidRPr="00000000" w14:paraId="00000064">
      <w:pPr>
        <w:numPr>
          <w:ilvl w:val="0"/>
          <w:numId w:val="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Click on the ‘Finish' button to import the cartridges.</w:t>
      </w:r>
    </w:p>
    <w:p w:rsidR="00000000" w:rsidDel="00000000" w:rsidP="00000000" w:rsidRDefault="00000000" w:rsidRPr="00000000" w14:paraId="00000065">
      <w:pPr>
        <w:numPr>
          <w:ilvl w:val="0"/>
          <w:numId w:val="3"/>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Studio will now ask you if you want to link the cartridge to your active DigitalServer connection. Click on yes or manually link the cartridge to your server by checking the project under project references in the server connection properties.</w:t>
      </w:r>
    </w:p>
    <w:p w:rsidR="00000000" w:rsidDel="00000000" w:rsidP="00000000" w:rsidRDefault="00000000" w:rsidRPr="00000000" w14:paraId="00000066">
      <w:pPr>
        <w:pStyle w:val="Heading2"/>
        <w:numPr>
          <w:ilvl w:val="1"/>
          <w:numId w:val="6"/>
        </w:numPr>
        <w:ind w:left="720" w:hanging="720"/>
        <w:rPr/>
      </w:pPr>
      <w:bookmarkStart w:colFirst="0" w:colLast="0" w:name="_3j2qqm3" w:id="19"/>
      <w:bookmarkEnd w:id="19"/>
      <w:r w:rsidDel="00000000" w:rsidR="00000000" w:rsidRPr="00000000">
        <w:rPr>
          <w:rFonts w:ascii="Calibri" w:cs="Calibri" w:eastAsia="Calibri" w:hAnsi="Calibri"/>
          <w:rtl w:val="0"/>
        </w:rPr>
        <w:t xml:space="preserve">Business Manager Configurations</w:t>
      </w: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tabs>
          <w:tab w:val="left" w:leader="none" w:pos="0"/>
        </w:tabs>
        <w:spacing w:after="0" w:lineRule="auto"/>
        <w:ind w:left="-90" w:firstLine="0"/>
        <w:rPr>
          <w:color w:val="000000"/>
          <w:sz w:val="22"/>
          <w:szCs w:val="22"/>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0" w:lineRule="auto"/>
        <w:rPr/>
      </w:pPr>
      <w:r w:rsidDel="00000000" w:rsidR="00000000" w:rsidRPr="00000000">
        <w:rPr>
          <w:rtl w:val="0"/>
        </w:rPr>
        <w:t xml:space="preserve">For the ChaChing integration to work, the following need to be configured in the Business manager.</w:t>
      </w:r>
    </w:p>
    <w:p w:rsidR="00000000" w:rsidDel="00000000" w:rsidP="00000000" w:rsidRDefault="00000000" w:rsidRPr="00000000" w14:paraId="00000069">
      <w:pPr>
        <w:pStyle w:val="Heading3"/>
        <w:numPr>
          <w:ilvl w:val="2"/>
          <w:numId w:val="6"/>
        </w:numPr>
        <w:ind w:left="1620" w:hanging="720"/>
        <w:rPr/>
      </w:pPr>
      <w:bookmarkStart w:colFirst="0" w:colLast="0" w:name="_1y810tw" w:id="20"/>
      <w:bookmarkEnd w:id="20"/>
      <w:r w:rsidDel="00000000" w:rsidR="00000000" w:rsidRPr="00000000">
        <w:rPr>
          <w:rFonts w:ascii="Calibri" w:cs="Calibri" w:eastAsia="Calibri" w:hAnsi="Calibri"/>
          <w:color w:val="000000"/>
          <w:sz w:val="26"/>
          <w:szCs w:val="26"/>
          <w:rtl w:val="0"/>
        </w:rPr>
        <w:t xml:space="preserve">Activating the cartridge in Business Manager</w:t>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Before the Chaching functionality can become available to Site, the cartridges have to be added to the cartridge path of the Site. To do this, follow the following instructions:</w:t>
      </w:r>
    </w:p>
    <w:p w:rsidR="00000000" w:rsidDel="00000000" w:rsidP="00000000" w:rsidRDefault="00000000" w:rsidRPr="00000000" w14:paraId="0000006C">
      <w:pPr>
        <w:numPr>
          <w:ilvl w:val="0"/>
          <w:numId w:val="4"/>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Log into Business Manager.</w:t>
      </w:r>
    </w:p>
    <w:p w:rsidR="00000000" w:rsidDel="00000000" w:rsidP="00000000" w:rsidRDefault="00000000" w:rsidRPr="00000000" w14:paraId="0000006D">
      <w:pPr>
        <w:numPr>
          <w:ilvl w:val="0"/>
          <w:numId w:val="4"/>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Navigate to Administration &gt; Sites &gt; Manage Sites.</w:t>
      </w:r>
    </w:p>
    <w:p w:rsidR="00000000" w:rsidDel="00000000" w:rsidP="00000000" w:rsidRDefault="00000000" w:rsidRPr="00000000" w14:paraId="0000006E">
      <w:pPr>
        <w:numPr>
          <w:ilvl w:val="0"/>
          <w:numId w:val="4"/>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Click on the site name and on the next page go to the 'Settings' tab.</w:t>
      </w:r>
    </w:p>
    <w:p w:rsidR="00000000" w:rsidDel="00000000" w:rsidP="00000000" w:rsidRDefault="00000000" w:rsidRPr="00000000" w14:paraId="0000006F">
      <w:pPr>
        <w:numPr>
          <w:ilvl w:val="0"/>
          <w:numId w:val="4"/>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In the 'Cartridges' input field add 'int_chaching_sfra:int_chaching_core' in front of the base cartridge path.</w:t>
      </w:r>
    </w:p>
    <w:p w:rsidR="00000000" w:rsidDel="00000000" w:rsidP="00000000" w:rsidRDefault="00000000" w:rsidRPr="00000000" w14:paraId="00000070">
      <w:pPr>
        <w:numPr>
          <w:ilvl w:val="0"/>
          <w:numId w:val="4"/>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Click on the ‘Apply' button.</w:t>
      </w:r>
    </w:p>
    <w:p w:rsidR="00000000" w:rsidDel="00000000" w:rsidP="00000000" w:rsidRDefault="00000000" w:rsidRPr="00000000" w14:paraId="00000071">
      <w:pPr>
        <w:numPr>
          <w:ilvl w:val="0"/>
          <w:numId w:val="4"/>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To activate the cartridge for the Sandbox/Development/Production instances repeat steps 4 and 5 after selecting the appropriate instance from the 'Instance Type' dropdown menu.</w:t>
      </w:r>
    </w:p>
    <w:p w:rsidR="00000000" w:rsidDel="00000000" w:rsidP="00000000" w:rsidRDefault="00000000" w:rsidRPr="00000000" w14:paraId="00000072">
      <w:pPr>
        <w:numPr>
          <w:ilvl w:val="0"/>
          <w:numId w:val="4"/>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Repeat steps 3 to 6 for each site that is to use Chaching.</w:t>
      </w:r>
    </w:p>
    <w:p w:rsidR="00000000" w:rsidDel="00000000" w:rsidP="00000000" w:rsidRDefault="00000000" w:rsidRPr="00000000" w14:paraId="00000073">
      <w:pPr>
        <w:numPr>
          <w:ilvl w:val="0"/>
          <w:numId w:val="4"/>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Go to 'Manage the Business Manager site'.</w:t>
      </w:r>
    </w:p>
    <w:p w:rsidR="00000000" w:rsidDel="00000000" w:rsidP="00000000" w:rsidRDefault="00000000" w:rsidRPr="00000000" w14:paraId="00000074">
      <w:pPr>
        <w:numPr>
          <w:ilvl w:val="0"/>
          <w:numId w:val="4"/>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In the ‘Cartridges’ input field add 'bm_chaching:int_chaching_core'.</w:t>
      </w:r>
    </w:p>
    <w:p w:rsidR="00000000" w:rsidDel="00000000" w:rsidP="00000000" w:rsidRDefault="00000000" w:rsidRPr="00000000" w14:paraId="00000075">
      <w:pPr>
        <w:numPr>
          <w:ilvl w:val="0"/>
          <w:numId w:val="4"/>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Click on ‘Apply’ button.</w:t>
      </w:r>
    </w:p>
    <w:p w:rsidR="00000000" w:rsidDel="00000000" w:rsidP="00000000" w:rsidRDefault="00000000" w:rsidRPr="00000000" w14:paraId="00000076">
      <w:pPr>
        <w:pStyle w:val="Heading3"/>
        <w:numPr>
          <w:ilvl w:val="2"/>
          <w:numId w:val="6"/>
        </w:numPr>
        <w:ind w:left="1620" w:hanging="720"/>
        <w:rPr/>
      </w:pPr>
      <w:bookmarkStart w:colFirst="0" w:colLast="0" w:name="_4i7ojhp" w:id="21"/>
      <w:bookmarkEnd w:id="21"/>
      <w:r w:rsidDel="00000000" w:rsidR="00000000" w:rsidRPr="00000000">
        <w:rPr>
          <w:rFonts w:ascii="Calibri" w:cs="Calibri" w:eastAsia="Calibri" w:hAnsi="Calibri"/>
          <w:color w:val="000000"/>
          <w:sz w:val="26"/>
          <w:szCs w:val="26"/>
          <w:rtl w:val="0"/>
        </w:rPr>
        <w:t xml:space="preserve">Enable Cartridge Module</w:t>
      </w: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To enable Cartridge module,</w:t>
      </w:r>
    </w:p>
    <w:p w:rsidR="00000000" w:rsidDel="00000000" w:rsidP="00000000" w:rsidRDefault="00000000" w:rsidRPr="00000000" w14:paraId="00000078">
      <w:pPr>
        <w:numPr>
          <w:ilvl w:val="0"/>
          <w:numId w:val="12"/>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Go to Administration &gt; Organization &gt; Roles &amp; Permissions.</w:t>
      </w:r>
    </w:p>
    <w:p w:rsidR="00000000" w:rsidDel="00000000" w:rsidP="00000000" w:rsidRDefault="00000000" w:rsidRPr="00000000" w14:paraId="00000079">
      <w:pPr>
        <w:numPr>
          <w:ilvl w:val="0"/>
          <w:numId w:val="12"/>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Click on ‘Administrator’ and click on ‘Business Manager Modules’ tab.</w:t>
      </w:r>
    </w:p>
    <w:p w:rsidR="00000000" w:rsidDel="00000000" w:rsidP="00000000" w:rsidRDefault="00000000" w:rsidRPr="00000000" w14:paraId="0000007A">
      <w:pPr>
        <w:numPr>
          <w:ilvl w:val="0"/>
          <w:numId w:val="12"/>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In Select Context dialog, check your site ID checkbox and click on ‘Apply’ button.</w:t>
      </w:r>
    </w:p>
    <w:p w:rsidR="00000000" w:rsidDel="00000000" w:rsidP="00000000" w:rsidRDefault="00000000" w:rsidRPr="00000000" w14:paraId="0000007B">
      <w:pPr>
        <w:numPr>
          <w:ilvl w:val="0"/>
          <w:numId w:val="12"/>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Find ‘ChaChing’ and check the checkbox to enable it.</w:t>
      </w:r>
    </w:p>
    <w:p w:rsidR="00000000" w:rsidDel="00000000" w:rsidP="00000000" w:rsidRDefault="00000000" w:rsidRPr="00000000" w14:paraId="0000007C">
      <w:pPr>
        <w:numPr>
          <w:ilvl w:val="0"/>
          <w:numId w:val="12"/>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Click on ‘Update’ button.</w:t>
      </w:r>
    </w:p>
    <w:p w:rsidR="00000000" w:rsidDel="00000000" w:rsidP="00000000" w:rsidRDefault="00000000" w:rsidRPr="00000000" w14:paraId="0000007D">
      <w:pPr>
        <w:jc w:val="both"/>
        <w:rPr/>
      </w:pPr>
      <w:r w:rsidDel="00000000" w:rsidR="00000000" w:rsidRPr="00000000">
        <w:rPr/>
        <w:drawing>
          <wp:inline distB="0" distT="0" distL="0" distR="0">
            <wp:extent cx="6276975" cy="2028825"/>
            <wp:effectExtent b="12700" l="12700" r="12700" t="1270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6276975" cy="2028825"/>
                    </a:xfrm>
                    <a:prstGeom prst="rect"/>
                    <a:ln w="12700">
                      <a:solidFill>
                        <a:srgbClr val="4F81BD"/>
                      </a:solidFill>
                      <a:prstDash val="solid"/>
                    </a:ln>
                  </pic:spPr>
                </pic:pic>
              </a:graphicData>
            </a:graphic>
          </wp:inline>
        </w:drawing>
      </w:r>
      <w:r w:rsidDel="00000000" w:rsidR="00000000" w:rsidRPr="00000000">
        <w:rPr>
          <w:rtl w:val="0"/>
        </w:rPr>
      </w:r>
    </w:p>
    <w:p w:rsidR="00000000" w:rsidDel="00000000" w:rsidP="00000000" w:rsidRDefault="00000000" w:rsidRPr="00000000" w14:paraId="0000007E">
      <w:pPr>
        <w:pStyle w:val="Heading3"/>
        <w:numPr>
          <w:ilvl w:val="2"/>
          <w:numId w:val="6"/>
        </w:numPr>
        <w:ind w:left="1620" w:hanging="720"/>
        <w:rPr/>
      </w:pPr>
      <w:bookmarkStart w:colFirst="0" w:colLast="0" w:name="_2xcytpi" w:id="22"/>
      <w:bookmarkEnd w:id="22"/>
      <w:r w:rsidDel="00000000" w:rsidR="00000000" w:rsidRPr="00000000">
        <w:rPr>
          <w:rFonts w:ascii="Calibri" w:cs="Calibri" w:eastAsia="Calibri" w:hAnsi="Calibri"/>
          <w:color w:val="000000"/>
          <w:sz w:val="26"/>
          <w:szCs w:val="26"/>
          <w:rtl w:val="0"/>
        </w:rPr>
        <w:t xml:space="preserve">Importing Metadata</w:t>
      </w: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tabs>
          <w:tab w:val="left" w:leader="none" w:pos="0"/>
        </w:tabs>
        <w:spacing w:after="0" w:lineRule="auto"/>
        <w:ind w:left="-90" w:firstLine="0"/>
        <w:rPr>
          <w:color w:val="000000"/>
          <w:sz w:val="22"/>
          <w:szCs w:val="22"/>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For the Chaching integration to work, the following object structures (metadata) need to be imported and configured in the Business manager. Follow the below steps:</w:t>
      </w:r>
    </w:p>
    <w:p w:rsidR="00000000" w:rsidDel="00000000" w:rsidP="00000000" w:rsidRDefault="00000000" w:rsidRPr="00000000" w14:paraId="00000081">
      <w:pPr>
        <w:numPr>
          <w:ilvl w:val="0"/>
          <w:numId w:val="16"/>
        </w:numPr>
        <w:spacing w:after="0" w:lineRule="auto"/>
        <w:ind w:left="990" w:hanging="540"/>
        <w:jc w:val="both"/>
        <w:rPr/>
      </w:pPr>
      <w:r w:rsidDel="00000000" w:rsidR="00000000" w:rsidRPr="00000000">
        <w:rPr>
          <w:rtl w:val="0"/>
        </w:rPr>
        <w:t xml:space="preserve">In the cartridge bundle find ‘metadata/chaching-meta-import’ folder.</w:t>
      </w:r>
    </w:p>
    <w:p w:rsidR="00000000" w:rsidDel="00000000" w:rsidP="00000000" w:rsidRDefault="00000000" w:rsidRPr="00000000" w14:paraId="00000082">
      <w:pPr>
        <w:numPr>
          <w:ilvl w:val="0"/>
          <w:numId w:val="16"/>
        </w:numPr>
        <w:spacing w:after="0" w:lineRule="auto"/>
        <w:ind w:left="990" w:hanging="540"/>
        <w:jc w:val="both"/>
        <w:rPr/>
      </w:pPr>
      <w:r w:rsidDel="00000000" w:rsidR="00000000" w:rsidRPr="00000000">
        <w:rPr>
          <w:rtl w:val="0"/>
        </w:rPr>
        <w:t xml:space="preserve">Find the ‘sites’ folder and inside it, find the ‘RefArch’ folder.</w:t>
      </w:r>
    </w:p>
    <w:p w:rsidR="00000000" w:rsidDel="00000000" w:rsidP="00000000" w:rsidRDefault="00000000" w:rsidRPr="00000000" w14:paraId="00000083">
      <w:pPr>
        <w:numPr>
          <w:ilvl w:val="0"/>
          <w:numId w:val="16"/>
        </w:numPr>
        <w:spacing w:after="0" w:lineRule="auto"/>
        <w:ind w:left="990" w:hanging="540"/>
        <w:jc w:val="both"/>
        <w:rPr>
          <w:u w:val="none"/>
        </w:rPr>
      </w:pPr>
      <w:r w:rsidDel="00000000" w:rsidR="00000000" w:rsidRPr="00000000">
        <w:rPr>
          <w:rtl w:val="0"/>
        </w:rPr>
        <w:t xml:space="preserve">If folders mentioned in step 2 are not found then jump to step 5.</w:t>
      </w:r>
    </w:p>
    <w:p w:rsidR="00000000" w:rsidDel="00000000" w:rsidP="00000000" w:rsidRDefault="00000000" w:rsidRPr="00000000" w14:paraId="00000084">
      <w:pPr>
        <w:numPr>
          <w:ilvl w:val="0"/>
          <w:numId w:val="16"/>
        </w:numPr>
        <w:spacing w:after="0" w:lineRule="auto"/>
        <w:ind w:left="990" w:hanging="540"/>
        <w:jc w:val="both"/>
        <w:rPr/>
      </w:pPr>
      <w:r w:rsidDel="00000000" w:rsidR="00000000" w:rsidRPr="00000000">
        <w:rPr>
          <w:rtl w:val="0"/>
        </w:rPr>
        <w:t xml:space="preserve">Rename this ‘RefArch’ folder to the ID of your site. If you have multiple sites to which this meta has to be imported, then copy and paste this ‘RefArch’ folder to replicate for other sites. Rename those folders with the ID of corresponding sites.</w:t>
      </w:r>
    </w:p>
    <w:p w:rsidR="00000000" w:rsidDel="00000000" w:rsidP="00000000" w:rsidRDefault="00000000" w:rsidRPr="00000000" w14:paraId="00000085">
      <w:pPr>
        <w:numPr>
          <w:ilvl w:val="0"/>
          <w:numId w:val="16"/>
        </w:numPr>
        <w:spacing w:after="0" w:lineRule="auto"/>
        <w:ind w:left="990" w:hanging="540"/>
        <w:jc w:val="both"/>
        <w:rPr/>
      </w:pPr>
      <w:r w:rsidDel="00000000" w:rsidR="00000000" w:rsidRPr="00000000">
        <w:rPr>
          <w:rtl w:val="0"/>
        </w:rPr>
        <w:t xml:space="preserve">In the cartridge bundle, inside ‘metadata’ folder, compress chaching-meta-import folder to generate ‘chaching-meta-import.zip’ file.</w:t>
      </w:r>
    </w:p>
    <w:p w:rsidR="00000000" w:rsidDel="00000000" w:rsidP="00000000" w:rsidRDefault="00000000" w:rsidRPr="00000000" w14:paraId="00000086">
      <w:pPr>
        <w:numPr>
          <w:ilvl w:val="0"/>
          <w:numId w:val="16"/>
        </w:numPr>
        <w:spacing w:after="0" w:lineRule="auto"/>
        <w:ind w:left="990" w:hanging="540"/>
        <w:jc w:val="both"/>
        <w:rPr/>
      </w:pPr>
      <w:r w:rsidDel="00000000" w:rsidR="00000000" w:rsidRPr="00000000">
        <w:rPr>
          <w:rtl w:val="0"/>
        </w:rPr>
        <w:t xml:space="preserve">Go to Business Manager Menu &gt; Administration &gt; Site Development &gt; Site Import &amp; Export</w:t>
      </w:r>
    </w:p>
    <w:p w:rsidR="00000000" w:rsidDel="00000000" w:rsidP="00000000" w:rsidRDefault="00000000" w:rsidRPr="00000000" w14:paraId="00000087">
      <w:pPr>
        <w:numPr>
          <w:ilvl w:val="0"/>
          <w:numId w:val="16"/>
        </w:numPr>
        <w:spacing w:after="0" w:lineRule="auto"/>
        <w:ind w:left="990" w:hanging="540"/>
        <w:jc w:val="both"/>
        <w:rPr/>
      </w:pPr>
      <w:r w:rsidDel="00000000" w:rsidR="00000000" w:rsidRPr="00000000">
        <w:rPr>
          <w:rtl w:val="0"/>
        </w:rPr>
        <w:t xml:space="preserve">Under Import: Upload Archive: Ensure that the radio button with label ‘Local’ is enabled (Else click on the radio button to enable it)</w:t>
      </w:r>
    </w:p>
    <w:p w:rsidR="00000000" w:rsidDel="00000000" w:rsidP="00000000" w:rsidRDefault="00000000" w:rsidRPr="00000000" w14:paraId="00000088">
      <w:pPr>
        <w:numPr>
          <w:ilvl w:val="0"/>
          <w:numId w:val="16"/>
        </w:numPr>
        <w:spacing w:after="0" w:lineRule="auto"/>
        <w:ind w:left="990" w:hanging="540"/>
        <w:jc w:val="both"/>
        <w:rPr/>
      </w:pPr>
      <w:r w:rsidDel="00000000" w:rsidR="00000000" w:rsidRPr="00000000">
        <w:rPr>
          <w:rtl w:val="0"/>
        </w:rPr>
        <w:t xml:space="preserve">Click on Choose File input field, select the ‘chaching-meta-import.zip’ file from the open dialog box and click on the upload button.</w:t>
      </w:r>
    </w:p>
    <w:p w:rsidR="00000000" w:rsidDel="00000000" w:rsidP="00000000" w:rsidRDefault="00000000" w:rsidRPr="00000000" w14:paraId="00000089">
      <w:pPr>
        <w:numPr>
          <w:ilvl w:val="0"/>
          <w:numId w:val="16"/>
        </w:numPr>
        <w:spacing w:after="0" w:lineRule="auto"/>
        <w:ind w:left="990" w:hanging="540"/>
        <w:jc w:val="both"/>
        <w:rPr/>
      </w:pPr>
      <w:r w:rsidDel="00000000" w:rsidR="00000000" w:rsidRPr="00000000">
        <w:rPr>
          <w:rtl w:val="0"/>
        </w:rPr>
        <w:t xml:space="preserve">After finishing the upload, from the Archives list click the radio button corresponding to ‘chaching-meta-import.zip’ and click on the ‘Import’ button.</w:t>
      </w:r>
    </w:p>
    <w:p w:rsidR="00000000" w:rsidDel="00000000" w:rsidP="00000000" w:rsidRDefault="00000000" w:rsidRPr="00000000" w14:paraId="0000008A">
      <w:pPr>
        <w:numPr>
          <w:ilvl w:val="0"/>
          <w:numId w:val="16"/>
        </w:numPr>
        <w:spacing w:after="80" w:lineRule="auto"/>
        <w:ind w:left="990" w:hanging="540"/>
        <w:jc w:val="both"/>
        <w:rPr/>
      </w:pPr>
      <w:r w:rsidDel="00000000" w:rsidR="00000000" w:rsidRPr="00000000">
        <w:rPr>
          <w:rtl w:val="0"/>
        </w:rPr>
        <w:t xml:space="preserve">Click on the ‘OK’ button of the confirmation box asking, ‘Are you sure that you want to import the selected archive?’</w:t>
      </w:r>
    </w:p>
    <w:p w:rsidR="00000000" w:rsidDel="00000000" w:rsidP="00000000" w:rsidRDefault="00000000" w:rsidRPr="00000000" w14:paraId="0000008B">
      <w:pPr>
        <w:pBdr>
          <w:top w:space="0" w:sz="0" w:val="nil"/>
          <w:left w:space="0" w:sz="0" w:val="nil"/>
          <w:bottom w:space="0" w:sz="0" w:val="nil"/>
          <w:right w:space="0" w:sz="0" w:val="nil"/>
          <w:between w:space="0" w:sz="0" w:val="nil"/>
        </w:pBdr>
        <w:tabs>
          <w:tab w:val="left" w:leader="none" w:pos="0"/>
        </w:tabs>
        <w:spacing w:after="0" w:lineRule="auto"/>
        <w:ind w:left="-90" w:firstLine="0"/>
        <w:rPr>
          <w:color w:val="000000"/>
          <w:sz w:val="22"/>
          <w:szCs w:val="22"/>
        </w:rPr>
      </w:pPr>
      <w:r w:rsidDel="00000000" w:rsidR="00000000" w:rsidRPr="00000000">
        <w:rPr>
          <w:rtl w:val="0"/>
        </w:rPr>
      </w:r>
    </w:p>
    <w:p w:rsidR="00000000" w:rsidDel="00000000" w:rsidP="00000000" w:rsidRDefault="00000000" w:rsidRPr="00000000" w14:paraId="0000008C">
      <w:pPr>
        <w:pStyle w:val="Heading3"/>
        <w:numPr>
          <w:ilvl w:val="2"/>
          <w:numId w:val="6"/>
        </w:numPr>
        <w:ind w:left="1620" w:hanging="720"/>
        <w:rPr/>
      </w:pPr>
      <w:bookmarkStart w:colFirst="0" w:colLast="0" w:name="_1ci93xb" w:id="23"/>
      <w:bookmarkEnd w:id="23"/>
      <w:r w:rsidDel="00000000" w:rsidR="00000000" w:rsidRPr="00000000">
        <w:rPr>
          <w:rFonts w:ascii="Calibri" w:cs="Calibri" w:eastAsia="Calibri" w:hAnsi="Calibri"/>
          <w:color w:val="000000"/>
          <w:sz w:val="26"/>
          <w:szCs w:val="26"/>
          <w:rtl w:val="0"/>
        </w:rPr>
        <w:t xml:space="preserve">Custom Site Preferences</w:t>
      </w:r>
      <w:r w:rsidDel="00000000" w:rsidR="00000000" w:rsidRPr="00000000">
        <w:rPr>
          <w:rtl w:val="0"/>
        </w:rPr>
      </w:r>
    </w:p>
    <w:p w:rsidR="00000000" w:rsidDel="00000000" w:rsidP="00000000" w:rsidRDefault="00000000" w:rsidRPr="00000000" w14:paraId="0000008D">
      <w:pPr>
        <w:spacing w:after="0" w:lineRule="auto"/>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After the successful metadata import following attributes should have been created:</w:t>
      </w:r>
    </w:p>
    <w:p w:rsidR="00000000" w:rsidDel="00000000" w:rsidP="00000000" w:rsidRDefault="00000000" w:rsidRPr="00000000" w14:paraId="0000008F">
      <w:pPr>
        <w:rPr/>
      </w:pPr>
      <w:r w:rsidDel="00000000" w:rsidR="00000000" w:rsidRPr="00000000">
        <w:rPr>
          <w:rtl w:val="0"/>
        </w:rPr>
        <w:t xml:space="preserve">In Business Manager, navigate to the Merchant Tools &gt; Site Preferences &gt; Custom Preferences. Custom site preference groups with the ID ‘Chaching’ will be available. </w:t>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after="0" w:lineRule="auto"/>
        <w:ind w:left="90" w:firstLine="0"/>
        <w:jc w:val="both"/>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after="0" w:lineRule="auto"/>
        <w:ind w:left="90" w:firstLine="0"/>
        <w:jc w:val="both"/>
        <w:rPr/>
      </w:pPr>
      <w:r w:rsidDel="00000000" w:rsidR="00000000" w:rsidRPr="00000000">
        <w:rPr/>
        <w:drawing>
          <wp:inline distB="0" distT="0" distL="0" distR="0">
            <wp:extent cx="6286500" cy="1538605"/>
            <wp:effectExtent b="0" l="0" r="0" t="0"/>
            <wp:docPr id="3"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6286500" cy="153860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after="0" w:lineRule="auto"/>
        <w:ind w:left="90" w:firstLine="0"/>
        <w:jc w:val="both"/>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Please select it and edit the attributes as needed.</w:t>
      </w:r>
    </w:p>
    <w:p w:rsidR="00000000" w:rsidDel="00000000" w:rsidP="00000000" w:rsidRDefault="00000000" w:rsidRPr="00000000" w14:paraId="00000094">
      <w:pPr>
        <w:rPr/>
      </w:pPr>
      <w:r w:rsidDel="00000000" w:rsidR="00000000" w:rsidRPr="00000000">
        <w:rPr>
          <w:rtl w:val="0"/>
        </w:rPr>
        <w:t xml:space="preserve">For each site, set the values for your site preferences.</w:t>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0" w:lineRule="auto"/>
        <w:ind w:left="90" w:firstLine="0"/>
        <w:jc w:val="both"/>
        <w:rPr/>
      </w:pPr>
      <w:r w:rsidDel="00000000" w:rsidR="00000000" w:rsidRPr="00000000">
        <w:rPr>
          <w:rtl w:val="0"/>
        </w:rPr>
      </w:r>
    </w:p>
    <w:p w:rsidR="00000000" w:rsidDel="00000000" w:rsidP="00000000" w:rsidRDefault="00000000" w:rsidRPr="00000000" w14:paraId="00000096">
      <w:pPr>
        <w:spacing w:after="0" w:lineRule="auto"/>
        <w:rPr/>
      </w:pPr>
      <w:r w:rsidDel="00000000" w:rsidR="00000000" w:rsidRPr="00000000">
        <w:rPr/>
        <w:drawing>
          <wp:inline distB="0" distT="0" distL="0" distR="0">
            <wp:extent cx="6282055" cy="6572250"/>
            <wp:effectExtent b="0" l="0" r="0" t="0"/>
            <wp:docPr id="6"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6282055" cy="657225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0" w:lineRule="auto"/>
        <w:rPr/>
      </w:pPr>
      <w:r w:rsidDel="00000000" w:rsidR="00000000" w:rsidRPr="00000000">
        <w:rPr>
          <w:rtl w:val="0"/>
        </w:rPr>
      </w:r>
    </w:p>
    <w:p w:rsidR="00000000" w:rsidDel="00000000" w:rsidP="00000000" w:rsidRDefault="00000000" w:rsidRPr="00000000" w14:paraId="00000098">
      <w:pPr>
        <w:numPr>
          <w:ilvl w:val="0"/>
          <w:numId w:val="7"/>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b w:val="1"/>
          <w:rtl w:val="0"/>
        </w:rPr>
        <w:t xml:space="preserve">API Environment</w:t>
      </w:r>
      <w:r w:rsidDel="00000000" w:rsidR="00000000" w:rsidRPr="00000000">
        <w:rPr>
          <w:rtl w:val="0"/>
        </w:rPr>
        <w:t xml:space="preserve"> (ID – chachingAPIEnvironment, Type - enum-of-string) – Select the instance environment, live or demo.</w:t>
      </w:r>
    </w:p>
    <w:p w:rsidR="00000000" w:rsidDel="00000000" w:rsidP="00000000" w:rsidRDefault="00000000" w:rsidRPr="00000000" w14:paraId="00000099">
      <w:pPr>
        <w:numPr>
          <w:ilvl w:val="0"/>
          <w:numId w:val="7"/>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b w:val="1"/>
          <w:rtl w:val="0"/>
        </w:rPr>
        <w:t xml:space="preserve">API Base URL (Demo)</w:t>
      </w:r>
      <w:r w:rsidDel="00000000" w:rsidR="00000000" w:rsidRPr="00000000">
        <w:rPr>
          <w:rtl w:val="0"/>
        </w:rPr>
        <w:t xml:space="preserve"> (ID – chachingAPIBaseUrlDemo, Type - string) – ChaChing staging API Base url.</w:t>
      </w:r>
    </w:p>
    <w:p w:rsidR="00000000" w:rsidDel="00000000" w:rsidP="00000000" w:rsidRDefault="00000000" w:rsidRPr="00000000" w14:paraId="0000009A">
      <w:pPr>
        <w:numPr>
          <w:ilvl w:val="0"/>
          <w:numId w:val="7"/>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b w:val="1"/>
          <w:rtl w:val="0"/>
        </w:rPr>
        <w:t xml:space="preserve">API Version (Demo)</w:t>
      </w:r>
      <w:r w:rsidDel="00000000" w:rsidR="00000000" w:rsidRPr="00000000">
        <w:rPr>
          <w:rtl w:val="0"/>
        </w:rPr>
        <w:t xml:space="preserve"> (ID – chachingAPIVersionDemo, Type - string) – ChaChing staging API version.</w:t>
      </w:r>
    </w:p>
    <w:p w:rsidR="00000000" w:rsidDel="00000000" w:rsidP="00000000" w:rsidRDefault="00000000" w:rsidRPr="00000000" w14:paraId="0000009B">
      <w:pPr>
        <w:numPr>
          <w:ilvl w:val="0"/>
          <w:numId w:val="7"/>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b w:val="1"/>
          <w:rtl w:val="0"/>
        </w:rPr>
        <w:t xml:space="preserve">API Account ID (Demo)</w:t>
      </w:r>
      <w:r w:rsidDel="00000000" w:rsidR="00000000" w:rsidRPr="00000000">
        <w:rPr>
          <w:rtl w:val="0"/>
        </w:rPr>
        <w:t xml:space="preserve"> (ID – chachingAPIAccountIDDemo, Type - string) – ChaChing staging account ID. It will be set externally.</w:t>
      </w:r>
    </w:p>
    <w:p w:rsidR="00000000" w:rsidDel="00000000" w:rsidP="00000000" w:rsidRDefault="00000000" w:rsidRPr="00000000" w14:paraId="0000009C">
      <w:pPr>
        <w:numPr>
          <w:ilvl w:val="0"/>
          <w:numId w:val="7"/>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b w:val="1"/>
          <w:rtl w:val="0"/>
        </w:rPr>
        <w:t xml:space="preserve">API Base URL (Live)</w:t>
      </w:r>
      <w:r w:rsidDel="00000000" w:rsidR="00000000" w:rsidRPr="00000000">
        <w:rPr>
          <w:rtl w:val="0"/>
        </w:rPr>
        <w:t xml:space="preserve"> (ID – chachingAPIBaseUrlLive, Type - string) – ChaChing production API Base url.</w:t>
      </w:r>
    </w:p>
    <w:p w:rsidR="00000000" w:rsidDel="00000000" w:rsidP="00000000" w:rsidRDefault="00000000" w:rsidRPr="00000000" w14:paraId="0000009D">
      <w:pPr>
        <w:numPr>
          <w:ilvl w:val="0"/>
          <w:numId w:val="7"/>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b w:val="1"/>
          <w:rtl w:val="0"/>
        </w:rPr>
        <w:t xml:space="preserve">API Version (Live)</w:t>
      </w:r>
      <w:r w:rsidDel="00000000" w:rsidR="00000000" w:rsidRPr="00000000">
        <w:rPr>
          <w:rtl w:val="0"/>
        </w:rPr>
        <w:t xml:space="preserve"> (ID – chachingAPIVersionLive, Type - string) – ChaChing production API version.</w:t>
      </w:r>
    </w:p>
    <w:p w:rsidR="00000000" w:rsidDel="00000000" w:rsidP="00000000" w:rsidRDefault="00000000" w:rsidRPr="00000000" w14:paraId="0000009E">
      <w:pPr>
        <w:numPr>
          <w:ilvl w:val="0"/>
          <w:numId w:val="7"/>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b w:val="1"/>
          <w:rtl w:val="0"/>
        </w:rPr>
        <w:t xml:space="preserve">API Account ID (Live)</w:t>
      </w:r>
      <w:r w:rsidDel="00000000" w:rsidR="00000000" w:rsidRPr="00000000">
        <w:rPr>
          <w:rtl w:val="0"/>
        </w:rPr>
        <w:t xml:space="preserve"> (ID – chachingAPIAccountIDLive, Type - string) – ChaChing production account ID. It will be set externally.</w:t>
      </w:r>
    </w:p>
    <w:p w:rsidR="00000000" w:rsidDel="00000000" w:rsidP="00000000" w:rsidRDefault="00000000" w:rsidRPr="00000000" w14:paraId="0000009F">
      <w:pPr>
        <w:numPr>
          <w:ilvl w:val="0"/>
          <w:numId w:val="7"/>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b w:val="1"/>
          <w:rtl w:val="0"/>
        </w:rPr>
        <w:t xml:space="preserve">Payment Provider Setting</w:t>
      </w:r>
      <w:r w:rsidDel="00000000" w:rsidR="00000000" w:rsidRPr="00000000">
        <w:rPr>
          <w:rtl w:val="0"/>
        </w:rPr>
        <w:t xml:space="preserve"> (ID – chachingPaymentProviderSettings, Type - text) – Add order custom attributes id which store transaction id and order status and custom order status value for returned and canceled order for all available payment providers in below format.</w:t>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after="0" w:lineRule="auto"/>
        <w:rPr>
          <w:i w:val="1"/>
        </w:rPr>
      </w:pPr>
      <w:r w:rsidDel="00000000" w:rsidR="00000000" w:rsidRPr="00000000">
        <w:rPr>
          <w:rtl w:val="0"/>
        </w:rPr>
        <w:t xml:space="preserve">Example value: </w:t>
      </w:r>
      <w:r w:rsidDel="00000000" w:rsidR="00000000" w:rsidRPr="00000000">
        <w:rPr>
          <w:i w:val="1"/>
          <w:rtl w:val="0"/>
        </w:rPr>
        <w:t xml:space="preserve">[{"providerReferenceAttrId":"opttyProviderReference","providerOrderStatusAttrId":"opttyOrderStatus","providerCustomOrderStatus":"Refunded"}]</w:t>
      </w:r>
    </w:p>
    <w:p w:rsidR="00000000" w:rsidDel="00000000" w:rsidP="00000000" w:rsidRDefault="00000000" w:rsidRPr="00000000" w14:paraId="000000A1">
      <w:pPr>
        <w:numPr>
          <w:ilvl w:val="0"/>
          <w:numId w:val="7"/>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b w:val="1"/>
          <w:rtl w:val="0"/>
        </w:rPr>
        <w:t xml:space="preserve">Product Image View Type</w:t>
      </w:r>
      <w:r w:rsidDel="00000000" w:rsidR="00000000" w:rsidRPr="00000000">
        <w:rPr>
          <w:rtl w:val="0"/>
        </w:rPr>
        <w:t xml:space="preserve"> (ID – chachingImageViewType, Type - string) – Salesforce Commerce Cloud product image type which merchant wants to display in ChaChing app. Default value is ‘large’.</w:t>
      </w:r>
    </w:p>
    <w:p w:rsidR="00000000" w:rsidDel="00000000" w:rsidP="00000000" w:rsidRDefault="00000000" w:rsidRPr="00000000" w14:paraId="000000A2">
      <w:pPr>
        <w:numPr>
          <w:ilvl w:val="0"/>
          <w:numId w:val="7"/>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b w:val="1"/>
          <w:rtl w:val="0"/>
        </w:rPr>
        <w:t xml:space="preserve">Product Image index </w:t>
      </w:r>
      <w:r w:rsidDel="00000000" w:rsidR="00000000" w:rsidRPr="00000000">
        <w:rPr>
          <w:rtl w:val="0"/>
        </w:rPr>
        <w:t xml:space="preserve">(ID – chachingImageIndex, Type - integer) – If there are multiple images available for a product, then needs to specify the index of image. Default value is 0.</w:t>
      </w:r>
    </w:p>
    <w:p w:rsidR="00000000" w:rsidDel="00000000" w:rsidP="00000000" w:rsidRDefault="00000000" w:rsidRPr="00000000" w14:paraId="000000A3">
      <w:pPr>
        <w:pStyle w:val="Heading3"/>
        <w:numPr>
          <w:ilvl w:val="2"/>
          <w:numId w:val="6"/>
        </w:numPr>
        <w:ind w:left="1620" w:hanging="720"/>
        <w:rPr/>
      </w:pPr>
      <w:bookmarkStart w:colFirst="0" w:colLast="0" w:name="_3whwml4" w:id="24"/>
      <w:bookmarkEnd w:id="24"/>
      <w:r w:rsidDel="00000000" w:rsidR="00000000" w:rsidRPr="00000000">
        <w:rPr>
          <w:rFonts w:ascii="Calibri" w:cs="Calibri" w:eastAsia="Calibri" w:hAnsi="Calibri"/>
          <w:color w:val="000000"/>
          <w:sz w:val="26"/>
          <w:szCs w:val="26"/>
          <w:rtl w:val="0"/>
        </w:rPr>
        <w:t xml:space="preserve">HTTP Services</w:t>
      </w:r>
      <w:r w:rsidDel="00000000" w:rsidR="00000000" w:rsidRPr="00000000">
        <w:rPr>
          <w:rtl w:val="0"/>
        </w:rPr>
      </w:r>
    </w:p>
    <w:p w:rsidR="00000000" w:rsidDel="00000000" w:rsidP="00000000" w:rsidRDefault="00000000" w:rsidRPr="00000000" w14:paraId="000000A4">
      <w:pPr>
        <w:spacing w:after="0" w:lineRule="auto"/>
        <w:rPr/>
      </w:pPr>
      <w:r w:rsidDel="00000000" w:rsidR="00000000" w:rsidRPr="00000000">
        <w:rPr>
          <w:rtl w:val="0"/>
        </w:rPr>
      </w:r>
    </w:p>
    <w:p w:rsidR="00000000" w:rsidDel="00000000" w:rsidP="00000000" w:rsidRDefault="00000000" w:rsidRPr="00000000" w14:paraId="000000A5">
      <w:pPr>
        <w:spacing w:after="0" w:lineRule="auto"/>
        <w:jc w:val="both"/>
        <w:rPr/>
      </w:pPr>
      <w:r w:rsidDel="00000000" w:rsidR="00000000" w:rsidRPr="00000000">
        <w:rPr>
          <w:rtl w:val="0"/>
        </w:rPr>
        <w:t xml:space="preserve">Under Administration &gt; Operations &gt; Services, check that services with ID ‘chaching.http’ are created.</w:t>
      </w:r>
    </w:p>
    <w:p w:rsidR="00000000" w:rsidDel="00000000" w:rsidP="00000000" w:rsidRDefault="00000000" w:rsidRPr="00000000" w14:paraId="000000A6">
      <w:pPr>
        <w:spacing w:after="0" w:lineRule="auto"/>
        <w:jc w:val="both"/>
        <w:rPr/>
      </w:pPr>
      <w:r w:rsidDel="00000000" w:rsidR="00000000" w:rsidRPr="00000000">
        <w:rPr>
          <w:rtl w:val="0"/>
        </w:rPr>
      </w:r>
    </w:p>
    <w:p w:rsidR="00000000" w:rsidDel="00000000" w:rsidP="00000000" w:rsidRDefault="00000000" w:rsidRPr="00000000" w14:paraId="000000A7">
      <w:pPr>
        <w:rPr/>
      </w:pPr>
      <w:r w:rsidDel="00000000" w:rsidR="00000000" w:rsidRPr="00000000">
        <w:rPr/>
        <w:drawing>
          <wp:inline distB="0" distT="0" distL="0" distR="0">
            <wp:extent cx="6282055" cy="695325"/>
            <wp:effectExtent b="0" l="0" r="0" t="0"/>
            <wp:docPr id="5"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628205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Style w:val="Heading3"/>
        <w:numPr>
          <w:ilvl w:val="2"/>
          <w:numId w:val="6"/>
        </w:numPr>
        <w:ind w:left="1620" w:hanging="720"/>
        <w:rPr/>
      </w:pPr>
      <w:bookmarkStart w:colFirst="0" w:colLast="0" w:name="_2bn6wsx" w:id="25"/>
      <w:bookmarkEnd w:id="25"/>
      <w:r w:rsidDel="00000000" w:rsidR="00000000" w:rsidRPr="00000000">
        <w:rPr>
          <w:rFonts w:ascii="Calibri" w:cs="Calibri" w:eastAsia="Calibri" w:hAnsi="Calibri"/>
          <w:color w:val="000000"/>
          <w:sz w:val="26"/>
          <w:szCs w:val="26"/>
          <w:rtl w:val="0"/>
        </w:rPr>
        <w:t xml:space="preserve">Jobs</w:t>
      </w:r>
      <w:r w:rsidDel="00000000" w:rsidR="00000000" w:rsidRPr="00000000">
        <w:rPr>
          <w:rtl w:val="0"/>
        </w:rPr>
      </w:r>
    </w:p>
    <w:p w:rsidR="00000000" w:rsidDel="00000000" w:rsidP="00000000" w:rsidRDefault="00000000" w:rsidRPr="00000000" w14:paraId="000000A9">
      <w:pPr>
        <w:spacing w:after="0" w:lineRule="auto"/>
        <w:jc w:val="both"/>
        <w:rPr/>
      </w:pPr>
      <w:r w:rsidDel="00000000" w:rsidR="00000000" w:rsidRPr="00000000">
        <w:rPr>
          <w:rtl w:val="0"/>
        </w:rPr>
      </w:r>
    </w:p>
    <w:p w:rsidR="00000000" w:rsidDel="00000000" w:rsidP="00000000" w:rsidRDefault="00000000" w:rsidRPr="00000000" w14:paraId="000000AA">
      <w:pPr>
        <w:spacing w:after="0" w:lineRule="auto"/>
        <w:jc w:val="both"/>
        <w:rPr/>
      </w:pPr>
      <w:r w:rsidDel="00000000" w:rsidR="00000000" w:rsidRPr="00000000">
        <w:rPr>
          <w:rtl w:val="0"/>
        </w:rPr>
        <w:t xml:space="preserve">Under Administration &gt; Operations &gt; Jobs, check that job with ID ‘Chaching-Order-Export’, ‘Chaching-Product-Export-Delta-RefArch’ and ‘Chaching-Product-Export-Full-RefArch’ are created.</w:t>
      </w:r>
    </w:p>
    <w:p w:rsidR="00000000" w:rsidDel="00000000" w:rsidP="00000000" w:rsidRDefault="00000000" w:rsidRPr="00000000" w14:paraId="000000AB">
      <w:pPr>
        <w:spacing w:after="0" w:lineRule="auto"/>
        <w:jc w:val="both"/>
        <w:rPr/>
      </w:pPr>
      <w:r w:rsidDel="00000000" w:rsidR="00000000" w:rsidRPr="00000000">
        <w:rPr>
          <w:rtl w:val="0"/>
        </w:rPr>
      </w:r>
    </w:p>
    <w:p w:rsidR="00000000" w:rsidDel="00000000" w:rsidP="00000000" w:rsidRDefault="00000000" w:rsidRPr="00000000" w14:paraId="000000AC">
      <w:pPr>
        <w:rPr>
          <w:b w:val="1"/>
        </w:rPr>
      </w:pPr>
      <w:r w:rsidDel="00000000" w:rsidR="00000000" w:rsidRPr="00000000">
        <w:rPr>
          <w:b w:val="1"/>
        </w:rPr>
        <w:drawing>
          <wp:inline distB="0" distT="0" distL="0" distR="0">
            <wp:extent cx="6286500" cy="734060"/>
            <wp:effectExtent b="0" l="0" r="0" t="0"/>
            <wp:docPr id="8"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6286500" cy="73406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numPr>
          <w:ilvl w:val="0"/>
          <w:numId w:val="5"/>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‘Chaching-Product-Export-Full-RefArch’ and ‘Chaching-Product-Export-Delta-RefArch’ jobs need to be replicated for all sites.</w:t>
      </w:r>
    </w:p>
    <w:p w:rsidR="00000000" w:rsidDel="00000000" w:rsidP="00000000" w:rsidRDefault="00000000" w:rsidRPr="00000000" w14:paraId="000000AE">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t xml:space="preserve">For example, if the site ID is ‘XYZ’, the new job ID will be ‘Chaching-Product-Export-Full-XYZ’ and ‘Chaching-Product-Export-Delta-XYZ’. Under the ‘Job Steps’ for the jobs, the scope must be your site ID. Some of the job steps’ input fields also have the site ID mentioned in it, which also needs to be replaced with relevant site IDs. List of these occurrences are mentioned under each Job below.</w:t>
        <w:br w:type="textWrapping"/>
      </w:r>
    </w:p>
    <w:p w:rsidR="00000000" w:rsidDel="00000000" w:rsidP="00000000" w:rsidRDefault="00000000" w:rsidRPr="00000000" w14:paraId="000000B0">
      <w:pPr>
        <w:numPr>
          <w:ilvl w:val="0"/>
          <w:numId w:val="5"/>
        </w:numPr>
        <w:spacing w:after="0" w:lineRule="auto"/>
        <w:ind w:left="720" w:hanging="360"/>
        <w:rPr>
          <w:b w:val="1"/>
        </w:rPr>
      </w:pPr>
      <w:r w:rsidDel="00000000" w:rsidR="00000000" w:rsidRPr="00000000">
        <w:rPr>
          <w:b w:val="1"/>
          <w:rtl w:val="0"/>
        </w:rPr>
        <w:t xml:space="preserve">Chaching-Product-Export-Full-&lt;SiteID&gt; Job setting</w:t>
      </w:r>
    </w:p>
    <w:p w:rsidR="00000000" w:rsidDel="00000000" w:rsidP="00000000" w:rsidRDefault="00000000" w:rsidRPr="00000000" w14:paraId="000000B1">
      <w:pPr>
        <w:numPr>
          <w:ilvl w:val="1"/>
          <w:numId w:val="16"/>
        </w:numPr>
        <w:spacing w:after="0" w:lineRule="auto"/>
        <w:ind w:left="1440" w:hanging="360"/>
      </w:pPr>
      <w:r w:rsidDel="00000000" w:rsidR="00000000" w:rsidRPr="00000000">
        <w:rPr>
          <w:rtl w:val="0"/>
        </w:rPr>
        <w:t xml:space="preserve">Click on the job step id ‘chaching-catalog-export-full-xml’ and add the master catalog id of your site in the ‘CatalogID’ field and click on the ‘Assign’ button. If you have multiple master catalogs, you have to set master catalog ID one by one and have to run the job for each master catalog.</w:t>
      </w:r>
    </w:p>
    <w:p w:rsidR="00000000" w:rsidDel="00000000" w:rsidP="00000000" w:rsidRDefault="00000000" w:rsidRPr="00000000" w14:paraId="000000B2">
      <w:pPr>
        <w:numPr>
          <w:ilvl w:val="1"/>
          <w:numId w:val="16"/>
        </w:numPr>
        <w:spacing w:after="0" w:lineRule="auto"/>
        <w:ind w:left="1440" w:hanging="360"/>
      </w:pPr>
      <w:r w:rsidDel="00000000" w:rsidR="00000000" w:rsidRPr="00000000">
        <w:rPr>
          <w:rtl w:val="0"/>
        </w:rPr>
        <w:t xml:space="preserve">Click on the job step id ‘chaching-export-pricebook’ and add your site’s sale pricebook ID in the ‘PriceBookID’ field and click on the ‘Assign’ button.</w:t>
      </w:r>
    </w:p>
    <w:p w:rsidR="00000000" w:rsidDel="00000000" w:rsidP="00000000" w:rsidRDefault="00000000" w:rsidRPr="00000000" w14:paraId="000000B3">
      <w:pPr>
        <w:numPr>
          <w:ilvl w:val="1"/>
          <w:numId w:val="16"/>
        </w:numPr>
        <w:spacing w:after="0" w:lineRule="auto"/>
        <w:ind w:left="1440" w:hanging="360"/>
      </w:pPr>
      <w:r w:rsidDel="00000000" w:rsidR="00000000" w:rsidRPr="00000000">
        <w:rPr>
          <w:rtl w:val="0"/>
        </w:rPr>
        <w:t xml:space="preserve">Click on the job step id ‘chaching-export-inventory’ and add the inventory id of your site in the ‘InventoryListIDs’ field and click on the ‘Assign’ button.</w:t>
      </w:r>
    </w:p>
    <w:p w:rsidR="00000000" w:rsidDel="00000000" w:rsidP="00000000" w:rsidRDefault="00000000" w:rsidRPr="00000000" w14:paraId="000000B4">
      <w:pPr>
        <w:numPr>
          <w:ilvl w:val="1"/>
          <w:numId w:val="16"/>
        </w:numPr>
        <w:spacing w:after="0" w:lineRule="auto"/>
        <w:ind w:left="1440" w:hanging="360"/>
        <w:rPr>
          <w:u w:val="none"/>
        </w:rPr>
      </w:pPr>
      <w:r w:rsidDel="00000000" w:rsidR="00000000" w:rsidRPr="00000000">
        <w:rPr>
          <w:rtl w:val="0"/>
        </w:rPr>
        <w:t xml:space="preserve">Following are the Job steps and corresponding fields having the site ID mentioned as RefArch which are to be replaced by the actual site ID</w:t>
      </w:r>
    </w:p>
    <w:p w:rsidR="00000000" w:rsidDel="00000000" w:rsidP="00000000" w:rsidRDefault="00000000" w:rsidRPr="00000000" w14:paraId="000000B5">
      <w:pPr>
        <w:spacing w:after="0" w:lineRule="auto"/>
        <w:rPr/>
      </w:pPr>
      <w:r w:rsidDel="00000000" w:rsidR="00000000" w:rsidRPr="00000000">
        <w:rPr>
          <w:rtl w:val="0"/>
        </w:rPr>
      </w:r>
    </w:p>
    <w:tbl>
      <w:tblPr>
        <w:tblStyle w:val="Table1"/>
        <w:tblW w:w="99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0"/>
        <w:gridCol w:w="4950"/>
        <w:tblGridChange w:id="0">
          <w:tblGrid>
            <w:gridCol w:w="4950"/>
            <w:gridCol w:w="49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Job 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Field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chaching-catalog-export-full-xml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ExportFile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chaching-export-listpricebook</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ExportFile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after="0" w:lineRule="auto"/>
              <w:rPr/>
            </w:pPr>
            <w:r w:rsidDel="00000000" w:rsidR="00000000" w:rsidRPr="00000000">
              <w:rPr>
                <w:rtl w:val="0"/>
              </w:rPr>
              <w:t xml:space="preserve">chaching-export-salepricebook</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after="0" w:lineRule="auto"/>
              <w:rPr/>
            </w:pPr>
            <w:r w:rsidDel="00000000" w:rsidR="00000000" w:rsidRPr="00000000">
              <w:rPr>
                <w:rtl w:val="0"/>
              </w:rPr>
              <w:t xml:space="preserve">ExportFile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chaching-export-inventory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ExportFile</w:t>
            </w:r>
          </w:p>
        </w:tc>
      </w:tr>
    </w:tbl>
    <w:p w:rsidR="00000000" w:rsidDel="00000000" w:rsidP="00000000" w:rsidRDefault="00000000" w:rsidRPr="00000000" w14:paraId="000000C0">
      <w:pPr>
        <w:spacing w:after="0" w:lineRule="auto"/>
        <w:ind w:left="0" w:firstLine="0"/>
        <w:rPr/>
      </w:pPr>
      <w:r w:rsidDel="00000000" w:rsidR="00000000" w:rsidRPr="00000000">
        <w:rPr>
          <w:rtl w:val="0"/>
        </w:rPr>
      </w:r>
    </w:p>
    <w:p w:rsidR="00000000" w:rsidDel="00000000" w:rsidP="00000000" w:rsidRDefault="00000000" w:rsidRPr="00000000" w14:paraId="000000C1">
      <w:pPr>
        <w:numPr>
          <w:ilvl w:val="1"/>
          <w:numId w:val="16"/>
        </w:numPr>
        <w:spacing w:after="0" w:lineRule="auto"/>
        <w:ind w:left="1440" w:hanging="360"/>
      </w:pPr>
      <w:r w:rsidDel="00000000" w:rsidR="00000000" w:rsidRPr="00000000">
        <w:rPr>
          <w:rtl w:val="0"/>
        </w:rPr>
        <w:t xml:space="preserve">This job has to be run once when the integration of the cartridge is finished and the ChaChing account is connected to the integration using the custom page which is available on menu Merchant Tools &gt; ChaChing &gt; ChaChing Connect</w:t>
      </w:r>
    </w:p>
    <w:p w:rsidR="00000000" w:rsidDel="00000000" w:rsidP="00000000" w:rsidRDefault="00000000" w:rsidRPr="00000000" w14:paraId="000000C2">
      <w:pPr>
        <w:spacing w:after="0" w:lineRule="auto"/>
        <w:ind w:left="0" w:firstLine="0"/>
        <w:rPr/>
      </w:pPr>
      <w:r w:rsidDel="00000000" w:rsidR="00000000" w:rsidRPr="00000000">
        <w:rPr>
          <w:rtl w:val="0"/>
        </w:rPr>
      </w:r>
    </w:p>
    <w:p w:rsidR="00000000" w:rsidDel="00000000" w:rsidP="00000000" w:rsidRDefault="00000000" w:rsidRPr="00000000" w14:paraId="000000C3">
      <w:pPr>
        <w:numPr>
          <w:ilvl w:val="0"/>
          <w:numId w:val="5"/>
        </w:numPr>
        <w:pBdr>
          <w:top w:space="0" w:sz="0" w:val="nil"/>
          <w:left w:space="0" w:sz="0" w:val="nil"/>
          <w:bottom w:space="0" w:sz="0" w:val="nil"/>
          <w:right w:space="0" w:sz="0" w:val="nil"/>
          <w:between w:space="0" w:sz="0" w:val="nil"/>
        </w:pBdr>
        <w:spacing w:after="0" w:lineRule="auto"/>
        <w:ind w:left="720" w:hanging="360"/>
        <w:rPr>
          <w:b w:val="1"/>
        </w:rPr>
      </w:pPr>
      <w:r w:rsidDel="00000000" w:rsidR="00000000" w:rsidRPr="00000000">
        <w:rPr>
          <w:b w:val="1"/>
          <w:rtl w:val="0"/>
        </w:rPr>
        <w:t xml:space="preserve">Chaching-Product-Export-Delta-&lt;SiteID&gt; Job setting</w:t>
      </w:r>
    </w:p>
    <w:p w:rsidR="00000000" w:rsidDel="00000000" w:rsidP="00000000" w:rsidRDefault="00000000" w:rsidRPr="00000000" w14:paraId="000000C4">
      <w:pPr>
        <w:numPr>
          <w:ilvl w:val="0"/>
          <w:numId w:val="14"/>
        </w:numPr>
        <w:pBdr>
          <w:top w:space="0" w:sz="0" w:val="nil"/>
          <w:left w:space="0" w:sz="0" w:val="nil"/>
          <w:bottom w:space="0" w:sz="0" w:val="nil"/>
          <w:right w:space="0" w:sz="0" w:val="nil"/>
          <w:between w:space="0" w:sz="0" w:val="nil"/>
        </w:pBdr>
        <w:spacing w:after="0" w:lineRule="auto"/>
        <w:ind w:left="1440" w:hanging="360"/>
        <w:rPr>
          <w:u w:val="none"/>
        </w:rPr>
      </w:pPr>
      <w:r w:rsidDel="00000000" w:rsidR="00000000" w:rsidRPr="00000000">
        <w:rPr>
          <w:rtl w:val="0"/>
        </w:rPr>
        <w:t xml:space="preserve">Click on the job step id ‘chaching-pricebook-export-xml-delta’ and add your site’s sale pricebook ID in ‘PriceBookID’ field and click on the ‘Assign’ button.</w:t>
      </w:r>
    </w:p>
    <w:p w:rsidR="00000000" w:rsidDel="00000000" w:rsidP="00000000" w:rsidRDefault="00000000" w:rsidRPr="00000000" w14:paraId="000000C5">
      <w:pPr>
        <w:numPr>
          <w:ilvl w:val="0"/>
          <w:numId w:val="14"/>
        </w:numPr>
        <w:pBdr>
          <w:top w:space="0" w:sz="0" w:val="nil"/>
          <w:left w:space="0" w:sz="0" w:val="nil"/>
          <w:bottom w:space="0" w:sz="0" w:val="nil"/>
          <w:right w:space="0" w:sz="0" w:val="nil"/>
          <w:between w:space="0" w:sz="0" w:val="nil"/>
        </w:pBdr>
        <w:spacing w:after="0" w:lineRule="auto"/>
        <w:ind w:left="1440" w:hanging="360"/>
        <w:rPr>
          <w:u w:val="none"/>
        </w:rPr>
      </w:pPr>
      <w:r w:rsidDel="00000000" w:rsidR="00000000" w:rsidRPr="00000000">
        <w:rPr>
          <w:rtl w:val="0"/>
        </w:rPr>
        <w:t xml:space="preserve">Click on the job step id ‘chaching-catalog-export-delta-xml’ and add the master catalog id of your site in the ‘CatalogIDs’ field and click on the ‘Assign’ button. If you have multiple master catalogs, you have to set master catalog ID one by one and have to run the job for each master catalog.</w:t>
      </w:r>
    </w:p>
    <w:p w:rsidR="00000000" w:rsidDel="00000000" w:rsidP="00000000" w:rsidRDefault="00000000" w:rsidRPr="00000000" w14:paraId="000000C6">
      <w:pPr>
        <w:numPr>
          <w:ilvl w:val="0"/>
          <w:numId w:val="14"/>
        </w:numPr>
        <w:pBdr>
          <w:top w:space="0" w:sz="0" w:val="nil"/>
          <w:left w:space="0" w:sz="0" w:val="nil"/>
          <w:bottom w:space="0" w:sz="0" w:val="nil"/>
          <w:right w:space="0" w:sz="0" w:val="nil"/>
          <w:between w:space="0" w:sz="0" w:val="nil"/>
        </w:pBdr>
        <w:spacing w:after="0" w:lineRule="auto"/>
        <w:ind w:left="1440" w:hanging="360"/>
        <w:rPr>
          <w:u w:val="none"/>
        </w:rPr>
      </w:pPr>
      <w:r w:rsidDel="00000000" w:rsidR="00000000" w:rsidRPr="00000000">
        <w:rPr>
          <w:rtl w:val="0"/>
        </w:rPr>
        <w:t xml:space="preserve">Click on the job step id ‘chaching-export-inventory-delta’ and add the inventory id of your site in the ‘InventoryListIDs’ field and click on the ‘Assign’ button.</w:t>
      </w:r>
    </w:p>
    <w:p w:rsidR="00000000" w:rsidDel="00000000" w:rsidP="00000000" w:rsidRDefault="00000000" w:rsidRPr="00000000" w14:paraId="000000C7">
      <w:pPr>
        <w:numPr>
          <w:ilvl w:val="0"/>
          <w:numId w:val="14"/>
        </w:numPr>
        <w:spacing w:after="0" w:lineRule="auto"/>
        <w:ind w:left="1440" w:hanging="360"/>
      </w:pPr>
      <w:r w:rsidDel="00000000" w:rsidR="00000000" w:rsidRPr="00000000">
        <w:rPr>
          <w:rtl w:val="0"/>
        </w:rPr>
        <w:t xml:space="preserve">Following are the Job steps and corresponding fields having the site ID mentioned as RefArch which are to be replaced by the actual site ID</w:t>
      </w:r>
    </w:p>
    <w:p w:rsidR="00000000" w:rsidDel="00000000" w:rsidP="00000000" w:rsidRDefault="00000000" w:rsidRPr="00000000" w14:paraId="000000C8">
      <w:pPr>
        <w:spacing w:after="0" w:lineRule="auto"/>
        <w:ind w:left="0" w:firstLine="0"/>
        <w:rPr/>
      </w:pPr>
      <w:r w:rsidDel="00000000" w:rsidR="00000000" w:rsidRPr="00000000">
        <w:rPr>
          <w:rtl w:val="0"/>
        </w:rPr>
      </w:r>
    </w:p>
    <w:tbl>
      <w:tblPr>
        <w:tblStyle w:val="Table2"/>
        <w:tblW w:w="99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0"/>
        <w:gridCol w:w="4950"/>
        <w:tblGridChange w:id="0">
          <w:tblGrid>
            <w:gridCol w:w="4950"/>
            <w:gridCol w:w="49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Job 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Field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chaching-listpricebook-export-xml-delta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ExportFile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after="0" w:lineRule="auto"/>
              <w:rPr/>
            </w:pPr>
            <w:r w:rsidDel="00000000" w:rsidR="00000000" w:rsidRPr="00000000">
              <w:rPr>
                <w:rtl w:val="0"/>
              </w:rPr>
              <w:t xml:space="preserve">chaching-salepricebook-export-xml-delta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after="0" w:lineRule="auto"/>
              <w:rPr/>
            </w:pPr>
            <w:r w:rsidDel="00000000" w:rsidR="00000000" w:rsidRPr="00000000">
              <w:rPr>
                <w:rtl w:val="0"/>
              </w:rPr>
              <w:t xml:space="preserve">ExportFile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chaching-catalog-export-delta-xml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ExportFile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chaching-export-inventory-delta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ExportFile</w:t>
            </w:r>
          </w:p>
        </w:tc>
      </w:tr>
    </w:tbl>
    <w:p w:rsidR="00000000" w:rsidDel="00000000" w:rsidP="00000000" w:rsidRDefault="00000000" w:rsidRPr="00000000" w14:paraId="000000D3">
      <w:pPr>
        <w:spacing w:after="0" w:lineRule="auto"/>
        <w:ind w:left="0" w:firstLine="0"/>
        <w:rPr/>
      </w:pPr>
      <w:r w:rsidDel="00000000" w:rsidR="00000000" w:rsidRPr="00000000">
        <w:rPr>
          <w:rtl w:val="0"/>
        </w:rPr>
      </w:r>
    </w:p>
    <w:p w:rsidR="00000000" w:rsidDel="00000000" w:rsidP="00000000" w:rsidRDefault="00000000" w:rsidRPr="00000000" w14:paraId="000000D4">
      <w:pPr>
        <w:numPr>
          <w:ilvl w:val="0"/>
          <w:numId w:val="14"/>
        </w:numPr>
        <w:spacing w:after="0" w:lineRule="auto"/>
        <w:ind w:left="1440" w:hanging="360"/>
      </w:pPr>
      <w:r w:rsidDel="00000000" w:rsidR="00000000" w:rsidRPr="00000000">
        <w:rPr>
          <w:rtl w:val="0"/>
        </w:rPr>
        <w:t xml:space="preserve">This job is expected to be running in each regular interval of time after once executing the full export job</w:t>
      </w:r>
    </w:p>
    <w:p w:rsidR="00000000" w:rsidDel="00000000" w:rsidP="00000000" w:rsidRDefault="00000000" w:rsidRPr="00000000" w14:paraId="000000D5">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0D6">
      <w:pPr>
        <w:numPr>
          <w:ilvl w:val="0"/>
          <w:numId w:val="5"/>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Set the recurring interval run time as per your business requirement.</w:t>
      </w:r>
    </w:p>
    <w:p w:rsidR="00000000" w:rsidDel="00000000" w:rsidP="00000000" w:rsidRDefault="00000000" w:rsidRPr="00000000" w14:paraId="000000D7">
      <w:pPr>
        <w:numPr>
          <w:ilvl w:val="0"/>
          <w:numId w:val="5"/>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For Chaching-Order-Export, under the ‘Job Steps’ add the site IDs as scope. </w:t>
      </w:r>
    </w:p>
    <w:p w:rsidR="00000000" w:rsidDel="00000000" w:rsidP="00000000" w:rsidRDefault="00000000" w:rsidRPr="00000000" w14:paraId="000000D8">
      <w:pPr>
        <w:pStyle w:val="Heading2"/>
        <w:numPr>
          <w:ilvl w:val="1"/>
          <w:numId w:val="6"/>
        </w:numPr>
        <w:ind w:left="720" w:hanging="720"/>
        <w:rPr/>
      </w:pPr>
      <w:bookmarkStart w:colFirst="0" w:colLast="0" w:name="_qsh70q" w:id="26"/>
      <w:bookmarkEnd w:id="26"/>
      <w:r w:rsidDel="00000000" w:rsidR="00000000" w:rsidRPr="00000000">
        <w:rPr>
          <w:rFonts w:ascii="Calibri" w:cs="Calibri" w:eastAsia="Calibri" w:hAnsi="Calibri"/>
          <w:rtl w:val="0"/>
        </w:rPr>
        <w:t xml:space="preserve">Custom Code</w:t>
      </w: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No customization required to existing storefront code.</w:t>
      </w:r>
    </w:p>
    <w:p w:rsidR="00000000" w:rsidDel="00000000" w:rsidP="00000000" w:rsidRDefault="00000000" w:rsidRPr="00000000" w14:paraId="000000DB">
      <w:pPr>
        <w:rPr/>
      </w:pPr>
      <w:r w:rsidDel="00000000" w:rsidR="00000000" w:rsidRPr="00000000">
        <w:rPr>
          <w:rtl w:val="0"/>
        </w:rPr>
        <w:t xml:space="preserve">Merchant needs to modify code to store the return lineitems details in ‘chachingReturnLineItems’ order custom attribute in below format when customer raises request for return or cancel.</w:t>
      </w:r>
    </w:p>
    <w:p w:rsidR="00000000" w:rsidDel="00000000" w:rsidP="00000000" w:rsidRDefault="00000000" w:rsidRPr="00000000" w14:paraId="000000DC">
      <w:pPr>
        <w:pBdr>
          <w:top w:space="0" w:sz="0" w:val="nil"/>
          <w:left w:space="0" w:sz="0" w:val="nil"/>
          <w:bottom w:space="0" w:sz="0" w:val="nil"/>
          <w:right w:space="0" w:sz="0" w:val="nil"/>
          <w:between w:space="0" w:sz="0" w:val="nil"/>
        </w:pBdr>
        <w:tabs>
          <w:tab w:val="left" w:leader="none" w:pos="113"/>
          <w:tab w:val="left" w:leader="none" w:pos="284"/>
        </w:tabs>
        <w:spacing w:after="120" w:line="360" w:lineRule="auto"/>
        <w:rPr>
          <w:rFonts w:ascii="Courier New" w:cs="Courier New" w:eastAsia="Courier New" w:hAnsi="Courier New"/>
          <w:color w:val="7f7f7f"/>
          <w:sz w:val="18"/>
          <w:szCs w:val="18"/>
        </w:rPr>
      </w:pPr>
      <w:r w:rsidDel="00000000" w:rsidR="00000000" w:rsidRPr="00000000">
        <w:rPr>
          <w:rFonts w:ascii="Courier New" w:cs="Courier New" w:eastAsia="Courier New" w:hAnsi="Courier New"/>
          <w:color w:val="7f7f7f"/>
          <w:sz w:val="18"/>
          <w:szCs w:val="18"/>
          <w:rtl w:val="0"/>
        </w:rPr>
        <w:t xml:space="preserve">[{"id":"productId","quantity": item quantity(number)}, {"id":"productId","quantity": item quantity(number)}] </w:t>
      </w:r>
    </w:p>
    <w:p w:rsidR="00000000" w:rsidDel="00000000" w:rsidP="00000000" w:rsidRDefault="00000000" w:rsidRPr="00000000" w14:paraId="000000DD">
      <w:pPr>
        <w:pStyle w:val="Heading2"/>
        <w:numPr>
          <w:ilvl w:val="1"/>
          <w:numId w:val="6"/>
        </w:numPr>
        <w:ind w:left="720" w:hanging="720"/>
        <w:rPr/>
      </w:pPr>
      <w:bookmarkStart w:colFirst="0" w:colLast="0" w:name="_3as4poj" w:id="27"/>
      <w:bookmarkEnd w:id="27"/>
      <w:r w:rsidDel="00000000" w:rsidR="00000000" w:rsidRPr="00000000">
        <w:rPr>
          <w:rFonts w:ascii="Calibri" w:cs="Calibri" w:eastAsia="Calibri" w:hAnsi="Calibri"/>
          <w:rtl w:val="0"/>
        </w:rPr>
        <w:t xml:space="preserve">External Interfaces</w:t>
      </w: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rFonts w:ascii="Consolas" w:cs="Consolas" w:eastAsia="Consolas" w:hAnsi="Consolas"/>
          <w:color w:val="000000"/>
          <w:sz w:val="20"/>
          <w:szCs w:val="20"/>
        </w:rPr>
      </w:pPr>
      <w:r w:rsidDel="00000000" w:rsidR="00000000" w:rsidRPr="00000000">
        <w:rPr>
          <w:rtl w:val="0"/>
        </w:rPr>
        <w:t xml:space="preserve">To test storefront functionality, it is required to install the ChaChing app on mobile. Contact the ChaChing team to get test mobile app access.</w:t>
      </w:r>
      <w:r w:rsidDel="00000000" w:rsidR="00000000" w:rsidRPr="00000000">
        <w:rPr>
          <w:rtl w:val="0"/>
        </w:rPr>
      </w:r>
    </w:p>
    <w:p w:rsidR="00000000" w:rsidDel="00000000" w:rsidP="00000000" w:rsidRDefault="00000000" w:rsidRPr="00000000" w14:paraId="000000E0">
      <w:pPr>
        <w:pStyle w:val="Heading2"/>
        <w:numPr>
          <w:ilvl w:val="1"/>
          <w:numId w:val="6"/>
        </w:numPr>
        <w:ind w:left="720" w:hanging="720"/>
        <w:rPr/>
      </w:pPr>
      <w:bookmarkStart w:colFirst="0" w:colLast="0" w:name="_1pxezwc" w:id="28"/>
      <w:bookmarkEnd w:id="28"/>
      <w:r w:rsidDel="00000000" w:rsidR="00000000" w:rsidRPr="00000000">
        <w:rPr>
          <w:rFonts w:ascii="Calibri" w:cs="Calibri" w:eastAsia="Calibri" w:hAnsi="Calibri"/>
          <w:rtl w:val="0"/>
        </w:rPr>
        <w:t xml:space="preserve">Testing</w:t>
      </w: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numPr>
          <w:ilvl w:val="0"/>
          <w:numId w:val="8"/>
        </w:numPr>
        <w:pBdr>
          <w:top w:space="0" w:sz="0" w:val="nil"/>
          <w:left w:space="0" w:sz="0" w:val="nil"/>
          <w:bottom w:space="0" w:sz="0" w:val="nil"/>
          <w:right w:space="0" w:sz="0" w:val="nil"/>
          <w:between w:space="0" w:sz="0" w:val="nil"/>
        </w:pBdr>
        <w:spacing w:after="0" w:lineRule="auto"/>
        <w:ind w:left="720" w:hanging="360"/>
        <w:rPr>
          <w:color w:val="000000"/>
        </w:rPr>
      </w:pPr>
      <w:r w:rsidDel="00000000" w:rsidR="00000000" w:rsidRPr="00000000">
        <w:rPr>
          <w:color w:val="000000"/>
          <w:rtl w:val="0"/>
        </w:rPr>
        <w:t xml:space="preserve">In Business Manager, navigate to </w:t>
      </w:r>
      <w:r w:rsidDel="00000000" w:rsidR="00000000" w:rsidRPr="00000000">
        <w:rPr>
          <w:rtl w:val="0"/>
        </w:rPr>
        <w:t xml:space="preserve">the Merchant Tools &gt; Site Preferences &gt; Custom Preferences. A custom site preference group with the ID ‘Chaching’ is available. Please click on the group ID and set the respective data obtained from the Chaching.</w:t>
      </w:r>
      <w:r w:rsidDel="00000000" w:rsidR="00000000" w:rsidRPr="00000000">
        <w:rPr>
          <w:rtl w:val="0"/>
        </w:rPr>
      </w:r>
    </w:p>
    <w:p w:rsidR="00000000" w:rsidDel="00000000" w:rsidP="00000000" w:rsidRDefault="00000000" w:rsidRPr="00000000" w14:paraId="000000E3">
      <w:pPr>
        <w:numPr>
          <w:ilvl w:val="0"/>
          <w:numId w:val="8"/>
        </w:numPr>
        <w:pBdr>
          <w:top w:space="0" w:sz="0" w:val="nil"/>
          <w:left w:space="0" w:sz="0" w:val="nil"/>
          <w:bottom w:space="0" w:sz="0" w:val="nil"/>
          <w:right w:space="0" w:sz="0" w:val="nil"/>
          <w:between w:space="0" w:sz="0" w:val="nil"/>
        </w:pBdr>
        <w:spacing w:after="0" w:lineRule="auto"/>
        <w:ind w:left="720" w:hanging="360"/>
        <w:rPr>
          <w:color w:val="000000"/>
        </w:rPr>
      </w:pPr>
      <w:r w:rsidDel="00000000" w:rsidR="00000000" w:rsidRPr="00000000">
        <w:rPr>
          <w:rtl w:val="0"/>
        </w:rPr>
        <w:t xml:space="preserve">In Business Manager, navigate to the Administration &gt; Operations &gt; Jobs. ‘Chaching-Order-Export’, ‘Chaching-Product-Export-Delta-RefArch’ and ‘Chaching-Product-Export-Full-RefArch’ jobs are available.</w:t>
      </w:r>
      <w:r w:rsidDel="00000000" w:rsidR="00000000" w:rsidRPr="00000000">
        <w:rPr>
          <w:rtl w:val="0"/>
        </w:rPr>
      </w:r>
    </w:p>
    <w:p w:rsidR="00000000" w:rsidDel="00000000" w:rsidP="00000000" w:rsidRDefault="00000000" w:rsidRPr="00000000" w14:paraId="000000E4">
      <w:pPr>
        <w:numPr>
          <w:ilvl w:val="0"/>
          <w:numId w:val="8"/>
        </w:numPr>
        <w:pBdr>
          <w:top w:space="0" w:sz="0" w:val="nil"/>
          <w:left w:space="0" w:sz="0" w:val="nil"/>
          <w:bottom w:space="0" w:sz="0" w:val="nil"/>
          <w:right w:space="0" w:sz="0" w:val="nil"/>
          <w:between w:space="0" w:sz="0" w:val="nil"/>
        </w:pBdr>
        <w:spacing w:after="0" w:lineRule="auto"/>
        <w:ind w:left="720" w:hanging="360"/>
        <w:rPr>
          <w:color w:val="000000"/>
        </w:rPr>
      </w:pPr>
      <w:r w:rsidDel="00000000" w:rsidR="00000000" w:rsidRPr="00000000">
        <w:rPr>
          <w:rtl w:val="0"/>
        </w:rPr>
        <w:t xml:space="preserve">In Business Manager, navigate to the Administration &gt; Operations &gt; Services. ‘chaching.http’ service is available.</w:t>
      </w:r>
      <w:r w:rsidDel="00000000" w:rsidR="00000000" w:rsidRPr="00000000">
        <w:rPr>
          <w:rtl w:val="0"/>
        </w:rPr>
      </w:r>
    </w:p>
    <w:p w:rsidR="00000000" w:rsidDel="00000000" w:rsidP="00000000" w:rsidRDefault="00000000" w:rsidRPr="00000000" w14:paraId="000000E5">
      <w:pPr>
        <w:numPr>
          <w:ilvl w:val="0"/>
          <w:numId w:val="8"/>
        </w:numPr>
        <w:pBdr>
          <w:top w:space="0" w:sz="0" w:val="nil"/>
          <w:left w:space="0" w:sz="0" w:val="nil"/>
          <w:bottom w:space="0" w:sz="0" w:val="nil"/>
          <w:right w:space="0" w:sz="0" w:val="nil"/>
          <w:between w:space="0" w:sz="0" w:val="nil"/>
        </w:pBdr>
        <w:spacing w:after="0" w:lineRule="auto"/>
        <w:ind w:left="720" w:hanging="360"/>
        <w:rPr>
          <w:color w:val="000000"/>
        </w:rPr>
      </w:pPr>
      <w:r w:rsidDel="00000000" w:rsidR="00000000" w:rsidRPr="00000000">
        <w:rPr>
          <w:color w:val="000000"/>
          <w:rtl w:val="0"/>
        </w:rPr>
        <w:t xml:space="preserve">In Business Manager, navigate to </w:t>
      </w:r>
      <w:r w:rsidDel="00000000" w:rsidR="00000000" w:rsidRPr="00000000">
        <w:rPr>
          <w:rtl w:val="0"/>
        </w:rPr>
        <w:t xml:space="preserve">the Merchant Tools and check ChaChing &gt; ChaChing Connect module is available.</w:t>
      </w:r>
      <w:r w:rsidDel="00000000" w:rsidR="00000000" w:rsidRPr="00000000">
        <w:rPr>
          <w:rtl w:val="0"/>
        </w:rPr>
      </w:r>
    </w:p>
    <w:p w:rsidR="00000000" w:rsidDel="00000000" w:rsidP="00000000" w:rsidRDefault="00000000" w:rsidRPr="00000000" w14:paraId="000000E6">
      <w:pPr>
        <w:numPr>
          <w:ilvl w:val="0"/>
          <w:numId w:val="8"/>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When the service is unavailable, Chaching API will provide the industry wide and expected HTTP 500 response error and user cannot connect to chaching account.</w:t>
      </w:r>
    </w:p>
    <w:p w:rsidR="00000000" w:rsidDel="00000000" w:rsidP="00000000" w:rsidRDefault="00000000" w:rsidRPr="00000000" w14:paraId="000000E7">
      <w:pPr>
        <w:pStyle w:val="Heading1"/>
        <w:numPr>
          <w:ilvl w:val="0"/>
          <w:numId w:val="6"/>
        </w:numPr>
        <w:ind w:left="360" w:hanging="360"/>
        <w:rPr>
          <w:sz w:val="28"/>
          <w:szCs w:val="28"/>
        </w:rPr>
      </w:pPr>
      <w:bookmarkStart w:colFirst="0" w:colLast="0" w:name="_49x2ik5" w:id="29"/>
      <w:bookmarkEnd w:id="29"/>
      <w:r w:rsidDel="00000000" w:rsidR="00000000" w:rsidRPr="00000000">
        <w:rPr>
          <w:sz w:val="28"/>
          <w:szCs w:val="28"/>
          <w:rtl w:val="0"/>
        </w:rPr>
        <w:t xml:space="preserve">Operation, Maintenance</w:t>
      </w:r>
    </w:p>
    <w:p w:rsidR="00000000" w:rsidDel="00000000" w:rsidP="00000000" w:rsidRDefault="00000000" w:rsidRPr="00000000" w14:paraId="000000E8">
      <w:pPr>
        <w:pStyle w:val="Heading2"/>
        <w:numPr>
          <w:ilvl w:val="1"/>
          <w:numId w:val="6"/>
        </w:numPr>
        <w:ind w:left="450" w:hanging="450"/>
        <w:rPr/>
      </w:pPr>
      <w:bookmarkStart w:colFirst="0" w:colLast="0" w:name="_2p2csry" w:id="30"/>
      <w:bookmarkEnd w:id="30"/>
      <w:r w:rsidDel="00000000" w:rsidR="00000000" w:rsidRPr="00000000">
        <w:rPr>
          <w:rFonts w:ascii="Calibri" w:cs="Calibri" w:eastAsia="Calibri" w:hAnsi="Calibri"/>
          <w:rtl w:val="0"/>
        </w:rPr>
        <w:t xml:space="preserve">Data Storage</w:t>
      </w:r>
      <w:r w:rsidDel="00000000" w:rsidR="00000000" w:rsidRPr="00000000">
        <w:rPr>
          <w:rtl w:val="0"/>
        </w:rPr>
      </w:r>
    </w:p>
    <w:p w:rsidR="00000000" w:rsidDel="00000000" w:rsidP="00000000" w:rsidRDefault="00000000" w:rsidRPr="00000000" w14:paraId="000000E9">
      <w:pPr>
        <w:ind w:left="450" w:hanging="450"/>
        <w:jc w:val="both"/>
        <w:rPr/>
      </w:pPr>
      <w:r w:rsidDel="00000000" w:rsidR="00000000" w:rsidRPr="00000000">
        <w:rPr>
          <w:rtl w:val="0"/>
        </w:rPr>
      </w:r>
    </w:p>
    <w:p w:rsidR="00000000" w:rsidDel="00000000" w:rsidP="00000000" w:rsidRDefault="00000000" w:rsidRPr="00000000" w14:paraId="000000EA">
      <w:pPr>
        <w:ind w:left="450" w:hanging="450"/>
        <w:jc w:val="both"/>
        <w:rPr>
          <w:color w:val="000000"/>
        </w:rPr>
      </w:pPr>
      <w:r w:rsidDel="00000000" w:rsidR="00000000" w:rsidRPr="00000000">
        <w:rPr>
          <w:color w:val="000000"/>
          <w:rtl w:val="0"/>
        </w:rPr>
        <w:t xml:space="preserve">This integration requires System Object Extension to store payment related information.</w:t>
      </w:r>
    </w:p>
    <w:p w:rsidR="00000000" w:rsidDel="00000000" w:rsidP="00000000" w:rsidRDefault="00000000" w:rsidRPr="00000000" w14:paraId="000000EB">
      <w:pPr>
        <w:spacing w:after="0" w:line="276" w:lineRule="auto"/>
        <w:rPr>
          <w:b w:val="1"/>
          <w:color w:val="000000"/>
        </w:rPr>
      </w:pPr>
      <w:r w:rsidDel="00000000" w:rsidR="00000000" w:rsidRPr="00000000">
        <w:rPr>
          <w:b w:val="1"/>
          <w:color w:val="000000"/>
          <w:rtl w:val="0"/>
        </w:rPr>
        <w:t xml:space="preserve">Order Custom attributes:</w:t>
      </w:r>
    </w:p>
    <w:p w:rsidR="00000000" w:rsidDel="00000000" w:rsidP="00000000" w:rsidRDefault="00000000" w:rsidRPr="00000000" w14:paraId="000000EC">
      <w:pPr>
        <w:numPr>
          <w:ilvl w:val="0"/>
          <w:numId w:val="9"/>
        </w:numPr>
        <w:pBdr>
          <w:top w:space="0" w:sz="0" w:val="nil"/>
          <w:left w:space="0" w:sz="0" w:val="nil"/>
          <w:bottom w:space="0" w:sz="0" w:val="nil"/>
          <w:right w:space="0" w:sz="0" w:val="nil"/>
          <w:between w:space="0" w:sz="0" w:val="nil"/>
        </w:pBdr>
        <w:spacing w:after="0" w:line="276" w:lineRule="auto"/>
        <w:ind w:left="720" w:hanging="360"/>
        <w:jc w:val="both"/>
        <w:rPr>
          <w:color w:val="000000"/>
        </w:rPr>
      </w:pPr>
      <w:r w:rsidDel="00000000" w:rsidR="00000000" w:rsidRPr="00000000">
        <w:rPr>
          <w:color w:val="000000"/>
          <w:rtl w:val="0"/>
        </w:rPr>
        <w:t xml:space="preserve">Chaching Click Id (ID – chachingClickId, Type – string)</w:t>
      </w:r>
    </w:p>
    <w:p w:rsidR="00000000" w:rsidDel="00000000" w:rsidP="00000000" w:rsidRDefault="00000000" w:rsidRPr="00000000" w14:paraId="000000ED">
      <w:pPr>
        <w:numPr>
          <w:ilvl w:val="0"/>
          <w:numId w:val="9"/>
        </w:numPr>
        <w:pBdr>
          <w:top w:space="0" w:sz="0" w:val="nil"/>
          <w:left w:space="0" w:sz="0" w:val="nil"/>
          <w:bottom w:space="0" w:sz="0" w:val="nil"/>
          <w:right w:space="0" w:sz="0" w:val="nil"/>
          <w:between w:space="0" w:sz="0" w:val="nil"/>
        </w:pBdr>
        <w:spacing w:after="0" w:line="276" w:lineRule="auto"/>
        <w:ind w:left="720" w:hanging="360"/>
        <w:jc w:val="both"/>
        <w:rPr>
          <w:color w:val="000000"/>
        </w:rPr>
      </w:pPr>
      <w:r w:rsidDel="00000000" w:rsidR="00000000" w:rsidRPr="00000000">
        <w:rPr>
          <w:color w:val="000000"/>
          <w:rtl w:val="0"/>
        </w:rPr>
        <w:t xml:space="preserve">Return Lineitems (ID – chachingReturnLineItems, Type – text)</w:t>
      </w:r>
    </w:p>
    <w:p w:rsidR="00000000" w:rsidDel="00000000" w:rsidP="00000000" w:rsidRDefault="00000000" w:rsidRPr="00000000" w14:paraId="000000EE">
      <w:pPr>
        <w:numPr>
          <w:ilvl w:val="0"/>
          <w:numId w:val="9"/>
        </w:numPr>
        <w:pBdr>
          <w:top w:space="0" w:sz="0" w:val="nil"/>
          <w:left w:space="0" w:sz="0" w:val="nil"/>
          <w:bottom w:space="0" w:sz="0" w:val="nil"/>
          <w:right w:space="0" w:sz="0" w:val="nil"/>
          <w:between w:space="0" w:sz="0" w:val="nil"/>
        </w:pBdr>
        <w:spacing w:after="0" w:line="276" w:lineRule="auto"/>
        <w:ind w:left="720" w:hanging="360"/>
        <w:jc w:val="both"/>
        <w:rPr>
          <w:color w:val="000000"/>
        </w:rPr>
      </w:pPr>
      <w:r w:rsidDel="00000000" w:rsidR="00000000" w:rsidRPr="00000000">
        <w:rPr>
          <w:color w:val="000000"/>
          <w:rtl w:val="0"/>
        </w:rPr>
        <w:t xml:space="preserve">Is Chaching Order (ID – isChachingOrder, Type – Boolean)</w:t>
      </w:r>
    </w:p>
    <w:p w:rsidR="00000000" w:rsidDel="00000000" w:rsidP="00000000" w:rsidRDefault="00000000" w:rsidRPr="00000000" w14:paraId="000000EF">
      <w:pPr>
        <w:numPr>
          <w:ilvl w:val="0"/>
          <w:numId w:val="9"/>
        </w:numPr>
        <w:pBdr>
          <w:top w:space="0" w:sz="0" w:val="nil"/>
          <w:left w:space="0" w:sz="0" w:val="nil"/>
          <w:bottom w:space="0" w:sz="0" w:val="nil"/>
          <w:right w:space="0" w:sz="0" w:val="nil"/>
          <w:between w:space="0" w:sz="0" w:val="nil"/>
        </w:pBdr>
        <w:spacing w:after="0" w:line="276" w:lineRule="auto"/>
        <w:ind w:left="720" w:hanging="360"/>
        <w:jc w:val="both"/>
        <w:rPr>
          <w:color w:val="000000"/>
        </w:rPr>
      </w:pPr>
      <w:r w:rsidDel="00000000" w:rsidR="00000000" w:rsidRPr="00000000">
        <w:rPr>
          <w:color w:val="000000"/>
          <w:rtl w:val="0"/>
        </w:rPr>
        <w:t xml:space="preserve">Is Chaching Purchase Return API Error (ID – isChachingPurchaseReturnAPIError, Type – Boolean)</w:t>
      </w:r>
    </w:p>
    <w:p w:rsidR="00000000" w:rsidDel="00000000" w:rsidP="00000000" w:rsidRDefault="00000000" w:rsidRPr="00000000" w14:paraId="000000F0">
      <w:pPr>
        <w:numPr>
          <w:ilvl w:val="0"/>
          <w:numId w:val="9"/>
        </w:numPr>
        <w:pBdr>
          <w:top w:space="0" w:sz="0" w:val="nil"/>
          <w:left w:space="0" w:sz="0" w:val="nil"/>
          <w:bottom w:space="0" w:sz="0" w:val="nil"/>
          <w:right w:space="0" w:sz="0" w:val="nil"/>
          <w:between w:space="0" w:sz="0" w:val="nil"/>
        </w:pBdr>
        <w:spacing w:after="0" w:line="276" w:lineRule="auto"/>
        <w:ind w:left="720" w:hanging="360"/>
        <w:jc w:val="both"/>
        <w:rPr>
          <w:color w:val="000000"/>
        </w:rPr>
      </w:pPr>
      <w:r w:rsidDel="00000000" w:rsidR="00000000" w:rsidRPr="00000000">
        <w:rPr>
          <w:color w:val="000000"/>
          <w:rtl w:val="0"/>
        </w:rPr>
        <w:t xml:space="preserve">Is Chaching Return Success (ID – isChachingReturnSuccess, Type – Boolean)</w:t>
      </w:r>
    </w:p>
    <w:p w:rsidR="00000000" w:rsidDel="00000000" w:rsidP="00000000" w:rsidRDefault="00000000" w:rsidRPr="00000000" w14:paraId="000000F1">
      <w:pPr>
        <w:numPr>
          <w:ilvl w:val="0"/>
          <w:numId w:val="9"/>
        </w:numPr>
        <w:pBdr>
          <w:top w:space="0" w:sz="0" w:val="nil"/>
          <w:left w:space="0" w:sz="0" w:val="nil"/>
          <w:bottom w:space="0" w:sz="0" w:val="nil"/>
          <w:right w:space="0" w:sz="0" w:val="nil"/>
          <w:between w:space="0" w:sz="0" w:val="nil"/>
        </w:pBdr>
        <w:spacing w:after="0" w:line="276" w:lineRule="auto"/>
        <w:ind w:left="720" w:hanging="360"/>
        <w:jc w:val="both"/>
        <w:rPr>
          <w:color w:val="000000"/>
        </w:rPr>
      </w:pPr>
      <w:r w:rsidDel="00000000" w:rsidR="00000000" w:rsidRPr="00000000">
        <w:rPr>
          <w:color w:val="000000"/>
          <w:rtl w:val="0"/>
        </w:rPr>
        <w:t xml:space="preserve">Is Send To Chaching (ID – isSendToChaching, Type – Boolean)</w:t>
      </w:r>
    </w:p>
    <w:p w:rsidR="00000000" w:rsidDel="00000000" w:rsidP="00000000" w:rsidRDefault="00000000" w:rsidRPr="00000000" w14:paraId="000000F2">
      <w:pPr>
        <w:pBdr>
          <w:top w:space="0" w:sz="0" w:val="nil"/>
          <w:left w:space="0" w:sz="0" w:val="nil"/>
          <w:bottom w:space="0" w:sz="0" w:val="nil"/>
          <w:right w:space="0" w:sz="0" w:val="nil"/>
          <w:between w:space="0" w:sz="0" w:val="nil"/>
        </w:pBdr>
        <w:ind w:left="1440" w:firstLine="0"/>
        <w:jc w:val="both"/>
        <w:rPr/>
      </w:pPr>
      <w:r w:rsidDel="00000000" w:rsidR="00000000" w:rsidRPr="00000000">
        <w:rPr>
          <w:rtl w:val="0"/>
        </w:rPr>
      </w:r>
    </w:p>
    <w:p w:rsidR="00000000" w:rsidDel="00000000" w:rsidP="00000000" w:rsidRDefault="00000000" w:rsidRPr="00000000" w14:paraId="000000F3">
      <w:pPr>
        <w:pStyle w:val="Heading2"/>
        <w:numPr>
          <w:ilvl w:val="1"/>
          <w:numId w:val="6"/>
        </w:numPr>
        <w:ind w:left="450" w:hanging="450"/>
        <w:rPr/>
      </w:pPr>
      <w:bookmarkStart w:colFirst="0" w:colLast="0" w:name="_147n2zr" w:id="31"/>
      <w:bookmarkEnd w:id="31"/>
      <w:r w:rsidDel="00000000" w:rsidR="00000000" w:rsidRPr="00000000">
        <w:rPr>
          <w:rFonts w:ascii="Calibri" w:cs="Calibri" w:eastAsia="Calibri" w:hAnsi="Calibri"/>
          <w:rtl w:val="0"/>
        </w:rPr>
        <w:t xml:space="preserve">Logs</w:t>
      </w: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This integration introduces a few new custom logs.</w:t>
      </w:r>
    </w:p>
    <w:p w:rsidR="00000000" w:rsidDel="00000000" w:rsidP="00000000" w:rsidRDefault="00000000" w:rsidRPr="00000000" w14:paraId="000000F6">
      <w:pPr>
        <w:numPr>
          <w:ilvl w:val="0"/>
          <w:numId w:val="17"/>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b w:val="1"/>
          <w:rtl w:val="0"/>
        </w:rPr>
        <w:t xml:space="preserve">Chaching custom log </w:t>
      </w: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spacing w:after="0" w:lineRule="auto"/>
        <w:ind w:left="720" w:firstLine="0"/>
        <w:rPr>
          <w:b w:val="1"/>
        </w:rPr>
      </w:pP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spacing w:after="0" w:lineRule="auto"/>
        <w:ind w:left="720" w:firstLine="0"/>
        <w:jc w:val="both"/>
        <w:rPr/>
      </w:pPr>
      <w:r w:rsidDel="00000000" w:rsidR="00000000" w:rsidRPr="00000000">
        <w:rPr>
          <w:rtl w:val="0"/>
        </w:rPr>
        <w:t xml:space="preserve">This log file contains all errors related information of the int_chaching _sfra, int_chaching _core and bm_chaching cartridges. Example log file:</w:t>
      </w:r>
    </w:p>
    <w:p w:rsidR="00000000" w:rsidDel="00000000" w:rsidP="00000000" w:rsidRDefault="00000000" w:rsidRPr="00000000" w14:paraId="000000F9">
      <w:pPr>
        <w:pBdr>
          <w:top w:space="0" w:sz="0" w:val="nil"/>
          <w:left w:space="0" w:sz="0" w:val="nil"/>
          <w:bottom w:space="0" w:sz="0" w:val="nil"/>
          <w:right w:space="0" w:sz="0" w:val="nil"/>
          <w:between w:space="0" w:sz="0" w:val="nil"/>
        </w:pBdr>
        <w:spacing w:after="0" w:lineRule="auto"/>
        <w:ind w:left="720" w:firstLine="0"/>
        <w:jc w:val="both"/>
        <w:rPr/>
      </w:pP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spacing w:after="0" w:lineRule="auto"/>
        <w:ind w:left="720" w:firstLine="0"/>
        <w:jc w:val="both"/>
        <w:rPr/>
      </w:pPr>
      <w:r w:rsidDel="00000000" w:rsidR="00000000" w:rsidRPr="00000000">
        <w:rPr>
          <w:rtl w:val="0"/>
        </w:rPr>
        <w:t xml:space="preserve">custom-chaching-ecom-sandbox-&lt;SANDBOX&gt;-appserver-&lt;DATETIME&gt;.log</w:t>
      </w:r>
    </w:p>
    <w:p w:rsidR="00000000" w:rsidDel="00000000" w:rsidP="00000000" w:rsidRDefault="00000000" w:rsidRPr="00000000" w14:paraId="000000FB">
      <w:pPr>
        <w:pBdr>
          <w:top w:space="0" w:sz="0" w:val="nil"/>
          <w:left w:space="0" w:sz="0" w:val="nil"/>
          <w:bottom w:space="0" w:sz="0" w:val="nil"/>
          <w:right w:space="0" w:sz="0" w:val="nil"/>
          <w:between w:space="0" w:sz="0" w:val="nil"/>
        </w:pBdr>
        <w:spacing w:after="0" w:lineRule="auto"/>
        <w:ind w:left="720" w:firstLine="0"/>
        <w:jc w:val="both"/>
        <w:rPr/>
      </w:pPr>
      <w:r w:rsidDel="00000000" w:rsidR="00000000" w:rsidRPr="00000000">
        <w:rPr>
          <w:rtl w:val="0"/>
        </w:rPr>
      </w:r>
    </w:p>
    <w:p w:rsidR="00000000" w:rsidDel="00000000" w:rsidP="00000000" w:rsidRDefault="00000000" w:rsidRPr="00000000" w14:paraId="000000FC">
      <w:pPr>
        <w:numPr>
          <w:ilvl w:val="0"/>
          <w:numId w:val="17"/>
        </w:numPr>
        <w:pBdr>
          <w:top w:space="0" w:sz="0" w:val="nil"/>
          <w:left w:space="0" w:sz="0" w:val="nil"/>
          <w:bottom w:space="0" w:sz="0" w:val="nil"/>
          <w:right w:space="0" w:sz="0" w:val="nil"/>
          <w:between w:space="0" w:sz="0" w:val="nil"/>
        </w:pBdr>
        <w:spacing w:after="0" w:lineRule="auto"/>
        <w:ind w:left="720" w:hanging="360"/>
        <w:jc w:val="both"/>
        <w:rPr/>
      </w:pPr>
      <w:r w:rsidDel="00000000" w:rsidR="00000000" w:rsidRPr="00000000">
        <w:rPr>
          <w:b w:val="1"/>
          <w:rtl w:val="0"/>
        </w:rPr>
        <w:t xml:space="preserve">Chaching service log</w:t>
      </w: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spacing w:after="0" w:lineRule="auto"/>
        <w:ind w:left="720" w:firstLine="0"/>
        <w:jc w:val="both"/>
        <w:rPr/>
      </w:pP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spacing w:after="0" w:lineRule="auto"/>
        <w:ind w:left="720" w:firstLine="0"/>
        <w:jc w:val="both"/>
        <w:rPr/>
      </w:pPr>
      <w:r w:rsidDel="00000000" w:rsidR="00000000" w:rsidRPr="00000000">
        <w:rPr>
          <w:rtl w:val="0"/>
        </w:rPr>
        <w:t xml:space="preserve">This log contains every request and response to the Chaching API endpoint.</w:t>
      </w:r>
    </w:p>
    <w:p w:rsidR="00000000" w:rsidDel="00000000" w:rsidP="00000000" w:rsidRDefault="00000000" w:rsidRPr="00000000" w14:paraId="000000FF">
      <w:pPr>
        <w:pBdr>
          <w:top w:space="0" w:sz="0" w:val="nil"/>
          <w:left w:space="0" w:sz="0" w:val="nil"/>
          <w:bottom w:space="0" w:sz="0" w:val="nil"/>
          <w:right w:space="0" w:sz="0" w:val="nil"/>
          <w:between w:space="0" w:sz="0" w:val="nil"/>
        </w:pBdr>
        <w:spacing w:after="0" w:lineRule="auto"/>
        <w:ind w:left="720" w:firstLine="0"/>
        <w:jc w:val="both"/>
        <w:rPr/>
      </w:pPr>
      <w:r w:rsidDel="00000000" w:rsidR="00000000" w:rsidRPr="00000000">
        <w:rPr>
          <w:rtl w:val="0"/>
        </w:rPr>
        <w:t xml:space="preserve">To enable these logs, go to Administration &gt; Operations &gt; Services &gt; chaching.http and check the Communication Log Enabled preference. Examples of service communication log –</w:t>
      </w:r>
    </w:p>
    <w:p w:rsidR="00000000" w:rsidDel="00000000" w:rsidP="00000000" w:rsidRDefault="00000000" w:rsidRPr="00000000" w14:paraId="00000100">
      <w:pPr>
        <w:pBdr>
          <w:top w:space="0" w:sz="0" w:val="nil"/>
          <w:left w:space="0" w:sz="0" w:val="nil"/>
          <w:bottom w:space="0" w:sz="0" w:val="nil"/>
          <w:right w:space="0" w:sz="0" w:val="nil"/>
          <w:between w:space="0" w:sz="0" w:val="nil"/>
        </w:pBdr>
        <w:spacing w:after="0" w:lineRule="auto"/>
        <w:ind w:left="720" w:firstLine="0"/>
        <w:jc w:val="both"/>
        <w:rPr/>
      </w:pP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ind w:left="720" w:firstLine="0"/>
        <w:jc w:val="both"/>
        <w:rPr/>
      </w:pPr>
      <w:r w:rsidDel="00000000" w:rsidR="00000000" w:rsidRPr="00000000">
        <w:rPr>
          <w:rtl w:val="0"/>
        </w:rPr>
        <w:t xml:space="preserve">service-chaching-ecom-sandbox-&lt;SANDBOX&gt;-appserver-&lt;DATETIME&gt;.log</w:t>
      </w:r>
    </w:p>
    <w:p w:rsidR="00000000" w:rsidDel="00000000" w:rsidP="00000000" w:rsidRDefault="00000000" w:rsidRPr="00000000" w14:paraId="00000102">
      <w:pPr>
        <w:pStyle w:val="Heading2"/>
        <w:numPr>
          <w:ilvl w:val="1"/>
          <w:numId w:val="6"/>
        </w:numPr>
        <w:ind w:left="450" w:hanging="450"/>
        <w:rPr/>
      </w:pPr>
      <w:bookmarkStart w:colFirst="0" w:colLast="0" w:name="_3o7alnk" w:id="32"/>
      <w:bookmarkEnd w:id="32"/>
      <w:r w:rsidDel="00000000" w:rsidR="00000000" w:rsidRPr="00000000">
        <w:rPr>
          <w:rFonts w:ascii="Calibri" w:cs="Calibri" w:eastAsia="Calibri" w:hAnsi="Calibri"/>
          <w:rtl w:val="0"/>
        </w:rPr>
        <w:t xml:space="preserve">Availability</w:t>
      </w: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If the Chaching service is unavailable, the user cannot connect to the ChaChing account, cannot create products at ChaChing – Advertiser Portal, purchase verification, purchase return will not happen at ChaChing side.</w:t>
        <w:br w:type="textWrapping"/>
        <w:br w:type="textWrapping"/>
        <w:t xml:space="preserve">The service availability can be tracked in Business Manager (Administration &gt; Operations &gt; Service Status).</w:t>
      </w:r>
    </w:p>
    <w:p w:rsidR="00000000" w:rsidDel="00000000" w:rsidP="00000000" w:rsidRDefault="00000000" w:rsidRPr="00000000" w14:paraId="00000105">
      <w:pPr>
        <w:rPr>
          <w:color w:val="000000"/>
        </w:rPr>
      </w:pPr>
      <w:r w:rsidDel="00000000" w:rsidR="00000000" w:rsidRPr="00000000">
        <w:rPr>
          <w:rtl w:val="0"/>
        </w:rPr>
        <w:t xml:space="preserve">There will be errors detailing the exact issue in custom-chaching-ecom-…log and service-chaching-ecom…log log files.</w:t>
      </w: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pStyle w:val="Heading2"/>
        <w:numPr>
          <w:ilvl w:val="1"/>
          <w:numId w:val="6"/>
        </w:numPr>
        <w:ind w:left="450" w:hanging="450"/>
        <w:rPr/>
      </w:pPr>
      <w:bookmarkStart w:colFirst="0" w:colLast="0" w:name="_23ckvvd" w:id="33"/>
      <w:bookmarkEnd w:id="33"/>
      <w:r w:rsidDel="00000000" w:rsidR="00000000" w:rsidRPr="00000000">
        <w:rPr>
          <w:rFonts w:ascii="Calibri" w:cs="Calibri" w:eastAsia="Calibri" w:hAnsi="Calibri"/>
          <w:rtl w:val="0"/>
        </w:rPr>
        <w:t xml:space="preserve">Support</w:t>
      </w: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For any issues or support related enquiries for merchants, please contact us at</w:t>
      </w:r>
    </w:p>
    <w:p w:rsidR="00000000" w:rsidDel="00000000" w:rsidP="00000000" w:rsidRDefault="00000000" w:rsidRPr="00000000" w14:paraId="0000010A">
      <w:pPr>
        <w:pBdr>
          <w:top w:space="0" w:sz="0" w:val="nil"/>
          <w:left w:space="0" w:sz="0" w:val="nil"/>
          <w:bottom w:space="0" w:sz="0" w:val="nil"/>
          <w:right w:space="0" w:sz="0" w:val="nil"/>
          <w:between w:space="0" w:sz="0" w:val="nil"/>
        </w:pBdr>
        <w:spacing w:after="0" w:lineRule="auto"/>
        <w:jc w:val="both"/>
        <w:rPr>
          <w:color w:val="000000"/>
        </w:rPr>
      </w:pPr>
      <w:r w:rsidDel="00000000" w:rsidR="00000000" w:rsidRPr="00000000">
        <w:rPr>
          <w:color w:val="000000"/>
          <w:rtl w:val="0"/>
        </w:rPr>
        <w:t xml:space="preserve">Email: support@chaching.me</w:t>
      </w:r>
    </w:p>
    <w:p w:rsidR="00000000" w:rsidDel="00000000" w:rsidP="00000000" w:rsidRDefault="00000000" w:rsidRPr="00000000" w14:paraId="0000010B">
      <w:pPr>
        <w:pBdr>
          <w:top w:space="0" w:sz="0" w:val="nil"/>
          <w:left w:space="0" w:sz="0" w:val="nil"/>
          <w:bottom w:space="0" w:sz="0" w:val="nil"/>
          <w:right w:space="0" w:sz="0" w:val="nil"/>
          <w:between w:space="0" w:sz="0" w:val="nil"/>
        </w:pBdr>
        <w:spacing w:after="0" w:lineRule="auto"/>
        <w:ind w:left="90" w:firstLine="0"/>
        <w:jc w:val="both"/>
        <w:rPr>
          <w:color w:val="000000"/>
        </w:rPr>
      </w:pPr>
      <w:r w:rsidDel="00000000" w:rsidR="00000000" w:rsidRPr="00000000">
        <w:rPr>
          <w:rtl w:val="0"/>
        </w:rPr>
      </w:r>
    </w:p>
    <w:p w:rsidR="00000000" w:rsidDel="00000000" w:rsidP="00000000" w:rsidRDefault="00000000" w:rsidRPr="00000000" w14:paraId="0000010C">
      <w:pPr>
        <w:pStyle w:val="Heading1"/>
        <w:numPr>
          <w:ilvl w:val="0"/>
          <w:numId w:val="6"/>
        </w:numPr>
        <w:ind w:left="360" w:hanging="360"/>
        <w:rPr>
          <w:sz w:val="28"/>
          <w:szCs w:val="28"/>
        </w:rPr>
      </w:pPr>
      <w:bookmarkStart w:colFirst="0" w:colLast="0" w:name="_ihv636" w:id="34"/>
      <w:bookmarkEnd w:id="34"/>
      <w:r w:rsidDel="00000000" w:rsidR="00000000" w:rsidRPr="00000000">
        <w:rPr>
          <w:sz w:val="28"/>
          <w:szCs w:val="28"/>
          <w:rtl w:val="0"/>
        </w:rPr>
        <w:t xml:space="preserve">User Guide</w:t>
      </w:r>
    </w:p>
    <w:p w:rsidR="00000000" w:rsidDel="00000000" w:rsidP="00000000" w:rsidRDefault="00000000" w:rsidRPr="00000000" w14:paraId="0000010D">
      <w:pPr>
        <w:pStyle w:val="Heading2"/>
        <w:numPr>
          <w:ilvl w:val="1"/>
          <w:numId w:val="6"/>
        </w:numPr>
        <w:ind w:left="540" w:hanging="540"/>
        <w:rPr/>
      </w:pPr>
      <w:bookmarkStart w:colFirst="0" w:colLast="0" w:name="_32hioqz" w:id="35"/>
      <w:bookmarkEnd w:id="35"/>
      <w:r w:rsidDel="00000000" w:rsidR="00000000" w:rsidRPr="00000000">
        <w:rPr>
          <w:rFonts w:ascii="Calibri" w:cs="Calibri" w:eastAsia="Calibri" w:hAnsi="Calibri"/>
          <w:rtl w:val="0"/>
        </w:rPr>
        <w:t xml:space="preserve">Roles, Responsibilities</w:t>
      </w:r>
      <w:r w:rsidDel="00000000" w:rsidR="00000000" w:rsidRPr="00000000">
        <w:rPr>
          <w:rtl w:val="0"/>
        </w:rPr>
      </w:r>
    </w:p>
    <w:p w:rsidR="00000000" w:rsidDel="00000000" w:rsidP="00000000" w:rsidRDefault="00000000" w:rsidRPr="00000000" w14:paraId="0000010E">
      <w:pPr>
        <w:ind w:left="540" w:hanging="540"/>
        <w:rPr/>
      </w:pP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spacing w:after="0" w:lineRule="auto"/>
        <w:rPr/>
      </w:pPr>
      <w:r w:rsidDel="00000000" w:rsidR="00000000" w:rsidRPr="00000000">
        <w:rPr>
          <w:rtl w:val="0"/>
        </w:rPr>
        <w:t xml:space="preserve">Integration of this cartridge will typically be done by a SFCC (B2C commerce) developer.</w:t>
      </w:r>
    </w:p>
    <w:p w:rsidR="00000000" w:rsidDel="00000000" w:rsidP="00000000" w:rsidRDefault="00000000" w:rsidRPr="00000000" w14:paraId="00000110">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spacing w:after="0" w:lineRule="auto"/>
        <w:rPr/>
      </w:pPr>
      <w:r w:rsidDel="00000000" w:rsidR="00000000" w:rsidRPr="00000000">
        <w:rPr>
          <w:rtl w:val="0"/>
        </w:rPr>
        <w:t xml:space="preserve">ChaChing will provide ChaChing-Advertiser portal credentials.</w:t>
      </w:r>
    </w:p>
    <w:p w:rsidR="00000000" w:rsidDel="00000000" w:rsidP="00000000" w:rsidRDefault="00000000" w:rsidRPr="00000000" w14:paraId="00000112">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ChaChing introduces no new roles with this integration. You will need to update existing roles and update new ones if you want to use the Business Manager extension ChaChing Connect.</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pStyle w:val="Heading2"/>
        <w:numPr>
          <w:ilvl w:val="1"/>
          <w:numId w:val="6"/>
        </w:numPr>
        <w:ind w:left="540" w:hanging="540"/>
        <w:rPr/>
      </w:pPr>
      <w:bookmarkStart w:colFirst="0" w:colLast="0" w:name="_1hmsyys" w:id="36"/>
      <w:bookmarkEnd w:id="36"/>
      <w:r w:rsidDel="00000000" w:rsidR="00000000" w:rsidRPr="00000000">
        <w:rPr>
          <w:rFonts w:ascii="Calibri" w:cs="Calibri" w:eastAsia="Calibri" w:hAnsi="Calibri"/>
          <w:rtl w:val="0"/>
        </w:rPr>
        <w:t xml:space="preserve">Business Manager </w:t>
      </w: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numPr>
          <w:ilvl w:val="0"/>
          <w:numId w:val="10"/>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Once the cartridge is installed and integrated based on instructions. You can see ‘ChaChing’ module, under the Merchant Tools tab.</w:t>
      </w:r>
    </w:p>
    <w:p w:rsidR="00000000" w:rsidDel="00000000" w:rsidP="00000000" w:rsidRDefault="00000000" w:rsidRPr="00000000" w14:paraId="00000118">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drawing>
          <wp:inline distB="0" distT="0" distL="0" distR="0">
            <wp:extent cx="5753100" cy="4238625"/>
            <wp:effectExtent b="0" l="0" r="0" t="0"/>
            <wp:docPr id="7"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5753100" cy="4238625"/>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11B">
      <w:pPr>
        <w:numPr>
          <w:ilvl w:val="0"/>
          <w:numId w:val="10"/>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On click of ‘</w:t>
      </w:r>
      <w:r w:rsidDel="00000000" w:rsidR="00000000" w:rsidRPr="00000000">
        <w:rPr>
          <w:color w:val="000000"/>
          <w:rtl w:val="0"/>
        </w:rPr>
        <w:t xml:space="preserve">ChaChing Connect’, you will be redirected to the ChaChing landing page.</w:t>
      </w: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11D">
      <w:pPr>
        <w:spacing w:after="0" w:lineRule="auto"/>
        <w:ind w:left="360" w:firstLine="0"/>
        <w:rPr/>
      </w:pPr>
      <w:r w:rsidDel="00000000" w:rsidR="00000000" w:rsidRPr="00000000">
        <w:rPr/>
        <w:drawing>
          <wp:inline distB="0" distT="0" distL="0" distR="0">
            <wp:extent cx="6282055" cy="3076575"/>
            <wp:effectExtent b="0" l="0" r="0" t="0"/>
            <wp:docPr id="10"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6282055"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pacing w:after="0" w:lineRule="auto"/>
        <w:ind w:left="360" w:firstLine="0"/>
        <w:rPr/>
      </w:pPr>
      <w:r w:rsidDel="00000000" w:rsidR="00000000" w:rsidRPr="00000000">
        <w:rPr>
          <w:rtl w:val="0"/>
        </w:rPr>
      </w:r>
    </w:p>
    <w:p w:rsidR="00000000" w:rsidDel="00000000" w:rsidP="00000000" w:rsidRDefault="00000000" w:rsidRPr="00000000" w14:paraId="0000011F">
      <w:pPr>
        <w:numPr>
          <w:ilvl w:val="0"/>
          <w:numId w:val="10"/>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On click of ‘Connect ChaChing’ it will land on the signup page. There are two options. </w:t>
      </w: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drawing>
          <wp:inline distB="0" distT="0" distL="0" distR="0">
            <wp:extent cx="5381625" cy="2581275"/>
            <wp:effectExtent b="0" l="0" r="0" t="0"/>
            <wp:docPr id="9"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381625"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123">
      <w:pPr>
        <w:numPr>
          <w:ilvl w:val="0"/>
          <w:numId w:val="10"/>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If a merchant has not signed up at ChaChing – Advertiser Portal already then click on ‘SIGN UP’ button. On click of ‘SIGN UP’ button, ChaChing – Advertiser Portal signup page will open in a new window. Merchant needs to fill in the signup form and need to create an account for each site. After completing sign up, the merchant will return to Business sign up page and click on ‘CONNECT EXISTING ACCOUNT’ button.</w:t>
      </w:r>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125">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drawing>
          <wp:inline distB="0" distT="0" distL="0" distR="0">
            <wp:extent cx="3657600" cy="3752850"/>
            <wp:effectExtent b="0" l="0" r="0" t="0"/>
            <wp:docPr id="13"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3657600" cy="375285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127">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128">
      <w:pPr>
        <w:numPr>
          <w:ilvl w:val="0"/>
          <w:numId w:val="10"/>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If the merchant signed up at ChaChing – Advertiser Portal, click on the ‘CONNECT EXISTING ACCOUNT’ button. On clicking the ‘CONNECT EXISTING ACCOUNT’ button, merchant will land on login page.</w:t>
      </w:r>
      <w:r w:rsidDel="00000000" w:rsidR="00000000" w:rsidRPr="00000000">
        <w:rPr>
          <w:rtl w:val="0"/>
        </w:rPr>
      </w:r>
    </w:p>
    <w:p w:rsidR="00000000" w:rsidDel="00000000" w:rsidP="00000000" w:rsidRDefault="00000000" w:rsidRPr="00000000" w14:paraId="00000129">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drawing>
          <wp:inline distB="0" distT="0" distL="0" distR="0">
            <wp:extent cx="4486275" cy="2748280"/>
            <wp:effectExtent b="0" l="0" r="0" t="0"/>
            <wp:docPr id="11"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4486275" cy="274828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12C">
      <w:pPr>
        <w:numPr>
          <w:ilvl w:val="0"/>
          <w:numId w:val="10"/>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In the Login page, it is required to fill ChaChing – Advertiser Portal Login email id and password and click on the ‘LOGIN’ button. After login, it will land on the account selection page.</w:t>
      </w:r>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drawing>
          <wp:inline distB="0" distT="0" distL="0" distR="0">
            <wp:extent cx="4514850" cy="2990850"/>
            <wp:effectExtent b="0" l="0" r="0" t="0"/>
            <wp:docPr id="12"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4514850"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130">
      <w:pPr>
        <w:numPr>
          <w:ilvl w:val="0"/>
          <w:numId w:val="10"/>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Select the account for the site and click on ‘CONNECT’. It will land on the account dashboard page.</w:t>
      </w:r>
    </w:p>
    <w:p w:rsidR="00000000" w:rsidDel="00000000" w:rsidP="00000000" w:rsidRDefault="00000000" w:rsidRPr="00000000" w14:paraId="00000131">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drawing>
          <wp:inline distB="0" distT="0" distL="0" distR="0">
            <wp:extent cx="5200650" cy="6257925"/>
            <wp:effectExtent b="0" l="0" r="0" t="0"/>
            <wp:docPr id="14"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200650" cy="6257925"/>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134">
      <w:pPr>
        <w:numPr>
          <w:ilvl w:val="0"/>
          <w:numId w:val="10"/>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In the dashboard page, on clicking the vertical ellipsis button, ‘Disconnect’ button will be visible. On click of ‘Disconnect’ button, disconnect confirmation modal will open. On clicking the ‘YES, DISCONNECT’ button, all products will be deleted from ChaChing – Advertiser portal and it will land on signup page.</w:t>
      </w:r>
    </w:p>
    <w:p w:rsidR="00000000" w:rsidDel="00000000" w:rsidP="00000000" w:rsidRDefault="00000000" w:rsidRPr="00000000" w14:paraId="00000135">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136">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drawing>
          <wp:inline distB="0" distT="0" distL="0" distR="0">
            <wp:extent cx="5067300" cy="5905500"/>
            <wp:effectExtent b="0" l="0" r="0" t="0"/>
            <wp:docPr descr="A screenshot of a computer&#10;&#10;Description automatically generated" id="15" name="image4.png"/>
            <a:graphic>
              <a:graphicData uri="http://schemas.openxmlformats.org/drawingml/2006/picture">
                <pic:pic>
                  <pic:nvPicPr>
                    <pic:cNvPr descr="A screenshot of a computer&#10;&#10;Description automatically generated" id="0" name="image4.png"/>
                    <pic:cNvPicPr preferRelativeResize="0"/>
                  </pic:nvPicPr>
                  <pic:blipFill>
                    <a:blip r:embed="rId19"/>
                    <a:srcRect b="0" l="0" r="0" t="0"/>
                    <a:stretch>
                      <a:fillRect/>
                    </a:stretch>
                  </pic:blipFill>
                  <pic:spPr>
                    <a:xfrm>
                      <a:off x="0" y="0"/>
                      <a:ext cx="5067300"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drawing>
          <wp:inline distB="0" distT="0" distL="0" distR="0">
            <wp:extent cx="4572000" cy="1614805"/>
            <wp:effectExtent b="0" l="0" r="0" t="0"/>
            <wp:docPr descr="A screenshot of a computer screen&#10;&#10;Description automatically generated" id="16" name="image3.png"/>
            <a:graphic>
              <a:graphicData uri="http://schemas.openxmlformats.org/drawingml/2006/picture">
                <pic:pic>
                  <pic:nvPicPr>
                    <pic:cNvPr descr="A screenshot of a computer screen&#10;&#10;Description automatically generated" id="0" name="image3.png"/>
                    <pic:cNvPicPr preferRelativeResize="0"/>
                  </pic:nvPicPr>
                  <pic:blipFill>
                    <a:blip r:embed="rId20"/>
                    <a:srcRect b="0" l="0" r="0" t="0"/>
                    <a:stretch>
                      <a:fillRect/>
                    </a:stretch>
                  </pic:blipFill>
                  <pic:spPr>
                    <a:xfrm>
                      <a:off x="0" y="0"/>
                      <a:ext cx="4572000" cy="1614805"/>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pacing w:after="0" w:lineRule="auto"/>
        <w:rPr/>
      </w:pPr>
      <w:r w:rsidDel="00000000" w:rsidR="00000000" w:rsidRPr="00000000">
        <w:rPr>
          <w:rtl w:val="0"/>
        </w:rPr>
      </w:r>
    </w:p>
    <w:p w:rsidR="00000000" w:rsidDel="00000000" w:rsidP="00000000" w:rsidRDefault="00000000" w:rsidRPr="00000000" w14:paraId="0000013A">
      <w:pPr>
        <w:pStyle w:val="Heading3"/>
        <w:numPr>
          <w:ilvl w:val="2"/>
          <w:numId w:val="6"/>
        </w:numPr>
        <w:ind w:left="1620" w:hanging="90"/>
        <w:rPr/>
      </w:pPr>
      <w:bookmarkStart w:colFirst="0" w:colLast="0" w:name="_41mghml" w:id="37"/>
      <w:bookmarkEnd w:id="37"/>
      <w:r w:rsidDel="00000000" w:rsidR="00000000" w:rsidRPr="00000000">
        <w:rPr>
          <w:rFonts w:ascii="Calibri" w:cs="Calibri" w:eastAsia="Calibri" w:hAnsi="Calibri"/>
          <w:color w:val="000000"/>
          <w:sz w:val="28"/>
          <w:szCs w:val="28"/>
          <w:rtl w:val="0"/>
        </w:rPr>
        <w:t xml:space="preserve">Jobs run</w:t>
      </w: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13C">
      <w:pPr>
        <w:numPr>
          <w:ilvl w:val="0"/>
          <w:numId w:val="11"/>
        </w:numPr>
        <w:pBdr>
          <w:top w:space="0" w:sz="0" w:val="nil"/>
          <w:left w:space="0" w:sz="0" w:val="nil"/>
          <w:bottom w:space="0" w:sz="0" w:val="nil"/>
          <w:right w:space="0" w:sz="0" w:val="nil"/>
          <w:between w:space="0" w:sz="0" w:val="nil"/>
        </w:pBdr>
        <w:spacing w:after="0" w:lineRule="auto"/>
        <w:ind w:left="1440" w:hanging="360"/>
        <w:rPr/>
      </w:pPr>
      <w:r w:rsidDel="00000000" w:rsidR="00000000" w:rsidRPr="00000000">
        <w:rPr>
          <w:rtl w:val="0"/>
        </w:rPr>
        <w:t xml:space="preserve">After connecting the ChaChing – Advertiser portal account with the site, merchants can run the ‘Chaching-Product-Export-Full-&lt;SiteID&gt;’ job manually. After running the job, products will be created in the ChaChing – Advertiser portal.</w:t>
      </w:r>
    </w:p>
    <w:p w:rsidR="00000000" w:rsidDel="00000000" w:rsidP="00000000" w:rsidRDefault="00000000" w:rsidRPr="00000000" w14:paraId="0000013D">
      <w:pPr>
        <w:numPr>
          <w:ilvl w:val="0"/>
          <w:numId w:val="11"/>
        </w:numPr>
        <w:pBdr>
          <w:top w:space="0" w:sz="0" w:val="nil"/>
          <w:left w:space="0" w:sz="0" w:val="nil"/>
          <w:bottom w:space="0" w:sz="0" w:val="nil"/>
          <w:right w:space="0" w:sz="0" w:val="nil"/>
          <w:between w:space="0" w:sz="0" w:val="nil"/>
        </w:pBdr>
        <w:spacing w:after="0" w:lineRule="auto"/>
        <w:ind w:left="1440" w:hanging="360"/>
        <w:rPr/>
      </w:pPr>
      <w:r w:rsidDel="00000000" w:rsidR="00000000" w:rsidRPr="00000000">
        <w:rPr>
          <w:rtl w:val="0"/>
        </w:rPr>
        <w:t xml:space="preserve">If there are any changes in product related data, ‘Chaching-Product-Export-Delta-&lt;SiteID&gt;’ needs to be run.</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pStyle w:val="Heading2"/>
        <w:numPr>
          <w:ilvl w:val="1"/>
          <w:numId w:val="6"/>
        </w:numPr>
        <w:ind w:left="810" w:hanging="720"/>
        <w:rPr/>
      </w:pPr>
      <w:bookmarkStart w:colFirst="0" w:colLast="0" w:name="_2grqrue" w:id="38"/>
      <w:bookmarkEnd w:id="38"/>
      <w:r w:rsidDel="00000000" w:rsidR="00000000" w:rsidRPr="00000000">
        <w:rPr>
          <w:rFonts w:ascii="Calibri" w:cs="Calibri" w:eastAsia="Calibri" w:hAnsi="Calibri"/>
          <w:rtl w:val="0"/>
        </w:rPr>
        <w:t xml:space="preserve">Storefront Functionality</w:t>
      </w: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spacing w:after="0" w:lineRule="auto"/>
        <w:rPr/>
      </w:pPr>
      <w:r w:rsidDel="00000000" w:rsidR="00000000" w:rsidRPr="00000000">
        <w:rPr>
          <w:rtl w:val="0"/>
        </w:rPr>
        <w:t xml:space="preserve">To test storefront functionality, it is required to use the ChaChing mobile app.</w:t>
      </w:r>
    </w:p>
    <w:p w:rsidR="00000000" w:rsidDel="00000000" w:rsidP="00000000" w:rsidRDefault="00000000" w:rsidRPr="00000000" w14:paraId="00000142">
      <w:pPr>
        <w:spacing w:after="0" w:lineRule="auto"/>
        <w:rPr/>
      </w:pPr>
      <w:r w:rsidDel="00000000" w:rsidR="00000000" w:rsidRPr="00000000">
        <w:rPr>
          <w:rtl w:val="0"/>
        </w:rPr>
      </w:r>
    </w:p>
    <w:p w:rsidR="00000000" w:rsidDel="00000000" w:rsidP="00000000" w:rsidRDefault="00000000" w:rsidRPr="00000000" w14:paraId="00000143">
      <w:pPr>
        <w:numPr>
          <w:ilvl w:val="0"/>
          <w:numId w:val="1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Install ChaChing app on mobile.</w:t>
      </w:r>
    </w:p>
    <w:p w:rsidR="00000000" w:rsidDel="00000000" w:rsidP="00000000" w:rsidRDefault="00000000" w:rsidRPr="00000000" w14:paraId="00000144">
      <w:pPr>
        <w:numPr>
          <w:ilvl w:val="0"/>
          <w:numId w:val="1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Click on the ‘Login’ button. If you don’t have an account, click on the ‘Sign up’ link. If you have an account login with credentials.</w:t>
      </w:r>
    </w:p>
    <w:p w:rsidR="00000000" w:rsidDel="00000000" w:rsidP="00000000" w:rsidRDefault="00000000" w:rsidRPr="00000000" w14:paraId="00000145">
      <w:pPr>
        <w:numPr>
          <w:ilvl w:val="0"/>
          <w:numId w:val="1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After login search with keywords, product name, category.</w:t>
      </w:r>
    </w:p>
    <w:p w:rsidR="00000000" w:rsidDel="00000000" w:rsidP="00000000" w:rsidRDefault="00000000" w:rsidRPr="00000000" w14:paraId="00000146">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147">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drawing>
          <wp:inline distB="0" distT="0" distL="0" distR="0">
            <wp:extent cx="2700655" cy="5848350"/>
            <wp:effectExtent b="0" l="0" r="0" t="0"/>
            <wp:docPr id="17"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2700655" cy="584835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149">
      <w:pPr>
        <w:numPr>
          <w:ilvl w:val="0"/>
          <w:numId w:val="1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Click on Product to select variation.</w:t>
      </w:r>
    </w:p>
    <w:p w:rsidR="00000000" w:rsidDel="00000000" w:rsidP="00000000" w:rsidRDefault="00000000" w:rsidRPr="00000000" w14:paraId="0000014A">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drawing>
          <wp:inline distB="0" distT="0" distL="0" distR="0">
            <wp:extent cx="4110355" cy="3790950"/>
            <wp:effectExtent b="12700" l="12700" r="12700" t="12700"/>
            <wp:docPr id="18"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4110355" cy="3790950"/>
                    </a:xfrm>
                    <a:prstGeom prst="rect"/>
                    <a:ln w="12700">
                      <a:solidFill>
                        <a:srgbClr val="4F81BD"/>
                      </a:solidFill>
                      <a:prstDash val="solid"/>
                    </a:ln>
                  </pic:spPr>
                </pic:pic>
              </a:graphicData>
            </a:graphic>
          </wp:inline>
        </w:drawing>
      </w:r>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14C">
      <w:pPr>
        <w:numPr>
          <w:ilvl w:val="0"/>
          <w:numId w:val="1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After selecting the variation click on the ‘Proceed to Checkout’ button. It will redirect to your site’s product detail page (PDP).</w:t>
      </w:r>
    </w:p>
    <w:p w:rsidR="00000000" w:rsidDel="00000000" w:rsidP="00000000" w:rsidRDefault="00000000" w:rsidRPr="00000000" w14:paraId="0000014D">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drawing>
          <wp:inline distB="0" distT="0" distL="0" distR="0">
            <wp:extent cx="4481830" cy="3786505"/>
            <wp:effectExtent b="12700" l="12700" r="12700" t="12700"/>
            <wp:docPr id="19"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4481830" cy="3786505"/>
                    </a:xfrm>
                    <a:prstGeom prst="rect"/>
                    <a:ln w="12700">
                      <a:solidFill>
                        <a:srgbClr val="4F81BD"/>
                      </a:solidFill>
                      <a:prstDash val="solid"/>
                    </a:ln>
                  </pic:spPr>
                </pic:pic>
              </a:graphicData>
            </a:graphic>
          </wp:inline>
        </w:drawing>
      </w:r>
      <w:r w:rsidDel="00000000" w:rsidR="00000000" w:rsidRPr="00000000">
        <w:rPr>
          <w:rtl w:val="0"/>
        </w:rPr>
      </w:r>
    </w:p>
    <w:p w:rsidR="00000000" w:rsidDel="00000000" w:rsidP="00000000" w:rsidRDefault="00000000" w:rsidRPr="00000000" w14:paraId="0000014F">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t xml:space="preserve">                                                                                          </w:t>
      </w:r>
    </w:p>
    <w:p w:rsidR="00000000" w:rsidDel="00000000" w:rsidP="00000000" w:rsidRDefault="00000000" w:rsidRPr="00000000" w14:paraId="00000150">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151">
      <w:pPr>
        <w:numPr>
          <w:ilvl w:val="0"/>
          <w:numId w:val="1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Add product to cart and complete checkout, after successful order place, payback modal will open, and payback point will add in customer’s account.</w:t>
      </w:r>
    </w:p>
    <w:p w:rsidR="00000000" w:rsidDel="00000000" w:rsidP="00000000" w:rsidRDefault="00000000" w:rsidRPr="00000000" w14:paraId="00000152">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drawing>
          <wp:inline distB="0" distT="0" distL="0" distR="0">
            <wp:extent cx="2028825" cy="3981450"/>
            <wp:effectExtent b="12700" l="12700" r="12700" t="12700"/>
            <wp:docPr id="20"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2028825" cy="3981450"/>
                    </a:xfrm>
                    <a:prstGeom prst="rect"/>
                    <a:ln w="12700">
                      <a:solidFill>
                        <a:srgbClr val="4F81BD"/>
                      </a:solidFill>
                      <a:prstDash val="solid"/>
                    </a:ln>
                  </pic:spPr>
                </pic:pic>
              </a:graphicData>
            </a:graphic>
          </wp:inline>
        </w:drawing>
      </w:r>
      <w:r w:rsidDel="00000000" w:rsidR="00000000" w:rsidRPr="00000000">
        <w:rPr>
          <w:rtl w:val="0"/>
        </w:rPr>
      </w:r>
    </w:p>
    <w:p w:rsidR="00000000" w:rsidDel="00000000" w:rsidP="00000000" w:rsidRDefault="00000000" w:rsidRPr="00000000" w14:paraId="00000153">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154">
      <w:pPr>
        <w:numPr>
          <w:ilvl w:val="0"/>
          <w:numId w:val="1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If you don’t place an order for the same product which is selected in the app then No payback modal will open.</w:t>
      </w:r>
    </w:p>
    <w:p w:rsidR="00000000" w:rsidDel="00000000" w:rsidP="00000000" w:rsidRDefault="00000000" w:rsidRPr="00000000" w14:paraId="00000155">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156">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drawing>
          <wp:inline distB="0" distT="0" distL="0" distR="0">
            <wp:extent cx="2033905" cy="3914775"/>
            <wp:effectExtent b="12700" l="12700" r="12700" t="12700"/>
            <wp:docPr id="21"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2033905" cy="3914775"/>
                    </a:xfrm>
                    <a:prstGeom prst="rect"/>
                    <a:ln w="12700">
                      <a:solidFill>
                        <a:srgbClr val="4F81BD"/>
                      </a:solidFill>
                      <a:prstDash val="solid"/>
                    </a:ln>
                  </pic:spPr>
                </pic:pic>
              </a:graphicData>
            </a:graphic>
          </wp:inline>
        </w:drawing>
      </w:r>
      <w:r w:rsidDel="00000000" w:rsidR="00000000" w:rsidRPr="00000000">
        <w:rPr>
          <w:rtl w:val="0"/>
        </w:rPr>
      </w:r>
    </w:p>
    <w:p w:rsidR="00000000" w:rsidDel="00000000" w:rsidP="00000000" w:rsidRDefault="00000000" w:rsidRPr="00000000" w14:paraId="00000157">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158">
      <w:pPr>
        <w:numPr>
          <w:ilvl w:val="0"/>
          <w:numId w:val="1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To check payback, click on the wallet icon in the app home page.</w:t>
      </w:r>
    </w:p>
    <w:p w:rsidR="00000000" w:rsidDel="00000000" w:rsidP="00000000" w:rsidRDefault="00000000" w:rsidRPr="00000000" w14:paraId="00000159">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drawing>
          <wp:inline distB="0" distT="0" distL="0" distR="0">
            <wp:extent cx="4600575" cy="3881755"/>
            <wp:effectExtent b="12700" l="12700" r="12700" t="12700"/>
            <wp:docPr id="1"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4600575" cy="3881755"/>
                    </a:xfrm>
                    <a:prstGeom prst="rect"/>
                    <a:ln w="12700">
                      <a:solidFill>
                        <a:srgbClr val="4F81BD"/>
                      </a:solidFill>
                      <a:prstDash val="solid"/>
                    </a:ln>
                  </pic:spPr>
                </pic:pic>
              </a:graphicData>
            </a:graphic>
          </wp:inline>
        </w:drawing>
      </w:r>
      <w:r w:rsidDel="00000000" w:rsidR="00000000" w:rsidRPr="00000000">
        <w:rPr>
          <w:rtl w:val="0"/>
        </w:rPr>
      </w:r>
    </w:p>
    <w:p w:rsidR="00000000" w:rsidDel="00000000" w:rsidP="00000000" w:rsidRDefault="00000000" w:rsidRPr="00000000" w14:paraId="0000015A">
      <w:pPr>
        <w:rPr>
          <w:b w:val="1"/>
        </w:rPr>
      </w:pPr>
      <w:r w:rsidDel="00000000" w:rsidR="00000000" w:rsidRPr="00000000">
        <w:rPr>
          <w:rtl w:val="0"/>
        </w:rPr>
      </w:r>
    </w:p>
    <w:p w:rsidR="00000000" w:rsidDel="00000000" w:rsidP="00000000" w:rsidRDefault="00000000" w:rsidRPr="00000000" w14:paraId="0000015B">
      <w:pPr>
        <w:pStyle w:val="Heading1"/>
        <w:numPr>
          <w:ilvl w:val="0"/>
          <w:numId w:val="6"/>
        </w:numPr>
        <w:ind w:left="450" w:hanging="450"/>
        <w:rPr>
          <w:sz w:val="28"/>
          <w:szCs w:val="28"/>
        </w:rPr>
      </w:pPr>
      <w:bookmarkStart w:colFirst="0" w:colLast="0" w:name="_vx1227" w:id="39"/>
      <w:bookmarkEnd w:id="39"/>
      <w:r w:rsidDel="00000000" w:rsidR="00000000" w:rsidRPr="00000000">
        <w:rPr>
          <w:sz w:val="28"/>
          <w:szCs w:val="28"/>
          <w:rtl w:val="0"/>
        </w:rPr>
        <w:t xml:space="preserve">Known Issues</w:t>
      </w:r>
    </w:p>
    <w:p w:rsidR="00000000" w:rsidDel="00000000" w:rsidP="00000000" w:rsidRDefault="00000000" w:rsidRPr="00000000" w14:paraId="0000015C">
      <w:pPr>
        <w:pBdr>
          <w:top w:space="0" w:sz="0" w:val="nil"/>
          <w:left w:space="0" w:sz="0" w:val="nil"/>
          <w:bottom w:space="0" w:sz="0" w:val="nil"/>
          <w:right w:space="0" w:sz="0" w:val="nil"/>
          <w:between w:space="0" w:sz="0" w:val="nil"/>
        </w:pBdr>
        <w:spacing w:after="0" w:lineRule="auto"/>
        <w:ind w:left="90" w:firstLine="0"/>
        <w:rPr>
          <w:color w:val="000000"/>
        </w:rPr>
      </w:pPr>
      <w:r w:rsidDel="00000000" w:rsidR="00000000" w:rsidRPr="00000000">
        <w:rPr>
          <w:rtl w:val="0"/>
        </w:rPr>
      </w:r>
    </w:p>
    <w:p w:rsidR="00000000" w:rsidDel="00000000" w:rsidP="00000000" w:rsidRDefault="00000000" w:rsidRPr="00000000" w14:paraId="0000015D">
      <w:pPr>
        <w:pBdr>
          <w:top w:space="0" w:sz="0" w:val="nil"/>
          <w:left w:space="0" w:sz="0" w:val="nil"/>
          <w:bottom w:space="0" w:sz="0" w:val="nil"/>
          <w:right w:space="0" w:sz="0" w:val="nil"/>
          <w:between w:space="0" w:sz="0" w:val="nil"/>
        </w:pBdr>
        <w:spacing w:after="0" w:lineRule="auto"/>
        <w:ind w:left="90" w:firstLine="0"/>
        <w:rPr>
          <w:color w:val="000000"/>
        </w:rPr>
      </w:pPr>
      <w:r w:rsidDel="00000000" w:rsidR="00000000" w:rsidRPr="00000000">
        <w:rPr>
          <w:color w:val="000000"/>
          <w:rtl w:val="0"/>
        </w:rPr>
        <w:t xml:space="preserve">No Known issue at the time.</w:t>
      </w:r>
    </w:p>
    <w:p w:rsidR="00000000" w:rsidDel="00000000" w:rsidP="00000000" w:rsidRDefault="00000000" w:rsidRPr="00000000" w14:paraId="0000015E">
      <w:pPr>
        <w:pStyle w:val="Heading1"/>
        <w:numPr>
          <w:ilvl w:val="0"/>
          <w:numId w:val="6"/>
        </w:numPr>
        <w:ind w:left="450" w:hanging="450"/>
        <w:rPr>
          <w:sz w:val="28"/>
          <w:szCs w:val="28"/>
        </w:rPr>
      </w:pPr>
      <w:bookmarkStart w:colFirst="0" w:colLast="0" w:name="_3fwokq0" w:id="40"/>
      <w:bookmarkEnd w:id="40"/>
      <w:r w:rsidDel="00000000" w:rsidR="00000000" w:rsidRPr="00000000">
        <w:rPr>
          <w:sz w:val="28"/>
          <w:szCs w:val="28"/>
          <w:rtl w:val="0"/>
        </w:rPr>
        <w:t xml:space="preserve">Release History</w:t>
      </w:r>
    </w:p>
    <w:p w:rsidR="00000000" w:rsidDel="00000000" w:rsidP="00000000" w:rsidRDefault="00000000" w:rsidRPr="00000000" w14:paraId="0000015F">
      <w:pPr>
        <w:pBdr>
          <w:top w:space="0" w:sz="0" w:val="nil"/>
          <w:left w:space="0" w:sz="0" w:val="nil"/>
          <w:bottom w:space="0" w:sz="0" w:val="nil"/>
          <w:right w:space="0" w:sz="0" w:val="nil"/>
          <w:between w:space="0" w:sz="0" w:val="nil"/>
        </w:pBdr>
        <w:spacing w:after="0" w:lineRule="auto"/>
        <w:ind w:left="90" w:firstLine="0"/>
        <w:rPr>
          <w:color w:val="000000"/>
        </w:rPr>
      </w:pPr>
      <w:r w:rsidDel="00000000" w:rsidR="00000000" w:rsidRPr="00000000">
        <w:rPr>
          <w:rtl w:val="0"/>
        </w:rPr>
      </w:r>
    </w:p>
    <w:tbl>
      <w:tblPr>
        <w:tblStyle w:val="Table3"/>
        <w:tblW w:w="9171.0" w:type="dxa"/>
        <w:jc w:val="left"/>
        <w:tblInd w:w="614.0" w:type="dxa"/>
        <w:tblLayout w:type="fixed"/>
        <w:tblLook w:val="0400"/>
      </w:tblPr>
      <w:tblGrid>
        <w:gridCol w:w="1307"/>
        <w:gridCol w:w="1307"/>
        <w:gridCol w:w="6557"/>
        <w:tblGridChange w:id="0">
          <w:tblGrid>
            <w:gridCol w:w="1307"/>
            <w:gridCol w:w="1307"/>
            <w:gridCol w:w="6557"/>
          </w:tblGrid>
        </w:tblGridChange>
      </w:tblGrid>
      <w:tr>
        <w:trPr>
          <w:cantSplit w:val="0"/>
          <w:trHeight w:val="537" w:hRule="atLeast"/>
          <w:tblHeader w:val="0"/>
        </w:trPr>
        <w:tc>
          <w:tcPr>
            <w:vMerge w:val="restart"/>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60">
            <w:pPr>
              <w:spacing w:after="0" w:lineRule="auto"/>
              <w:rPr>
                <w:b w:val="1"/>
                <w:color w:val="ffffff"/>
                <w:sz w:val="20"/>
                <w:szCs w:val="20"/>
              </w:rPr>
            </w:pPr>
            <w:r w:rsidDel="00000000" w:rsidR="00000000" w:rsidRPr="00000000">
              <w:rPr>
                <w:b w:val="1"/>
                <w:color w:val="ffffff"/>
                <w:sz w:val="20"/>
                <w:szCs w:val="20"/>
                <w:rtl w:val="0"/>
              </w:rPr>
              <w:t xml:space="preserve">Version </w:t>
            </w:r>
          </w:p>
        </w:tc>
        <w:tc>
          <w:tcPr>
            <w:vMerge w:val="restart"/>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61">
            <w:pPr>
              <w:spacing w:after="0" w:lineRule="auto"/>
              <w:rPr>
                <w:b w:val="1"/>
                <w:color w:val="ffffff"/>
                <w:sz w:val="20"/>
                <w:szCs w:val="20"/>
              </w:rPr>
            </w:pPr>
            <w:r w:rsidDel="00000000" w:rsidR="00000000" w:rsidRPr="00000000">
              <w:rPr>
                <w:b w:val="1"/>
                <w:color w:val="ffffff"/>
                <w:sz w:val="20"/>
                <w:szCs w:val="20"/>
                <w:rtl w:val="0"/>
              </w:rPr>
              <w:t xml:space="preserve">Date </w:t>
            </w:r>
          </w:p>
        </w:tc>
        <w:tc>
          <w:tcPr>
            <w:vMerge w:val="restart"/>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62">
            <w:pPr>
              <w:spacing w:after="0" w:lineRule="auto"/>
              <w:rPr>
                <w:b w:val="1"/>
                <w:color w:val="ffffff"/>
                <w:sz w:val="20"/>
                <w:szCs w:val="20"/>
              </w:rPr>
            </w:pPr>
            <w:r w:rsidDel="00000000" w:rsidR="00000000" w:rsidRPr="00000000">
              <w:rPr>
                <w:b w:val="1"/>
                <w:color w:val="ffffff"/>
                <w:sz w:val="20"/>
                <w:szCs w:val="20"/>
                <w:rtl w:val="0"/>
              </w:rPr>
              <w:t xml:space="preserve">Changes </w:t>
            </w:r>
          </w:p>
        </w:tc>
      </w:tr>
      <w:tr>
        <w:trPr>
          <w:cantSplit w:val="0"/>
          <w:trHeight w:val="537" w:hRule="atLeast"/>
          <w:tblHeader w:val="0"/>
        </w:trPr>
        <w:tc>
          <w:tcPr>
            <w:vMerge w:val="continue"/>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0"/>
                <w:szCs w:val="20"/>
              </w:rPr>
            </w:pPr>
            <w:r w:rsidDel="00000000" w:rsidR="00000000" w:rsidRPr="00000000">
              <w:rPr>
                <w:rtl w:val="0"/>
              </w:rPr>
            </w:r>
          </w:p>
        </w:tc>
      </w:tr>
      <w:tr>
        <w:trPr>
          <w:cantSplit w:val="0"/>
          <w:trHeight w:val="537"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6">
            <w:pPr>
              <w:spacing w:after="0" w:lineRule="auto"/>
              <w:rPr>
                <w:color w:val="000000"/>
                <w:sz w:val="20"/>
                <w:szCs w:val="20"/>
              </w:rPr>
            </w:pPr>
            <w:r w:rsidDel="00000000" w:rsidR="00000000" w:rsidRPr="00000000">
              <w:rPr>
                <w:color w:val="000000"/>
                <w:sz w:val="20"/>
                <w:szCs w:val="20"/>
                <w:rtl w:val="0"/>
              </w:rPr>
              <w:t xml:space="preserve">24.1.0 </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7">
            <w:pPr>
              <w:spacing w:after="0" w:lineRule="auto"/>
              <w:rPr>
                <w:color w:val="000000"/>
                <w:sz w:val="20"/>
                <w:szCs w:val="20"/>
              </w:rPr>
            </w:pPr>
            <w:r w:rsidDel="00000000" w:rsidR="00000000" w:rsidRPr="00000000">
              <w:rPr>
                <w:color w:val="000000"/>
                <w:sz w:val="20"/>
                <w:szCs w:val="20"/>
                <w:rtl w:val="0"/>
              </w:rPr>
              <w:t xml:space="preserve">28/03/2024</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8">
            <w:pPr>
              <w:spacing w:after="0" w:lineRule="auto"/>
              <w:rPr>
                <w:color w:val="000000"/>
                <w:sz w:val="20"/>
                <w:szCs w:val="20"/>
              </w:rPr>
            </w:pPr>
            <w:r w:rsidDel="00000000" w:rsidR="00000000" w:rsidRPr="00000000">
              <w:rPr>
                <w:color w:val="000000"/>
                <w:sz w:val="20"/>
                <w:szCs w:val="20"/>
                <w:rtl w:val="0"/>
              </w:rPr>
              <w:t xml:space="preserve">Initial release </w:t>
            </w:r>
          </w:p>
        </w:tc>
      </w:tr>
      <w:tr>
        <w:trPr>
          <w:cantSplit w:val="0"/>
          <w:trHeight w:val="537"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r>
    </w:tbl>
    <w:p w:rsidR="00000000" w:rsidDel="00000000" w:rsidP="00000000" w:rsidRDefault="00000000" w:rsidRPr="00000000" w14:paraId="0000016C">
      <w:pPr>
        <w:pBdr>
          <w:top w:space="0" w:sz="0" w:val="nil"/>
          <w:left w:space="0" w:sz="0" w:val="nil"/>
          <w:bottom w:space="0" w:sz="0" w:val="nil"/>
          <w:right w:space="0" w:sz="0" w:val="nil"/>
          <w:between w:space="0" w:sz="0" w:val="nil"/>
        </w:pBdr>
        <w:spacing w:after="0" w:lineRule="auto"/>
        <w:rPr/>
      </w:pPr>
      <w:r w:rsidDel="00000000" w:rsidR="00000000" w:rsidRPr="00000000">
        <w:rPr>
          <w:rtl w:val="0"/>
        </w:rPr>
      </w:r>
    </w:p>
    <w:sectPr>
      <w:headerReference r:id="rId27" w:type="default"/>
      <w:headerReference r:id="rId28" w:type="first"/>
      <w:headerReference r:id="rId29" w:type="even"/>
      <w:footerReference r:id="rId30" w:type="default"/>
      <w:footerReference r:id="rId31" w:type="first"/>
      <w:pgSz w:h="16838" w:w="11906" w:orient="portrait"/>
      <w:pgMar w:bottom="990" w:top="990" w:left="1080" w:right="926" w:header="720" w:footer="215"/>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rebuchet MS"/>
  <w:font w:name="Arial"/>
  <w:font w:name="Courier New"/>
  <w:font w:name="Consolas"/>
  <w:font w:name="Twentieth Century"/>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B">
    <w:pPr>
      <w:widowControl w:val="0"/>
      <w:pBdr>
        <w:top w:space="0" w:sz="0" w:val="nil"/>
        <w:left w:space="0" w:sz="0" w:val="nil"/>
        <w:bottom w:space="0" w:sz="0" w:val="nil"/>
        <w:right w:space="0" w:sz="0" w:val="nil"/>
        <w:between w:space="0" w:sz="0" w:val="nil"/>
      </w:pBdr>
      <w:spacing w:after="0" w:line="276" w:lineRule="auto"/>
      <w:rPr/>
    </w:pPr>
    <w:r w:rsidDel="00000000" w:rsidR="00000000" w:rsidRPr="00000000">
      <w:rPr>
        <w:rtl w:val="0"/>
      </w:rPr>
    </w:r>
  </w:p>
  <w:tbl>
    <w:tblPr>
      <w:tblStyle w:val="Table4"/>
      <w:tblW w:w="10286.0" w:type="dxa"/>
      <w:jc w:val="left"/>
      <w:tblBorders>
        <w:top w:color="000000" w:space="0" w:sz="4" w:val="single"/>
      </w:tblBorders>
      <w:tblLayout w:type="fixed"/>
      <w:tblLook w:val="0000"/>
    </w:tblPr>
    <w:tblGrid>
      <w:gridCol w:w="4411"/>
      <w:gridCol w:w="2661"/>
      <w:gridCol w:w="3214"/>
      <w:tblGridChange w:id="0">
        <w:tblGrid>
          <w:gridCol w:w="4411"/>
          <w:gridCol w:w="2661"/>
          <w:gridCol w:w="3214"/>
        </w:tblGrid>
      </w:tblGridChange>
    </w:tblGrid>
    <w:tr>
      <w:trPr>
        <w:cantSplit w:val="0"/>
        <w:trHeight w:val="465" w:hRule="atLeast"/>
        <w:tblHeader w:val="0"/>
      </w:trPr>
      <w:tc>
        <w:tcPr/>
        <w:p w:rsidR="00000000" w:rsidDel="00000000" w:rsidP="00000000" w:rsidRDefault="00000000" w:rsidRPr="00000000" w14:paraId="0000017C">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{LINK Integration Documentation}</w:t>
          </w:r>
        </w:p>
      </w:tc>
      <w:tc>
        <w:tcPr/>
        <w:p w:rsidR="00000000" w:rsidDel="00000000" w:rsidP="00000000" w:rsidRDefault="00000000" w:rsidRPr="00000000" w14:paraId="0000017D">
          <w:pPr>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17E">
          <w:pPr>
            <w:tabs>
              <w:tab w:val="left" w:leader="none" w:pos="2167"/>
            </w:tabs>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Page </w:t>
          </w:r>
          <w:r w:rsidDel="00000000" w:rsidR="00000000" w:rsidRPr="00000000">
            <w:rPr>
              <w:rFonts w:ascii="Consolas" w:cs="Consolas" w:eastAsia="Consolas" w:hAnsi="Consolas"/>
              <w:sz w:val="18"/>
              <w:szCs w:val="18"/>
            </w:rPr>
            <w:fldChar w:fldCharType="begin"/>
            <w:instrText xml:space="preserve">PAGE</w:instrText>
            <w:fldChar w:fldCharType="separate"/>
            <w:fldChar w:fldCharType="end"/>
          </w:r>
          <w:r w:rsidDel="00000000" w:rsidR="00000000" w:rsidRPr="00000000">
            <w:rPr>
              <w:rFonts w:ascii="Consolas" w:cs="Consolas" w:eastAsia="Consolas" w:hAnsi="Consolas"/>
              <w:sz w:val="18"/>
              <w:szCs w:val="18"/>
              <w:rtl w:val="0"/>
            </w:rPr>
            <w:t xml:space="preserve"> </w:t>
          </w:r>
        </w:p>
      </w:tc>
    </w:tr>
  </w:tbl>
  <w:p w:rsidR="00000000" w:rsidDel="00000000" w:rsidP="00000000" w:rsidRDefault="00000000" w:rsidRPr="00000000" w14:paraId="0000017F">
    <w:pPr>
      <w:pBdr>
        <w:top w:space="0" w:sz="0" w:val="nil"/>
        <w:left w:space="0" w:sz="0" w:val="nil"/>
        <w:bottom w:space="0" w:sz="0" w:val="nil"/>
        <w:right w:space="0" w:sz="0" w:val="nil"/>
        <w:between w:space="0" w:sz="0" w:val="nil"/>
      </w:pBdr>
      <w:tabs>
        <w:tab w:val="center" w:leader="none" w:pos="4536"/>
        <w:tab w:val="right" w:leader="none" w:pos="9072"/>
      </w:tabs>
      <w:rPr>
        <w:sz w:val="14"/>
        <w:szCs w:val="1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0">
    <w:pPr>
      <w:pBdr>
        <w:top w:space="0" w:sz="0" w:val="nil"/>
        <w:left w:space="0" w:sz="0" w:val="nil"/>
        <w:bottom w:space="0" w:sz="0" w:val="nil"/>
        <w:right w:space="0" w:sz="0" w:val="nil"/>
        <w:between w:space="0" w:sz="0" w:val="nil"/>
      </w:pBdr>
      <w:tabs>
        <w:tab w:val="center" w:leader="none" w:pos="4536"/>
        <w:tab w:val="right" w:leader="none" w:pos="9072"/>
      </w:tabs>
      <w:rPr>
        <w:sz w:val="14"/>
        <w:szCs w:val="14"/>
      </w:rPr>
    </w:pPr>
    <w:r w:rsidDel="00000000" w:rsidR="00000000" w:rsidRPr="00000000">
      <w:rPr>
        <w:rtl w:val="0"/>
      </w:rPr>
    </w:r>
  </w:p>
  <w:p w:rsidR="00000000" w:rsidDel="00000000" w:rsidP="00000000" w:rsidRDefault="00000000" w:rsidRPr="00000000" w14:paraId="00000181">
    <w:pPr>
      <w:pBdr>
        <w:top w:space="0" w:sz="0" w:val="nil"/>
        <w:left w:space="0" w:sz="0" w:val="nil"/>
        <w:bottom w:space="0" w:sz="0" w:val="nil"/>
        <w:right w:space="0" w:sz="0" w:val="nil"/>
        <w:between w:space="0" w:sz="0" w:val="nil"/>
      </w:pBdr>
      <w:tabs>
        <w:tab w:val="center" w:leader="none" w:pos="4536"/>
        <w:tab w:val="right" w:leader="none" w:pos="9072"/>
      </w:tabs>
      <w:rPr>
        <w:sz w:val="14"/>
        <w:szCs w:val="14"/>
      </w:rPr>
    </w:pPr>
    <w:r w:rsidDel="00000000" w:rsidR="00000000" w:rsidRPr="00000000">
      <w:rPr>
        <w:rtl w:val="0"/>
      </w:rPr>
    </w:r>
  </w:p>
  <w:p w:rsidR="00000000" w:rsidDel="00000000" w:rsidP="00000000" w:rsidRDefault="00000000" w:rsidRPr="00000000" w14:paraId="00000182">
    <w:pPr>
      <w:pBdr>
        <w:top w:space="0" w:sz="0" w:val="nil"/>
        <w:left w:space="0" w:sz="0" w:val="nil"/>
        <w:bottom w:space="0" w:sz="0" w:val="nil"/>
        <w:right w:space="0" w:sz="0" w:val="nil"/>
        <w:between w:space="0" w:sz="0" w:val="nil"/>
      </w:pBdr>
      <w:tabs>
        <w:tab w:val="center" w:leader="none" w:pos="4536"/>
        <w:tab w:val="right" w:leader="none" w:pos="9072"/>
      </w:tabs>
      <w:rPr>
        <w:sz w:val="14"/>
        <w:szCs w:val="14"/>
      </w:rPr>
    </w:pPr>
    <w:r w:rsidDel="00000000" w:rsidR="00000000" w:rsidRPr="00000000">
      <w:rPr>
        <w:rtl w:val="0"/>
      </w:rPr>
    </w:r>
  </w:p>
  <w:p w:rsidR="00000000" w:rsidDel="00000000" w:rsidP="00000000" w:rsidRDefault="00000000" w:rsidRPr="00000000" w14:paraId="00000183">
    <w:pPr>
      <w:pBdr>
        <w:top w:space="0" w:sz="0" w:val="nil"/>
        <w:left w:space="0" w:sz="0" w:val="nil"/>
        <w:bottom w:space="0" w:sz="0" w:val="nil"/>
        <w:right w:space="0" w:sz="0" w:val="nil"/>
        <w:between w:space="0" w:sz="0" w:val="nil"/>
      </w:pBdr>
      <w:tabs>
        <w:tab w:val="center" w:leader="none" w:pos="4536"/>
        <w:tab w:val="right" w:leader="none" w:pos="9072"/>
      </w:tabs>
      <w:rPr>
        <w:sz w:val="14"/>
        <w:szCs w:val="14"/>
      </w:rPr>
    </w:pPr>
    <w:r w:rsidDel="00000000" w:rsidR="00000000" w:rsidRPr="00000000">
      <w:rPr>
        <w:rtl w:val="0"/>
      </w:rPr>
    </w:r>
  </w:p>
  <w:p w:rsidR="00000000" w:rsidDel="00000000" w:rsidP="00000000" w:rsidRDefault="00000000" w:rsidRPr="00000000" w14:paraId="00000184">
    <w:pPr>
      <w:pBdr>
        <w:top w:space="0" w:sz="0" w:val="nil"/>
        <w:left w:space="0" w:sz="0" w:val="nil"/>
        <w:bottom w:space="0" w:sz="0" w:val="nil"/>
        <w:right w:space="0" w:sz="0" w:val="nil"/>
        <w:between w:space="0" w:sz="0" w:val="nil"/>
      </w:pBdr>
      <w:tabs>
        <w:tab w:val="center" w:leader="none" w:pos="4536"/>
        <w:tab w:val="right" w:leader="none" w:pos="9072"/>
      </w:tabs>
      <w:rPr>
        <w:sz w:val="14"/>
        <w:szCs w:val="14"/>
      </w:rPr>
    </w:pPr>
    <w:r w:rsidDel="00000000" w:rsidR="00000000" w:rsidRPr="00000000">
      <w:rPr>
        <w:rtl w:val="0"/>
      </w:rPr>
    </w:r>
  </w:p>
  <w:p w:rsidR="00000000" w:rsidDel="00000000" w:rsidP="00000000" w:rsidRDefault="00000000" w:rsidRPr="00000000" w14:paraId="00000185">
    <w:pPr>
      <w:pBdr>
        <w:top w:space="0" w:sz="0" w:val="nil"/>
        <w:left w:space="0" w:sz="0" w:val="nil"/>
        <w:bottom w:space="0" w:sz="0" w:val="nil"/>
        <w:right w:space="0" w:sz="0" w:val="nil"/>
        <w:between w:space="0" w:sz="0" w:val="nil"/>
      </w:pBdr>
      <w:tabs>
        <w:tab w:val="center" w:leader="none" w:pos="4536"/>
        <w:tab w:val="right" w:leader="none" w:pos="9072"/>
      </w:tabs>
      <w:rPr>
        <w:sz w:val="14"/>
        <w:szCs w:val="14"/>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D">
    <w:pPr>
      <w:pBdr>
        <w:top w:space="0" w:sz="0" w:val="nil"/>
        <w:left w:space="0" w:sz="0" w:val="nil"/>
        <w:bottom w:space="0" w:sz="0" w:val="nil"/>
        <w:right w:space="0" w:sz="0" w:val="nil"/>
        <w:between w:space="0" w:sz="0" w:val="nil"/>
      </w:pBdr>
      <w:tabs>
        <w:tab w:val="center" w:leader="none" w:pos="4536"/>
        <w:tab w:val="right" w:leader="none" w:pos="9072"/>
      </w:tabs>
      <w:ind w:right="36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E">
    <w:pPr>
      <w:pBdr>
        <w:top w:space="0" w:sz="0" w:val="nil"/>
        <w:left w:space="0" w:sz="0" w:val="nil"/>
        <w:bottom w:space="0" w:sz="0" w:val="nil"/>
        <w:right w:space="0" w:sz="0" w:val="nil"/>
        <w:between w:space="0" w:sz="0" w:val="nil"/>
      </w:pBdr>
      <w:tabs>
        <w:tab w:val="center" w:leader="none" w:pos="4536"/>
        <w:tab w:val="right" w:leader="none" w:pos="9072"/>
      </w:tabs>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6F">
    <w:pPr>
      <w:pBdr>
        <w:top w:space="0" w:sz="0" w:val="nil"/>
        <w:left w:space="0" w:sz="0" w:val="nil"/>
        <w:bottom w:space="0" w:sz="0" w:val="nil"/>
        <w:right w:space="0" w:sz="0" w:val="nil"/>
        <w:between w:space="0" w:sz="0" w:val="nil"/>
      </w:pBdr>
      <w:tabs>
        <w:tab w:val="center" w:leader="none" w:pos="4536"/>
        <w:tab w:val="right" w:leader="none" w:pos="9072"/>
      </w:tabs>
      <w:ind w:right="360"/>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360" w:hanging="360"/>
      </w:pPr>
      <w:rPr/>
    </w:lvl>
    <w:lvl w:ilvl="1">
      <w:start w:val="1"/>
      <w:numFmt w:val="decimal"/>
      <w:lvlText w:val="%1.%2"/>
      <w:lvlJc w:val="left"/>
      <w:pPr>
        <w:ind w:left="990" w:hanging="720"/>
      </w:pPr>
      <w:rPr>
        <w:rFonts w:ascii="Calibri" w:cs="Calibri" w:eastAsia="Calibri" w:hAnsi="Calibri"/>
        <w:sz w:val="28"/>
        <w:szCs w:val="28"/>
      </w:rPr>
    </w:lvl>
    <w:lvl w:ilvl="2">
      <w:start w:val="1"/>
      <w:numFmt w:val="decimal"/>
      <w:lvlText w:val="%1.%2.%3"/>
      <w:lvlJc w:val="left"/>
      <w:pPr>
        <w:ind w:left="1620" w:hanging="720"/>
      </w:pPr>
      <w:rPr>
        <w:rFonts w:ascii="Calibri" w:cs="Calibri" w:eastAsia="Calibri" w:hAnsi="Calibri"/>
        <w:b w:val="1"/>
        <w:i w:val="0"/>
        <w:smallCaps w:val="0"/>
        <w:strike w:val="0"/>
        <w:color w:val="000000"/>
        <w:sz w:val="26"/>
        <w:szCs w:val="26"/>
        <w:u w:val="none"/>
        <w:vertAlign w:val="baseline"/>
      </w:rPr>
    </w:lvl>
    <w:lvl w:ilvl="3">
      <w:start w:val="1"/>
      <w:numFmt w:val="decimal"/>
      <w:lvlText w:val="%1.%2.%3.%4"/>
      <w:lvlJc w:val="left"/>
      <w:pPr>
        <w:ind w:left="2520" w:hanging="1080"/>
      </w:pPr>
      <w:rPr/>
    </w:lvl>
    <w:lvl w:ilvl="4">
      <w:start w:val="1"/>
      <w:numFmt w:val="decimal"/>
      <w:lvlText w:val="%1.%2.%3.%4.%5"/>
      <w:lvlJc w:val="left"/>
      <w:pPr>
        <w:ind w:left="2880" w:hanging="1080"/>
      </w:pPr>
      <w:rPr/>
    </w:lvl>
    <w:lvl w:ilvl="5">
      <w:start w:val="1"/>
      <w:numFmt w:val="decimal"/>
      <w:lvlText w:val="%1.%2.%3.%4.%5.%6"/>
      <w:lvlJc w:val="left"/>
      <w:pPr>
        <w:ind w:left="3600" w:hanging="1440"/>
      </w:pPr>
      <w:rPr/>
    </w:lvl>
    <w:lvl w:ilvl="6">
      <w:start w:val="1"/>
      <w:numFmt w:val="decimal"/>
      <w:lvlText w:val="%1.%2.%3.%4.%5.%6.%7"/>
      <w:lvlJc w:val="left"/>
      <w:pPr>
        <w:ind w:left="4320" w:hanging="1800"/>
      </w:pPr>
      <w:rPr/>
    </w:lvl>
    <w:lvl w:ilvl="7">
      <w:start w:val="1"/>
      <w:numFmt w:val="decimal"/>
      <w:lvlText w:val="%1.%2.%3.%4.%5.%6.%7.%8"/>
      <w:lvlJc w:val="left"/>
      <w:pPr>
        <w:ind w:left="4680" w:hanging="1800"/>
      </w:pPr>
      <w:rPr/>
    </w:lvl>
    <w:lvl w:ilvl="8">
      <w:start w:val="1"/>
      <w:numFmt w:val="decimal"/>
      <w:lvlText w:val="%1.%2.%3.%4.%5.%6.%7.%8.%9"/>
      <w:lvlJc w:val="left"/>
      <w:pPr>
        <w:ind w:left="5400" w:hanging="216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color w:val="333333"/>
        <w:sz w:val="24"/>
        <w:szCs w:val="24"/>
        <w:lang w:val="en-US"/>
      </w:rPr>
    </w:rPrDefault>
    <w:pPrDefault>
      <w:pPr>
        <w:spacing w:after="2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000000" w:space="3" w:sz="4" w:val="dotted"/>
        <w:left w:color="000000" w:space="4" w:sz="4" w:val="dotted"/>
        <w:bottom w:color="000000" w:space="2" w:sz="4" w:val="dotted"/>
        <w:right w:color="000000" w:space="4" w:sz="4" w:val="dotted"/>
      </w:pBdr>
      <w:shd w:fill="f2f2f2" w:val="clear"/>
      <w:spacing w:after="0" w:before="480" w:lineRule="auto"/>
      <w:ind w:left="720" w:hanging="360"/>
    </w:pPr>
    <w:rPr>
      <w:rFonts w:ascii="Cambria" w:cs="Cambria" w:eastAsia="Cambria" w:hAnsi="Cambria"/>
      <w:b w:val="1"/>
      <w:color w:val="366091"/>
    </w:rPr>
  </w:style>
  <w:style w:type="paragraph" w:styleId="Heading2">
    <w:name w:val="heading 2"/>
    <w:basedOn w:val="Normal"/>
    <w:next w:val="Normal"/>
    <w:pPr>
      <w:pBdr>
        <w:bottom w:color="000000" w:space="1" w:sz="4" w:val="single"/>
      </w:pBdr>
      <w:spacing w:after="0" w:before="200" w:lineRule="auto"/>
      <w:ind w:left="990" w:hanging="720"/>
    </w:pPr>
    <w:rPr>
      <w:rFonts w:ascii="Twentieth Century" w:cs="Twentieth Century" w:eastAsia="Twentieth Century" w:hAnsi="Twentieth Century"/>
      <w:b w:val="1"/>
      <w:color w:val="000000"/>
      <w:sz w:val="28"/>
      <w:szCs w:val="28"/>
    </w:rPr>
  </w:style>
  <w:style w:type="paragraph" w:styleId="Heading3">
    <w:name w:val="heading 3"/>
    <w:basedOn w:val="Normal"/>
    <w:next w:val="Normal"/>
    <w:pPr>
      <w:pBdr>
        <w:bottom w:color="000000" w:space="1" w:sz="4" w:val="dotted"/>
      </w:pBdr>
      <w:spacing w:after="0" w:before="200" w:line="271" w:lineRule="auto"/>
      <w:ind w:left="720" w:hanging="720"/>
    </w:pPr>
    <w:rPr>
      <w:rFonts w:ascii="Trebuchet MS" w:cs="Trebuchet MS" w:eastAsia="Trebuchet MS" w:hAnsi="Trebuchet MS"/>
      <w:b w:val="1"/>
      <w:i w:val="1"/>
      <w:color w:val="595959"/>
      <w:sz w:val="20"/>
      <w:szCs w:val="20"/>
    </w:rPr>
  </w:style>
  <w:style w:type="paragraph" w:styleId="Heading4">
    <w:name w:val="heading 4"/>
    <w:basedOn w:val="Normal"/>
    <w:next w:val="Normal"/>
    <w:pPr>
      <w:spacing w:after="0" w:before="200" w:lineRule="auto"/>
    </w:pPr>
    <w:rPr>
      <w:rFonts w:ascii="Cambria" w:cs="Cambria" w:eastAsia="Cambria" w:hAnsi="Cambria"/>
      <w:b w:val="1"/>
      <w:i w:val="1"/>
    </w:rPr>
  </w:style>
  <w:style w:type="paragraph" w:styleId="Heading5">
    <w:name w:val="heading 5"/>
    <w:basedOn w:val="Normal"/>
    <w:next w:val="Normal"/>
    <w:pPr>
      <w:spacing w:after="0" w:before="200" w:lineRule="auto"/>
    </w:pPr>
    <w:rPr>
      <w:rFonts w:ascii="Cambria" w:cs="Cambria" w:eastAsia="Cambria" w:hAnsi="Cambria"/>
      <w:b w:val="1"/>
      <w:color w:val="548dd4"/>
      <w:sz w:val="28"/>
      <w:szCs w:val="28"/>
    </w:rPr>
  </w:style>
  <w:style w:type="paragraph" w:styleId="Heading6">
    <w:name w:val="heading 6"/>
    <w:basedOn w:val="Normal"/>
    <w:next w:val="Normal"/>
    <w:pPr>
      <w:spacing w:after="0" w:line="271" w:lineRule="auto"/>
    </w:pPr>
    <w:rPr>
      <w:rFonts w:ascii="Cambria" w:cs="Cambria" w:eastAsia="Cambria" w:hAnsi="Cambria"/>
      <w:b w:val="1"/>
      <w:i w:val="1"/>
      <w:color w:val="7f7f7f"/>
    </w:rPr>
  </w:style>
  <w:style w:type="paragraph" w:styleId="Title">
    <w:name w:val="Title"/>
    <w:basedOn w:val="Normal"/>
    <w:next w:val="Normal"/>
    <w:pPr>
      <w:pBdr>
        <w:bottom w:color="000000" w:space="1" w:sz="4" w:val="single"/>
      </w:pBdr>
    </w:pPr>
    <w:rPr>
      <w:rFonts w:ascii="Cambria" w:cs="Cambria" w:eastAsia="Cambria" w:hAnsi="Cambria"/>
      <w:sz w:val="52"/>
      <w:szCs w:val="52"/>
    </w:rPr>
  </w:style>
  <w:style w:type="paragraph" w:styleId="Subtitle">
    <w:name w:val="Subtitle"/>
    <w:basedOn w:val="Normal"/>
    <w:next w:val="Normal"/>
    <w:pPr>
      <w:spacing w:after="600" w:lineRule="auto"/>
    </w:pPr>
    <w:rPr>
      <w:rFonts w:ascii="Cambria" w:cs="Cambria" w:eastAsia="Cambria" w:hAnsi="Cambria"/>
      <w:i w:val="1"/>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6.png"/><Relationship Id="rId21" Type="http://schemas.openxmlformats.org/officeDocument/2006/relationships/image" Target="media/image17.png"/><Relationship Id="rId24" Type="http://schemas.openxmlformats.org/officeDocument/2006/relationships/image" Target="media/image7.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6.png"/><Relationship Id="rId25" Type="http://schemas.openxmlformats.org/officeDocument/2006/relationships/image" Target="media/image12.png"/><Relationship Id="rId28" Type="http://schemas.openxmlformats.org/officeDocument/2006/relationships/header" Target="header3.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header" Target="header2.xml"/><Relationship Id="rId7" Type="http://schemas.openxmlformats.org/officeDocument/2006/relationships/image" Target="media/image5.png"/><Relationship Id="rId8" Type="http://schemas.openxmlformats.org/officeDocument/2006/relationships/image" Target="media/image13.png"/><Relationship Id="rId31" Type="http://schemas.openxmlformats.org/officeDocument/2006/relationships/footer" Target="footer2.xml"/><Relationship Id="rId30" Type="http://schemas.openxmlformats.org/officeDocument/2006/relationships/footer" Target="footer1.xml"/><Relationship Id="rId11" Type="http://schemas.openxmlformats.org/officeDocument/2006/relationships/image" Target="media/image9.png"/><Relationship Id="rId10" Type="http://schemas.openxmlformats.org/officeDocument/2006/relationships/image" Target="media/image10.png"/><Relationship Id="rId13" Type="http://schemas.openxmlformats.org/officeDocument/2006/relationships/image" Target="media/image18.png"/><Relationship Id="rId12" Type="http://schemas.openxmlformats.org/officeDocument/2006/relationships/image" Target="media/image20.png"/><Relationship Id="rId15" Type="http://schemas.openxmlformats.org/officeDocument/2006/relationships/image" Target="media/image19.png"/><Relationship Id="rId14" Type="http://schemas.openxmlformats.org/officeDocument/2006/relationships/image" Target="media/image11.png"/><Relationship Id="rId17" Type="http://schemas.openxmlformats.org/officeDocument/2006/relationships/image" Target="media/image1.png"/><Relationship Id="rId16" Type="http://schemas.openxmlformats.org/officeDocument/2006/relationships/image" Target="media/image8.png"/><Relationship Id="rId19" Type="http://schemas.openxmlformats.org/officeDocument/2006/relationships/image" Target="media/image4.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