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sz w:val="2"/>
          <w:lang w:val="de-AT"/>
        </w:rPr>
        <w:id w:val="-49904365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C9C1BA1" w14:textId="77777777" w:rsidR="006D1914" w:rsidRDefault="006D1914">
          <w:pPr>
            <w:pStyle w:val="KeinLeerraum"/>
            <w:rPr>
              <w:sz w:val="2"/>
            </w:rPr>
          </w:pPr>
        </w:p>
        <w:p w14:paraId="7BDCCC19" w14:textId="77777777" w:rsidR="006D1914" w:rsidRDefault="006D1914"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12F2C4" wp14:editId="6BF82F7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73101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731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14D0AC9" w14:textId="77777777" w:rsidR="006D1914" w:rsidRDefault="003234AF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3234A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S06</w:t>
                                    </w:r>
                                    <w:r w:rsidR="006D1914" w:rsidRPr="003234A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-</w:t>
                                    </w:r>
                                    <w:r w:rsidRPr="003234A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Mustergültige Zusammenarbeit</w:t>
                                    </w:r>
                                  </w:p>
                                </w:sdtContent>
                              </w:sdt>
                              <w:p w14:paraId="13A39B50" w14:textId="77777777" w:rsidR="006D1914" w:rsidRDefault="008C3487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4AF" w:rsidRPr="00323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4AHIT-SEW</w:t>
                                    </w:r>
                                  </w:sdtContent>
                                </w:sdt>
                                <w:r w:rsidR="006D191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689FAD2" w14:textId="77777777" w:rsidR="006D1914" w:rsidRDefault="006D191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D1914" w:rsidRDefault="003234A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3234A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S06</w:t>
                              </w:r>
                              <w:r w:rsidR="006D1914" w:rsidRPr="003234A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-</w:t>
                              </w:r>
                              <w:r w:rsidRPr="003234A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Mustergültige Zusammenarbeit</w:t>
                              </w:r>
                            </w:p>
                          </w:sdtContent>
                        </w:sdt>
                        <w:p w:rsidR="006D1914" w:rsidRDefault="00301F5A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234AF" w:rsidRPr="00323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4AHIT-SEW</w:t>
                              </w:r>
                            </w:sdtContent>
                          </w:sdt>
                          <w:r w:rsidR="006D1914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6D1914" w:rsidRDefault="006D191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B425934" wp14:editId="2B64D95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0D8663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F38479" wp14:editId="572DFEE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564515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64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9031E" w14:textId="77777777" w:rsidR="006D1914" w:rsidRDefault="008C3487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3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Christoph Hackenberger</w:t>
                                    </w:r>
                                  </w:sdtContent>
                                </w:sdt>
                                <w:r w:rsidR="003234AF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&amp; Patrick Malik</w:t>
                                </w: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794CAD" w14:textId="77777777" w:rsidR="006D1914" w:rsidRDefault="003234A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323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11.12.2014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6D1914" w:rsidRDefault="00301F5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3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Christoph Hackenberger</w:t>
                              </w:r>
                            </w:sdtContent>
                          </w:sdt>
                          <w:r w:rsidR="003234AF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&amp; Patrick Malik</w:t>
                          </w:r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D1914" w:rsidRDefault="003234A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323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11.12.2014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8EC867" w14:textId="77777777" w:rsidR="006D1914" w:rsidRDefault="006D19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-1201240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AAF1DB" w14:textId="77777777" w:rsidR="006D1914" w:rsidRDefault="006D1914">
          <w:pPr>
            <w:pStyle w:val="Inhaltsverzeichnisberschrift"/>
          </w:pPr>
          <w:r>
            <w:t>Contents</w:t>
          </w:r>
        </w:p>
        <w:p w14:paraId="190D419E" w14:textId="77777777" w:rsidR="004A3ED8" w:rsidRDefault="00301F5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68052" w:history="1">
            <w:r w:rsidR="004A3ED8" w:rsidRPr="00001A18">
              <w:rPr>
                <w:rStyle w:val="Link"/>
                <w:noProof/>
              </w:rPr>
              <w:t>Aufgabenstellung</w:t>
            </w:r>
            <w:r w:rsidR="004A3ED8">
              <w:rPr>
                <w:noProof/>
                <w:webHidden/>
              </w:rPr>
              <w:tab/>
            </w:r>
            <w:r w:rsidR="004A3ED8">
              <w:rPr>
                <w:noProof/>
                <w:webHidden/>
              </w:rPr>
              <w:fldChar w:fldCharType="begin"/>
            </w:r>
            <w:r w:rsidR="004A3ED8">
              <w:rPr>
                <w:noProof/>
                <w:webHidden/>
              </w:rPr>
              <w:instrText xml:space="preserve"> PAGEREF _Toc406068052 \h </w:instrText>
            </w:r>
            <w:r w:rsidR="004A3ED8">
              <w:rPr>
                <w:noProof/>
                <w:webHidden/>
              </w:rPr>
            </w:r>
            <w:r w:rsidR="004A3ED8">
              <w:rPr>
                <w:noProof/>
                <w:webHidden/>
              </w:rPr>
              <w:fldChar w:fldCharType="separate"/>
            </w:r>
            <w:r w:rsidR="004A3ED8">
              <w:rPr>
                <w:noProof/>
                <w:webHidden/>
              </w:rPr>
              <w:t>2</w:t>
            </w:r>
            <w:r w:rsidR="004A3ED8">
              <w:rPr>
                <w:noProof/>
                <w:webHidden/>
              </w:rPr>
              <w:fldChar w:fldCharType="end"/>
            </w:r>
          </w:hyperlink>
        </w:p>
        <w:p w14:paraId="2C9B02D2" w14:textId="77777777" w:rsidR="004A3ED8" w:rsidRDefault="008C348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068053" w:history="1">
            <w:r w:rsidR="004A3ED8" w:rsidRPr="00001A18">
              <w:rPr>
                <w:rStyle w:val="Link"/>
                <w:noProof/>
              </w:rPr>
              <w:t>Designüberlegung</w:t>
            </w:r>
            <w:r w:rsidR="004A3ED8">
              <w:rPr>
                <w:noProof/>
                <w:webHidden/>
              </w:rPr>
              <w:tab/>
            </w:r>
            <w:r w:rsidR="004A3ED8">
              <w:rPr>
                <w:noProof/>
                <w:webHidden/>
              </w:rPr>
              <w:fldChar w:fldCharType="begin"/>
            </w:r>
            <w:r w:rsidR="004A3ED8">
              <w:rPr>
                <w:noProof/>
                <w:webHidden/>
              </w:rPr>
              <w:instrText xml:space="preserve"> PAGEREF _Toc406068053 \h </w:instrText>
            </w:r>
            <w:r w:rsidR="004A3ED8">
              <w:rPr>
                <w:noProof/>
                <w:webHidden/>
              </w:rPr>
            </w:r>
            <w:r w:rsidR="004A3ED8">
              <w:rPr>
                <w:noProof/>
                <w:webHidden/>
              </w:rPr>
              <w:fldChar w:fldCharType="separate"/>
            </w:r>
            <w:r w:rsidR="004A3ED8">
              <w:rPr>
                <w:noProof/>
                <w:webHidden/>
              </w:rPr>
              <w:t>2</w:t>
            </w:r>
            <w:r w:rsidR="004A3ED8">
              <w:rPr>
                <w:noProof/>
                <w:webHidden/>
              </w:rPr>
              <w:fldChar w:fldCharType="end"/>
            </w:r>
          </w:hyperlink>
        </w:p>
        <w:p w14:paraId="51C80383" w14:textId="77777777" w:rsidR="004A3ED8" w:rsidRDefault="008C348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068054" w:history="1">
            <w:r w:rsidR="004A3ED8" w:rsidRPr="00001A18">
              <w:rPr>
                <w:rStyle w:val="Link"/>
                <w:noProof/>
              </w:rPr>
              <w:t>Zeiteinteilung</w:t>
            </w:r>
            <w:r w:rsidR="004A3ED8">
              <w:rPr>
                <w:noProof/>
                <w:webHidden/>
              </w:rPr>
              <w:tab/>
            </w:r>
            <w:r w:rsidR="004A3ED8">
              <w:rPr>
                <w:noProof/>
                <w:webHidden/>
              </w:rPr>
              <w:fldChar w:fldCharType="begin"/>
            </w:r>
            <w:r w:rsidR="004A3ED8">
              <w:rPr>
                <w:noProof/>
                <w:webHidden/>
              </w:rPr>
              <w:instrText xml:space="preserve"> PAGEREF _Toc406068054 \h </w:instrText>
            </w:r>
            <w:r w:rsidR="004A3ED8">
              <w:rPr>
                <w:noProof/>
                <w:webHidden/>
              </w:rPr>
            </w:r>
            <w:r w:rsidR="004A3ED8">
              <w:rPr>
                <w:noProof/>
                <w:webHidden/>
              </w:rPr>
              <w:fldChar w:fldCharType="separate"/>
            </w:r>
            <w:r w:rsidR="004A3ED8">
              <w:rPr>
                <w:noProof/>
                <w:webHidden/>
              </w:rPr>
              <w:t>2</w:t>
            </w:r>
            <w:r w:rsidR="004A3ED8">
              <w:rPr>
                <w:noProof/>
                <w:webHidden/>
              </w:rPr>
              <w:fldChar w:fldCharType="end"/>
            </w:r>
          </w:hyperlink>
        </w:p>
        <w:p w14:paraId="013B8E89" w14:textId="77777777" w:rsidR="004A3ED8" w:rsidRDefault="008C348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068055" w:history="1">
            <w:r w:rsidR="004A3ED8" w:rsidRPr="00001A18">
              <w:rPr>
                <w:rStyle w:val="Link"/>
                <w:noProof/>
              </w:rPr>
              <w:t>Arbeitsdurchführung/Lessons Learned</w:t>
            </w:r>
            <w:r w:rsidR="004A3ED8">
              <w:rPr>
                <w:noProof/>
                <w:webHidden/>
              </w:rPr>
              <w:tab/>
            </w:r>
            <w:r w:rsidR="004A3ED8">
              <w:rPr>
                <w:noProof/>
                <w:webHidden/>
              </w:rPr>
              <w:fldChar w:fldCharType="begin"/>
            </w:r>
            <w:r w:rsidR="004A3ED8">
              <w:rPr>
                <w:noProof/>
                <w:webHidden/>
              </w:rPr>
              <w:instrText xml:space="preserve"> PAGEREF _Toc406068055 \h </w:instrText>
            </w:r>
            <w:r w:rsidR="004A3ED8">
              <w:rPr>
                <w:noProof/>
                <w:webHidden/>
              </w:rPr>
            </w:r>
            <w:r w:rsidR="004A3ED8">
              <w:rPr>
                <w:noProof/>
                <w:webHidden/>
              </w:rPr>
              <w:fldChar w:fldCharType="separate"/>
            </w:r>
            <w:r w:rsidR="004A3ED8">
              <w:rPr>
                <w:noProof/>
                <w:webHidden/>
              </w:rPr>
              <w:t>3</w:t>
            </w:r>
            <w:r w:rsidR="004A3ED8">
              <w:rPr>
                <w:noProof/>
                <w:webHidden/>
              </w:rPr>
              <w:fldChar w:fldCharType="end"/>
            </w:r>
          </w:hyperlink>
        </w:p>
        <w:p w14:paraId="64D7DE5B" w14:textId="77777777" w:rsidR="006D1914" w:rsidRDefault="00301F5A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87A38ED" w14:textId="77777777" w:rsidR="006D1914" w:rsidRDefault="006D1914">
      <w:r>
        <w:br w:type="page"/>
      </w:r>
    </w:p>
    <w:p w14:paraId="13E6C8AC" w14:textId="77777777" w:rsidR="00AF6758" w:rsidRDefault="006D1914" w:rsidP="006D1914">
      <w:pPr>
        <w:pStyle w:val="berschrift1"/>
      </w:pPr>
      <w:bookmarkStart w:id="0" w:name="_Toc406068052"/>
      <w:r>
        <w:lastRenderedPageBreak/>
        <w:t>Aufgabenstellung</w:t>
      </w:r>
      <w:bookmarkEnd w:id="0"/>
    </w:p>
    <w:p w14:paraId="17AD2988" w14:textId="77777777" w:rsidR="003234AF" w:rsidRDefault="003234AF" w:rsidP="003234AF">
      <w:r w:rsidRPr="003234AF">
        <w:t>Imple</w:t>
      </w:r>
      <w:r>
        <w:t xml:space="preserve">mentieren Sie die </w:t>
      </w:r>
      <w:proofErr w:type="spellStart"/>
      <w:r>
        <w:t>Quakologie</w:t>
      </w:r>
      <w:proofErr w:type="spellEnd"/>
      <w:r>
        <w:t xml:space="preserve">! </w:t>
      </w:r>
      <w:r w:rsidRPr="003234AF">
        <w:t>Erkenn</w:t>
      </w:r>
      <w:r>
        <w:t xml:space="preserve">en Sie die verwendeten Muster! </w:t>
      </w:r>
      <w:r w:rsidRPr="003234AF">
        <w:t xml:space="preserve">Wann und wo </w:t>
      </w:r>
      <w:r>
        <w:t xml:space="preserve">wurden die Muster eingesetzt? </w:t>
      </w:r>
      <w:r w:rsidRPr="003234AF">
        <w:t>Erkläre die verwendeten Muster (kleiner Tipp, es sind deren sechs!)</w:t>
      </w:r>
      <w:r>
        <w:t>.</w:t>
      </w:r>
    </w:p>
    <w:p w14:paraId="691EFEFA" w14:textId="77777777" w:rsidR="003234AF" w:rsidRDefault="003234AF" w:rsidP="003234AF">
      <w:r>
        <w:t xml:space="preserve">Geben Sie den entsprechenden Beispiel-Code (Java -&gt; </w:t>
      </w:r>
      <w:proofErr w:type="spellStart"/>
      <w:r>
        <w:t>jar</w:t>
      </w:r>
      <w:proofErr w:type="spellEnd"/>
      <w:r>
        <w:t>) und die gewünschte Dokumentation der Patterns (PDF) ab.</w:t>
      </w:r>
    </w:p>
    <w:p w14:paraId="65289BFA" w14:textId="77777777" w:rsidR="003234AF" w:rsidRDefault="003234AF" w:rsidP="003234AF">
      <w:r>
        <w:t>Es sind keine Test-Cases verlangt.</w:t>
      </w:r>
    </w:p>
    <w:p w14:paraId="61F4B9E2" w14:textId="77777777" w:rsidR="006D1914" w:rsidRDefault="006D1914" w:rsidP="006D1914">
      <w:pPr>
        <w:pStyle w:val="berschrift1"/>
      </w:pPr>
      <w:bookmarkStart w:id="1" w:name="_Toc406068053"/>
      <w:r>
        <w:t>Designüberlegung</w:t>
      </w:r>
      <w:bookmarkEnd w:id="1"/>
    </w:p>
    <w:p w14:paraId="048BFACE" w14:textId="77777777" w:rsidR="003234AF" w:rsidRDefault="008C3487" w:rsidP="003234AF">
      <w:r>
        <w:rPr>
          <w:noProof/>
          <w:lang w:eastAsia="de-AT"/>
        </w:rPr>
        <w:pict w14:anchorId="1A99DC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pt;height:258.15pt">
            <v:imagedata r:id="rId9" o:title="S06"/>
          </v:shape>
        </w:pict>
      </w:r>
    </w:p>
    <w:p w14:paraId="0921734D" w14:textId="77777777" w:rsidR="00A7606D" w:rsidRDefault="00A7606D" w:rsidP="003234AF">
      <w:r>
        <w:t>Die 6 verwendeten Patterns:</w:t>
      </w:r>
    </w:p>
    <w:p w14:paraId="635108DE" w14:textId="77777777" w:rsidR="00A7606D" w:rsidRDefault="004A3ED8" w:rsidP="00A7606D">
      <w:pPr>
        <w:pStyle w:val="Listenabsatz"/>
        <w:numPr>
          <w:ilvl w:val="0"/>
          <w:numId w:val="1"/>
        </w:numPr>
        <w:spacing w:before="240"/>
      </w:pPr>
      <w:r>
        <w:t>Abstract-</w:t>
      </w:r>
      <w:r w:rsidR="00A7606D">
        <w:t>Factory Pattern</w:t>
      </w:r>
    </w:p>
    <w:p w14:paraId="36CE19D2" w14:textId="77777777" w:rsidR="004F4716" w:rsidRDefault="004F4716" w:rsidP="004F4716">
      <w:pPr>
        <w:pStyle w:val="Listenabsatz"/>
        <w:numPr>
          <w:ilvl w:val="1"/>
          <w:numId w:val="1"/>
        </w:numPr>
        <w:spacing w:before="240"/>
      </w:pPr>
      <w:proofErr w:type="spellStart"/>
      <w:r>
        <w:t>AbstraktEntenFabrik</w:t>
      </w:r>
      <w:proofErr w:type="spellEnd"/>
      <w:r>
        <w:t xml:space="preserve">, Entenfabrik, </w:t>
      </w:r>
      <w:proofErr w:type="spellStart"/>
      <w:r>
        <w:t>ZaehlendeEntenFabrik</w:t>
      </w:r>
      <w:proofErr w:type="spellEnd"/>
    </w:p>
    <w:p w14:paraId="1BC159B8" w14:textId="77777777" w:rsidR="00A7606D" w:rsidRDefault="00A7606D" w:rsidP="00A7606D">
      <w:pPr>
        <w:pStyle w:val="Listenabsatz"/>
        <w:numPr>
          <w:ilvl w:val="0"/>
          <w:numId w:val="1"/>
        </w:numPr>
      </w:pPr>
      <w:r>
        <w:t>Observer Pattern</w:t>
      </w:r>
    </w:p>
    <w:p w14:paraId="639BA5CF" w14:textId="77777777" w:rsidR="004F4716" w:rsidRDefault="004F4716" w:rsidP="004F4716">
      <w:pPr>
        <w:pStyle w:val="Listenabsatz"/>
        <w:numPr>
          <w:ilvl w:val="1"/>
          <w:numId w:val="1"/>
        </w:numPr>
      </w:pPr>
      <w:r>
        <w:t xml:space="preserve">Lockpfeife, Senderring, Schar, </w:t>
      </w:r>
      <w:proofErr w:type="spellStart"/>
      <w:r>
        <w:t>Quackzähler</w:t>
      </w:r>
      <w:proofErr w:type="spellEnd"/>
      <w:r>
        <w:t xml:space="preserve">, </w:t>
      </w:r>
      <w:proofErr w:type="spellStart"/>
      <w:r>
        <w:t>Quakologe</w:t>
      </w:r>
      <w:proofErr w:type="spellEnd"/>
      <w:r>
        <w:t xml:space="preserve">, </w:t>
      </w:r>
    </w:p>
    <w:p w14:paraId="6534D85A" w14:textId="77777777" w:rsidR="00A7606D" w:rsidRDefault="00330770" w:rsidP="00A7606D">
      <w:pPr>
        <w:pStyle w:val="Listenabsatz"/>
        <w:numPr>
          <w:ilvl w:val="0"/>
          <w:numId w:val="1"/>
        </w:numPr>
      </w:pPr>
      <w:proofErr w:type="spellStart"/>
      <w:r>
        <w:t>Decorator</w:t>
      </w:r>
      <w:proofErr w:type="spellEnd"/>
      <w:r>
        <w:t>-</w:t>
      </w:r>
      <w:r w:rsidR="004F4716">
        <w:t>Pattern</w:t>
      </w:r>
    </w:p>
    <w:p w14:paraId="375CF2F3" w14:textId="77777777" w:rsidR="004F4716" w:rsidRDefault="00330770" w:rsidP="004F4716">
      <w:pPr>
        <w:pStyle w:val="Listenabsatz"/>
        <w:numPr>
          <w:ilvl w:val="1"/>
          <w:numId w:val="1"/>
        </w:numPr>
      </w:pPr>
      <w:proofErr w:type="spellStart"/>
      <w:r>
        <w:t>Quackzähler</w:t>
      </w:r>
      <w:proofErr w:type="spellEnd"/>
      <w:r>
        <w:t xml:space="preserve"> dekoriert die Enten</w:t>
      </w:r>
    </w:p>
    <w:p w14:paraId="03E13098" w14:textId="77777777" w:rsidR="004F4716" w:rsidRDefault="00330770" w:rsidP="00A7606D">
      <w:pPr>
        <w:pStyle w:val="Listenabsatz"/>
        <w:numPr>
          <w:ilvl w:val="0"/>
          <w:numId w:val="1"/>
        </w:numPr>
      </w:pPr>
      <w:r>
        <w:t>Adapter-Pattern</w:t>
      </w:r>
    </w:p>
    <w:p w14:paraId="7111E24D" w14:textId="77777777" w:rsidR="00330770" w:rsidRDefault="00330770" w:rsidP="00330770">
      <w:pPr>
        <w:pStyle w:val="Listenabsatz"/>
        <w:numPr>
          <w:ilvl w:val="1"/>
          <w:numId w:val="1"/>
        </w:numPr>
      </w:pPr>
      <w:proofErr w:type="spellStart"/>
      <w:r>
        <w:t>GansAdapter</w:t>
      </w:r>
      <w:proofErr w:type="spellEnd"/>
      <w:r>
        <w:t xml:space="preserve"> und Gans</w:t>
      </w:r>
    </w:p>
    <w:p w14:paraId="56238ED2" w14:textId="48DAA660" w:rsidR="00330770" w:rsidRDefault="00690C69" w:rsidP="00330770">
      <w:pPr>
        <w:pStyle w:val="Listenabsatz"/>
        <w:numPr>
          <w:ilvl w:val="0"/>
          <w:numId w:val="1"/>
        </w:numPr>
      </w:pPr>
      <w:r>
        <w:t>Composite-Pattern</w:t>
      </w:r>
    </w:p>
    <w:p w14:paraId="452C2029" w14:textId="03D129F5" w:rsidR="00690C69" w:rsidRDefault="00690C69" w:rsidP="00690C69">
      <w:pPr>
        <w:pStyle w:val="Listenabsatz"/>
        <w:numPr>
          <w:ilvl w:val="1"/>
          <w:numId w:val="1"/>
        </w:numPr>
      </w:pPr>
      <w:r>
        <w:t>Schar hat unter sich Enten</w:t>
      </w:r>
    </w:p>
    <w:p w14:paraId="7AFE2B54" w14:textId="5980C9A7" w:rsidR="00690C69" w:rsidRDefault="008C3487" w:rsidP="00690C69">
      <w:pPr>
        <w:pStyle w:val="Listenabsatz"/>
        <w:numPr>
          <w:ilvl w:val="0"/>
          <w:numId w:val="1"/>
        </w:numPr>
      </w:pPr>
      <w:proofErr w:type="spellStart"/>
      <w:r>
        <w:t>Iterator</w:t>
      </w:r>
      <w:proofErr w:type="spellEnd"/>
      <w:r>
        <w:t>-Pattern</w:t>
      </w:r>
    </w:p>
    <w:p w14:paraId="6E9EB488" w14:textId="3CC4FC70" w:rsidR="008C3487" w:rsidRPr="003234AF" w:rsidRDefault="008C3487" w:rsidP="008C3487">
      <w:pPr>
        <w:pStyle w:val="Listenabsatz"/>
        <w:numPr>
          <w:ilvl w:val="1"/>
          <w:numId w:val="1"/>
        </w:numPr>
      </w:pPr>
      <w:proofErr w:type="spellStart"/>
      <w:r>
        <w:t>Iterator</w:t>
      </w:r>
      <w:proofErr w:type="spellEnd"/>
      <w:r>
        <w:t>&lt;Beobachter&gt; im SenderRing</w:t>
      </w:r>
      <w:bookmarkStart w:id="2" w:name="_GoBack"/>
      <w:bookmarkEnd w:id="2"/>
    </w:p>
    <w:p w14:paraId="2D2AE907" w14:textId="77777777" w:rsidR="006D1914" w:rsidRDefault="006D1914" w:rsidP="006D1914">
      <w:pPr>
        <w:pStyle w:val="berschrift1"/>
      </w:pPr>
      <w:bookmarkStart w:id="3" w:name="_Toc406068054"/>
      <w:r>
        <w:t>Zeiteinteilung</w:t>
      </w:r>
      <w:bookmarkEnd w:id="3"/>
    </w:p>
    <w:p w14:paraId="623A8A1B" w14:textId="77777777" w:rsidR="00081A90" w:rsidRPr="00081A90" w:rsidRDefault="00081A90" w:rsidP="00081A90">
      <w:pPr>
        <w:rPr>
          <w:b/>
        </w:rPr>
      </w:pPr>
      <w:r w:rsidRPr="00081A90">
        <w:rPr>
          <w:b/>
        </w:rPr>
        <w:t>Hackenberger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919"/>
        <w:gridCol w:w="3021"/>
        <w:gridCol w:w="3021"/>
      </w:tblGrid>
      <w:tr w:rsidR="00081A90" w:rsidRPr="00081A90" w14:paraId="3CC63A6F" w14:textId="77777777" w:rsidTr="00081A90">
        <w:tc>
          <w:tcPr>
            <w:tcW w:w="3020" w:type="dxa"/>
            <w:gridSpan w:val="2"/>
          </w:tcPr>
          <w:p w14:paraId="7AD12278" w14:textId="77777777"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Aktion</w:t>
            </w:r>
          </w:p>
        </w:tc>
        <w:tc>
          <w:tcPr>
            <w:tcW w:w="3021" w:type="dxa"/>
          </w:tcPr>
          <w:p w14:paraId="44244EAE" w14:textId="77777777"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Geschätzt</w:t>
            </w:r>
          </w:p>
        </w:tc>
        <w:tc>
          <w:tcPr>
            <w:tcW w:w="3021" w:type="dxa"/>
          </w:tcPr>
          <w:p w14:paraId="3FEB3111" w14:textId="77777777"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Tatsächlich</w:t>
            </w:r>
          </w:p>
        </w:tc>
      </w:tr>
      <w:tr w:rsidR="00081A90" w14:paraId="4F5DDA7E" w14:textId="77777777" w:rsidTr="00081A90">
        <w:tc>
          <w:tcPr>
            <w:tcW w:w="3020" w:type="dxa"/>
            <w:gridSpan w:val="2"/>
          </w:tcPr>
          <w:p w14:paraId="1BBC8553" w14:textId="77777777" w:rsidR="00081A90" w:rsidRDefault="005939F3" w:rsidP="00081A90">
            <w:r>
              <w:t>Implementierung</w:t>
            </w:r>
          </w:p>
        </w:tc>
        <w:tc>
          <w:tcPr>
            <w:tcW w:w="3021" w:type="dxa"/>
          </w:tcPr>
          <w:p w14:paraId="2A538231" w14:textId="5DD7270C" w:rsidR="00081A90" w:rsidRDefault="00690C69" w:rsidP="00081A90">
            <w:r>
              <w:t>50</w:t>
            </w:r>
            <w:r w:rsidR="005939F3">
              <w:t>min</w:t>
            </w:r>
          </w:p>
        </w:tc>
        <w:tc>
          <w:tcPr>
            <w:tcW w:w="3021" w:type="dxa"/>
          </w:tcPr>
          <w:p w14:paraId="60B65EC0" w14:textId="7DFDAF37" w:rsidR="00081A90" w:rsidRDefault="00690C69" w:rsidP="00081A90">
            <w:r>
              <w:t>40</w:t>
            </w:r>
            <w:r w:rsidR="005939F3">
              <w:t>min</w:t>
            </w:r>
          </w:p>
        </w:tc>
      </w:tr>
      <w:tr w:rsidR="00081A90" w14:paraId="060D1801" w14:textId="77777777" w:rsidTr="00081A90">
        <w:tc>
          <w:tcPr>
            <w:tcW w:w="3020" w:type="dxa"/>
            <w:gridSpan w:val="2"/>
          </w:tcPr>
          <w:p w14:paraId="5E93FF72" w14:textId="77777777" w:rsidR="00081A90" w:rsidRDefault="005939F3" w:rsidP="00081A90">
            <w:r>
              <w:t>Testen</w:t>
            </w:r>
          </w:p>
        </w:tc>
        <w:tc>
          <w:tcPr>
            <w:tcW w:w="3021" w:type="dxa"/>
          </w:tcPr>
          <w:p w14:paraId="6EBB92ED" w14:textId="3D55A596" w:rsidR="00081A90" w:rsidRDefault="00690C69" w:rsidP="00081A90">
            <w:r>
              <w:t>90</w:t>
            </w:r>
            <w:r w:rsidR="005939F3">
              <w:t>min</w:t>
            </w:r>
          </w:p>
        </w:tc>
        <w:tc>
          <w:tcPr>
            <w:tcW w:w="3021" w:type="dxa"/>
          </w:tcPr>
          <w:p w14:paraId="2D00781F" w14:textId="2FF2E808" w:rsidR="00081A90" w:rsidRDefault="00690C69" w:rsidP="00081A90">
            <w:r>
              <w:t>110</w:t>
            </w:r>
            <w:r w:rsidR="005939F3">
              <w:t>min</w:t>
            </w:r>
          </w:p>
        </w:tc>
      </w:tr>
      <w:tr w:rsidR="00081A90" w14:paraId="0519B95B" w14:textId="77777777" w:rsidTr="00081A90">
        <w:trPr>
          <w:gridBefore w:val="1"/>
          <w:wBefore w:w="2122" w:type="dxa"/>
        </w:trPr>
        <w:tc>
          <w:tcPr>
            <w:tcW w:w="898" w:type="dxa"/>
          </w:tcPr>
          <w:p w14:paraId="3F5E9091" w14:textId="77777777"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lastRenderedPageBreak/>
              <w:t>Gesamt</w:t>
            </w:r>
          </w:p>
        </w:tc>
        <w:tc>
          <w:tcPr>
            <w:tcW w:w="3021" w:type="dxa"/>
          </w:tcPr>
          <w:p w14:paraId="29DCD8FA" w14:textId="15CFEECC" w:rsidR="00081A90" w:rsidRDefault="00690C69" w:rsidP="00081A90">
            <w:r>
              <w:t>140</w:t>
            </w:r>
            <w:r w:rsidR="005939F3">
              <w:t>min</w:t>
            </w:r>
          </w:p>
        </w:tc>
        <w:tc>
          <w:tcPr>
            <w:tcW w:w="3021" w:type="dxa"/>
          </w:tcPr>
          <w:p w14:paraId="187CC18B" w14:textId="1D2AC2FC" w:rsidR="00081A90" w:rsidRDefault="00690C69" w:rsidP="00081A90">
            <w:r>
              <w:t>150</w:t>
            </w:r>
            <w:r w:rsidR="005939F3">
              <w:t>min</w:t>
            </w:r>
          </w:p>
        </w:tc>
      </w:tr>
    </w:tbl>
    <w:p w14:paraId="46E892F4" w14:textId="77777777" w:rsidR="00081A90" w:rsidRDefault="00081A90" w:rsidP="00081A90"/>
    <w:p w14:paraId="635A6BA3" w14:textId="77777777" w:rsidR="00081A90" w:rsidRPr="00081A90" w:rsidRDefault="00081A90" w:rsidP="00081A90">
      <w:pPr>
        <w:rPr>
          <w:b/>
        </w:rPr>
      </w:pPr>
      <w:r>
        <w:rPr>
          <w:b/>
        </w:rPr>
        <w:t>Malik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919"/>
        <w:gridCol w:w="3021"/>
        <w:gridCol w:w="3021"/>
      </w:tblGrid>
      <w:tr w:rsidR="00081A90" w:rsidRPr="00081A90" w14:paraId="68C79E92" w14:textId="77777777" w:rsidTr="000A7AE1">
        <w:tc>
          <w:tcPr>
            <w:tcW w:w="3020" w:type="dxa"/>
            <w:gridSpan w:val="2"/>
          </w:tcPr>
          <w:p w14:paraId="1EE0339E" w14:textId="77777777"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Aktion</w:t>
            </w:r>
          </w:p>
        </w:tc>
        <w:tc>
          <w:tcPr>
            <w:tcW w:w="3021" w:type="dxa"/>
          </w:tcPr>
          <w:p w14:paraId="1A29015A" w14:textId="77777777"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Geschätzt</w:t>
            </w:r>
          </w:p>
        </w:tc>
        <w:tc>
          <w:tcPr>
            <w:tcW w:w="3021" w:type="dxa"/>
          </w:tcPr>
          <w:p w14:paraId="3225A214" w14:textId="77777777"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Tatsächlich</w:t>
            </w:r>
          </w:p>
        </w:tc>
      </w:tr>
      <w:tr w:rsidR="00081A90" w14:paraId="6526E1A2" w14:textId="77777777" w:rsidTr="000A7AE1">
        <w:tc>
          <w:tcPr>
            <w:tcW w:w="3020" w:type="dxa"/>
            <w:gridSpan w:val="2"/>
          </w:tcPr>
          <w:p w14:paraId="4D1B47EA" w14:textId="77777777" w:rsidR="00081A90" w:rsidRDefault="005939F3" w:rsidP="000A7AE1">
            <w:r>
              <w:t>Implementierung</w:t>
            </w:r>
          </w:p>
        </w:tc>
        <w:tc>
          <w:tcPr>
            <w:tcW w:w="3021" w:type="dxa"/>
          </w:tcPr>
          <w:p w14:paraId="2AA2C608" w14:textId="77777777" w:rsidR="00081A90" w:rsidRDefault="005939F3" w:rsidP="000A7AE1">
            <w:r>
              <w:t>60min</w:t>
            </w:r>
          </w:p>
        </w:tc>
        <w:tc>
          <w:tcPr>
            <w:tcW w:w="3021" w:type="dxa"/>
          </w:tcPr>
          <w:p w14:paraId="4193FB92" w14:textId="77777777" w:rsidR="00081A90" w:rsidRDefault="005939F3" w:rsidP="000A7AE1">
            <w:r>
              <w:t>30min</w:t>
            </w:r>
          </w:p>
        </w:tc>
      </w:tr>
      <w:tr w:rsidR="00081A90" w14:paraId="48B63BF3" w14:textId="77777777" w:rsidTr="000A7AE1">
        <w:tc>
          <w:tcPr>
            <w:tcW w:w="3020" w:type="dxa"/>
            <w:gridSpan w:val="2"/>
          </w:tcPr>
          <w:p w14:paraId="1FAAFCA3" w14:textId="77777777" w:rsidR="00081A90" w:rsidRDefault="005939F3" w:rsidP="000A7AE1">
            <w:r>
              <w:t>Dokumentation</w:t>
            </w:r>
          </w:p>
        </w:tc>
        <w:tc>
          <w:tcPr>
            <w:tcW w:w="3021" w:type="dxa"/>
          </w:tcPr>
          <w:p w14:paraId="7DAACB8F" w14:textId="77777777" w:rsidR="00081A90" w:rsidRDefault="005939F3" w:rsidP="000A7AE1">
            <w:r>
              <w:t>25min</w:t>
            </w:r>
          </w:p>
        </w:tc>
        <w:tc>
          <w:tcPr>
            <w:tcW w:w="3021" w:type="dxa"/>
          </w:tcPr>
          <w:p w14:paraId="1C501EB1" w14:textId="77777777" w:rsidR="00081A90" w:rsidRDefault="005939F3" w:rsidP="000A7AE1">
            <w:r>
              <w:t>25min</w:t>
            </w:r>
          </w:p>
        </w:tc>
      </w:tr>
      <w:tr w:rsidR="00081A90" w14:paraId="0469A3E9" w14:textId="77777777" w:rsidTr="000A7AE1">
        <w:trPr>
          <w:gridBefore w:val="1"/>
          <w:wBefore w:w="2122" w:type="dxa"/>
        </w:trPr>
        <w:tc>
          <w:tcPr>
            <w:tcW w:w="898" w:type="dxa"/>
          </w:tcPr>
          <w:p w14:paraId="1226B657" w14:textId="77777777"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Gesamt</w:t>
            </w:r>
          </w:p>
        </w:tc>
        <w:tc>
          <w:tcPr>
            <w:tcW w:w="3021" w:type="dxa"/>
          </w:tcPr>
          <w:p w14:paraId="722DF202" w14:textId="77777777" w:rsidR="00081A90" w:rsidRDefault="005939F3" w:rsidP="000A7AE1">
            <w:r>
              <w:t>85min</w:t>
            </w:r>
          </w:p>
        </w:tc>
        <w:tc>
          <w:tcPr>
            <w:tcW w:w="3021" w:type="dxa"/>
          </w:tcPr>
          <w:p w14:paraId="67AA1EBA" w14:textId="77777777" w:rsidR="00081A90" w:rsidRDefault="005939F3" w:rsidP="000A7AE1">
            <w:r>
              <w:t>85min</w:t>
            </w:r>
          </w:p>
        </w:tc>
      </w:tr>
    </w:tbl>
    <w:p w14:paraId="63C1C90E" w14:textId="77777777" w:rsidR="00081A90" w:rsidRPr="00081A90" w:rsidRDefault="00081A90" w:rsidP="00081A90"/>
    <w:p w14:paraId="1C4B0CC2" w14:textId="77777777" w:rsidR="006D1914" w:rsidRDefault="006D1914" w:rsidP="006D1914">
      <w:pPr>
        <w:pStyle w:val="berschrift1"/>
      </w:pPr>
      <w:bookmarkStart w:id="4" w:name="_Toc406068055"/>
      <w:r>
        <w:t xml:space="preserve">Arbeitsdurchführung/Lessons </w:t>
      </w:r>
      <w:proofErr w:type="spellStart"/>
      <w:r>
        <w:t>Learned</w:t>
      </w:r>
      <w:bookmarkEnd w:id="4"/>
      <w:proofErr w:type="spellEnd"/>
    </w:p>
    <w:p w14:paraId="06352CD2" w14:textId="77777777" w:rsidR="00525049" w:rsidRDefault="00525049" w:rsidP="00525049">
      <w:pPr>
        <w:pStyle w:val="berschrift1"/>
      </w:pPr>
      <w:r>
        <w:t>Quellen</w:t>
      </w:r>
    </w:p>
    <w:p w14:paraId="41052C8F" w14:textId="77777777" w:rsidR="00525049" w:rsidRDefault="008C3487" w:rsidP="00525049">
      <w:pPr>
        <w:rPr>
          <w:rStyle w:val="5yl5"/>
        </w:rPr>
      </w:pPr>
      <w:r>
        <w:fldChar w:fldCharType="begin"/>
      </w:r>
      <w:r>
        <w:instrText xml:space="preserve"> HYPERLINK "http://examples.oreilly.de/german_examples/hfdesignpatger/" \t "_blank" </w:instrText>
      </w:r>
      <w:r>
        <w:fldChar w:fldCharType="separate"/>
      </w:r>
      <w:r w:rsidR="00525049">
        <w:rPr>
          <w:rStyle w:val="Link"/>
        </w:rPr>
        <w:t>http://examples.oreilly.de/german_examples/hfdesignpatger/</w:t>
      </w:r>
      <w:r>
        <w:rPr>
          <w:rStyle w:val="Link"/>
        </w:rPr>
        <w:fldChar w:fldCharType="end"/>
      </w:r>
    </w:p>
    <w:p w14:paraId="7E8B5398" w14:textId="77777777" w:rsidR="00525049" w:rsidRPr="00525049" w:rsidRDefault="00525049" w:rsidP="00525049"/>
    <w:sectPr w:rsidR="00525049" w:rsidRPr="00525049" w:rsidSect="006D1914">
      <w:head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0D25F" w14:textId="77777777" w:rsidR="00C06F8F" w:rsidRDefault="00C06F8F" w:rsidP="006D1914">
      <w:pPr>
        <w:spacing w:after="0" w:line="240" w:lineRule="auto"/>
      </w:pPr>
      <w:r>
        <w:separator/>
      </w:r>
    </w:p>
  </w:endnote>
  <w:endnote w:type="continuationSeparator" w:id="0">
    <w:p w14:paraId="52EE7F2E" w14:textId="77777777" w:rsidR="00C06F8F" w:rsidRDefault="00C06F8F" w:rsidP="006D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2FDF6" w14:textId="77777777" w:rsidR="00C06F8F" w:rsidRDefault="00C06F8F" w:rsidP="006D1914">
      <w:pPr>
        <w:spacing w:after="0" w:line="240" w:lineRule="auto"/>
      </w:pPr>
      <w:r>
        <w:separator/>
      </w:r>
    </w:p>
  </w:footnote>
  <w:footnote w:type="continuationSeparator" w:id="0">
    <w:p w14:paraId="02BA18C9" w14:textId="77777777" w:rsidR="00C06F8F" w:rsidRDefault="00C06F8F" w:rsidP="006D1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1B2FF" w14:textId="77777777" w:rsidR="006D1914" w:rsidRDefault="006D1914">
    <w:pPr>
      <w:pStyle w:val="Kopfzeile"/>
    </w:pPr>
    <w:r>
      <w:tab/>
    </w:r>
    <w:r>
      <w:tab/>
      <w:t>Patrick Malik</w:t>
    </w:r>
  </w:p>
  <w:p w14:paraId="607CD034" w14:textId="77777777" w:rsidR="006D1914" w:rsidRDefault="006D1914">
    <w:pPr>
      <w:pStyle w:val="Kopfzeile"/>
    </w:pPr>
    <w:r>
      <w:tab/>
    </w:r>
    <w:r>
      <w:tab/>
      <w:t>4AHIT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1962"/>
    <w:multiLevelType w:val="hybridMultilevel"/>
    <w:tmpl w:val="0BE48B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4"/>
    <w:rsid w:val="00053730"/>
    <w:rsid w:val="00075797"/>
    <w:rsid w:val="00081A90"/>
    <w:rsid w:val="000A29F9"/>
    <w:rsid w:val="000D1403"/>
    <w:rsid w:val="000D2378"/>
    <w:rsid w:val="000F7DE7"/>
    <w:rsid w:val="00100986"/>
    <w:rsid w:val="00126B8E"/>
    <w:rsid w:val="001508A8"/>
    <w:rsid w:val="00173F23"/>
    <w:rsid w:val="001A6054"/>
    <w:rsid w:val="001C1E65"/>
    <w:rsid w:val="00200C1D"/>
    <w:rsid w:val="00217A21"/>
    <w:rsid w:val="002D1734"/>
    <w:rsid w:val="00301F5A"/>
    <w:rsid w:val="003234AF"/>
    <w:rsid w:val="00330770"/>
    <w:rsid w:val="00373818"/>
    <w:rsid w:val="00374410"/>
    <w:rsid w:val="00377D1D"/>
    <w:rsid w:val="003837E5"/>
    <w:rsid w:val="003A6393"/>
    <w:rsid w:val="003B7EF6"/>
    <w:rsid w:val="003F300E"/>
    <w:rsid w:val="003F64EC"/>
    <w:rsid w:val="00467CEE"/>
    <w:rsid w:val="00472AB7"/>
    <w:rsid w:val="00480276"/>
    <w:rsid w:val="004A1847"/>
    <w:rsid w:val="004A3ED8"/>
    <w:rsid w:val="004F4716"/>
    <w:rsid w:val="00502BC6"/>
    <w:rsid w:val="00525049"/>
    <w:rsid w:val="005271FC"/>
    <w:rsid w:val="0057747E"/>
    <w:rsid w:val="00580438"/>
    <w:rsid w:val="005939F3"/>
    <w:rsid w:val="005A0EE6"/>
    <w:rsid w:val="005C2937"/>
    <w:rsid w:val="005E0785"/>
    <w:rsid w:val="005F73F6"/>
    <w:rsid w:val="006457CE"/>
    <w:rsid w:val="0068715D"/>
    <w:rsid w:val="00690C69"/>
    <w:rsid w:val="00697772"/>
    <w:rsid w:val="006C7CDA"/>
    <w:rsid w:val="006D1914"/>
    <w:rsid w:val="006E118A"/>
    <w:rsid w:val="006E44A6"/>
    <w:rsid w:val="0072394D"/>
    <w:rsid w:val="00742844"/>
    <w:rsid w:val="00745258"/>
    <w:rsid w:val="007907E4"/>
    <w:rsid w:val="007C55F8"/>
    <w:rsid w:val="00801600"/>
    <w:rsid w:val="0084539D"/>
    <w:rsid w:val="008A1DA1"/>
    <w:rsid w:val="008C3487"/>
    <w:rsid w:val="00903E9E"/>
    <w:rsid w:val="009824B6"/>
    <w:rsid w:val="009D012D"/>
    <w:rsid w:val="009D0B88"/>
    <w:rsid w:val="00A05231"/>
    <w:rsid w:val="00A3456C"/>
    <w:rsid w:val="00A50E76"/>
    <w:rsid w:val="00A53B85"/>
    <w:rsid w:val="00A57157"/>
    <w:rsid w:val="00A57465"/>
    <w:rsid w:val="00A7606D"/>
    <w:rsid w:val="00AF5380"/>
    <w:rsid w:val="00AF6758"/>
    <w:rsid w:val="00B16C3B"/>
    <w:rsid w:val="00B3007C"/>
    <w:rsid w:val="00B40F6B"/>
    <w:rsid w:val="00B602B7"/>
    <w:rsid w:val="00B629D8"/>
    <w:rsid w:val="00B72807"/>
    <w:rsid w:val="00BA419C"/>
    <w:rsid w:val="00BB7D6C"/>
    <w:rsid w:val="00BD15B5"/>
    <w:rsid w:val="00C06F8F"/>
    <w:rsid w:val="00C22F2F"/>
    <w:rsid w:val="00C34D38"/>
    <w:rsid w:val="00C83D86"/>
    <w:rsid w:val="00D919FC"/>
    <w:rsid w:val="00DB1471"/>
    <w:rsid w:val="00DE3351"/>
    <w:rsid w:val="00E2466A"/>
    <w:rsid w:val="00EA147B"/>
    <w:rsid w:val="00ED7B6D"/>
    <w:rsid w:val="00F103C5"/>
    <w:rsid w:val="00F21B79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6C83E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D1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eichen"/>
    <w:uiPriority w:val="1"/>
    <w:qFormat/>
    <w:rsid w:val="006D1914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6D1914"/>
    <w:rPr>
      <w:rFonts w:eastAsiaTheme="minorEastAsia"/>
      <w:lang w:val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D1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1914"/>
    <w:pPr>
      <w:outlineLvl w:val="9"/>
    </w:pPr>
    <w:rPr>
      <w:lang w:val="en-US"/>
    </w:rPr>
  </w:style>
  <w:style w:type="paragraph" w:styleId="Kopfzeile">
    <w:name w:val="header"/>
    <w:basedOn w:val="Standard"/>
    <w:link w:val="KopfzeileZeichen"/>
    <w:uiPriority w:val="99"/>
    <w:unhideWhenUsed/>
    <w:rsid w:val="006D1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D1914"/>
  </w:style>
  <w:style w:type="paragraph" w:styleId="Fuzeile">
    <w:name w:val="footer"/>
    <w:basedOn w:val="Standard"/>
    <w:link w:val="FuzeileZeichen"/>
    <w:uiPriority w:val="99"/>
    <w:unhideWhenUsed/>
    <w:rsid w:val="006D1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D1914"/>
  </w:style>
  <w:style w:type="paragraph" w:styleId="StandardWeb">
    <w:name w:val="Normal (Web)"/>
    <w:basedOn w:val="Standard"/>
    <w:uiPriority w:val="99"/>
    <w:semiHidden/>
    <w:unhideWhenUsed/>
    <w:rsid w:val="0032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ellenraster">
    <w:name w:val="Table Grid"/>
    <w:basedOn w:val="NormaleTabelle"/>
    <w:uiPriority w:val="39"/>
    <w:rsid w:val="00081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7606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4A3ED8"/>
    <w:pPr>
      <w:spacing w:after="100"/>
    </w:pPr>
  </w:style>
  <w:style w:type="character" w:styleId="Link">
    <w:name w:val="Hyperlink"/>
    <w:basedOn w:val="Absatzstandardschriftart"/>
    <w:uiPriority w:val="99"/>
    <w:unhideWhenUsed/>
    <w:rsid w:val="004A3ED8"/>
    <w:rPr>
      <w:color w:val="0563C1" w:themeColor="hyperlink"/>
      <w:u w:val="single"/>
    </w:rPr>
  </w:style>
  <w:style w:type="character" w:customStyle="1" w:styleId="5yl5">
    <w:name w:val="_5yl5"/>
    <w:basedOn w:val="Absatzstandardschriftart"/>
    <w:rsid w:val="00525049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307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307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D1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eichen"/>
    <w:uiPriority w:val="1"/>
    <w:qFormat/>
    <w:rsid w:val="006D1914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6D1914"/>
    <w:rPr>
      <w:rFonts w:eastAsiaTheme="minorEastAsia"/>
      <w:lang w:val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D1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1914"/>
    <w:pPr>
      <w:outlineLvl w:val="9"/>
    </w:pPr>
    <w:rPr>
      <w:lang w:val="en-US"/>
    </w:rPr>
  </w:style>
  <w:style w:type="paragraph" w:styleId="Kopfzeile">
    <w:name w:val="header"/>
    <w:basedOn w:val="Standard"/>
    <w:link w:val="KopfzeileZeichen"/>
    <w:uiPriority w:val="99"/>
    <w:unhideWhenUsed/>
    <w:rsid w:val="006D1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D1914"/>
  </w:style>
  <w:style w:type="paragraph" w:styleId="Fuzeile">
    <w:name w:val="footer"/>
    <w:basedOn w:val="Standard"/>
    <w:link w:val="FuzeileZeichen"/>
    <w:uiPriority w:val="99"/>
    <w:unhideWhenUsed/>
    <w:rsid w:val="006D1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D1914"/>
  </w:style>
  <w:style w:type="paragraph" w:styleId="StandardWeb">
    <w:name w:val="Normal (Web)"/>
    <w:basedOn w:val="Standard"/>
    <w:uiPriority w:val="99"/>
    <w:semiHidden/>
    <w:unhideWhenUsed/>
    <w:rsid w:val="0032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ellenraster">
    <w:name w:val="Table Grid"/>
    <w:basedOn w:val="NormaleTabelle"/>
    <w:uiPriority w:val="39"/>
    <w:rsid w:val="00081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7606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4A3ED8"/>
    <w:pPr>
      <w:spacing w:after="100"/>
    </w:pPr>
  </w:style>
  <w:style w:type="character" w:styleId="Link">
    <w:name w:val="Hyperlink"/>
    <w:basedOn w:val="Absatzstandardschriftart"/>
    <w:uiPriority w:val="99"/>
    <w:unhideWhenUsed/>
    <w:rsid w:val="004A3ED8"/>
    <w:rPr>
      <w:color w:val="0563C1" w:themeColor="hyperlink"/>
      <w:u w:val="single"/>
    </w:rPr>
  </w:style>
  <w:style w:type="character" w:customStyle="1" w:styleId="5yl5">
    <w:name w:val="_5yl5"/>
    <w:basedOn w:val="Absatzstandardschriftart"/>
    <w:rsid w:val="00525049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307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307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677BA-3319-2648-B177-03BE5F8D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S06-Mustergültige Zusammenarbeit</vt:lpstr>
    </vt:vector>
  </TitlesOfParts>
  <Company>Christoph Hackenberger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S06-Mustergültige Zusammenarbeit</dc:title>
  <dc:subject>4AHIT-SEW</dc:subject>
  <dc:creator>patrick malik</dc:creator>
  <cp:keywords/>
  <dc:description/>
  <cp:lastModifiedBy>Christoph Hackenberger</cp:lastModifiedBy>
  <cp:revision>13</cp:revision>
  <cp:lastPrinted>2014-12-11T11:19:00Z</cp:lastPrinted>
  <dcterms:created xsi:type="dcterms:W3CDTF">2014-12-11T11:08:00Z</dcterms:created>
  <dcterms:modified xsi:type="dcterms:W3CDTF">2014-12-18T19:58:00Z</dcterms:modified>
  <cp:category>11.12.2014</cp:category>
</cp:coreProperties>
</file>