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3" w:rsidRPr="00DE74A3" w:rsidRDefault="00DE74A3" w:rsidP="00DE74A3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</w:pPr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 xml:space="preserve">HISTORIA José Manuel Siso Martínez, nació en la ciudad de </w:t>
      </w:r>
      <w:proofErr w:type="spellStart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Upata</w:t>
      </w:r>
      <w:proofErr w:type="spellEnd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, la “rosa del bosque, rosa de la montaña” que cantara en sus versos, del estado Bolívar, Estados Unidos de Venezuela, el 28 de julio de 1918 - y falleció en Houston, Estados Unidos de América, el 12 de mayo de 1971. Destacado intelectual venezolano del siglo XX, abogado, educador, político, escritor y periodista. ...Medio siglo de existencia fue suficiente a Siso Martínez para construir un nombre sólido en la historia educativa del país pero, fueron cincuenta años dedicados al trabajo tesonero, al esfuerzo creador, a la forma intelectual y a la reflexión para comprender a Venezuela. En agosto de 1935 llegó cargado de ilusiones a Caracas, luego de tres días de viaje por la carretera del llano en un desvencijado camión. Pocos meses después moría “el bagre” y concluía así la autocracia petrolera</w:t>
      </w:r>
    </w:p>
    <w:p w:rsidR="00DE74A3" w:rsidRPr="00DE74A3" w:rsidRDefault="00DE74A3" w:rsidP="00DE74A3">
      <w:pPr>
        <w:shd w:val="clear" w:color="auto" w:fill="EDEEF1"/>
        <w:spacing w:after="0" w:line="240" w:lineRule="atLeast"/>
        <w:rPr>
          <w:rFonts w:ascii="Helvetica" w:eastAsia="Times New Roman" w:hAnsi="Helvetica" w:cs="Helvetica"/>
          <w:color w:val="1D2129"/>
          <w:sz w:val="18"/>
          <w:szCs w:val="18"/>
          <w:lang w:eastAsia="es-ES"/>
        </w:rPr>
      </w:pPr>
      <w:bookmarkStart w:id="0" w:name="_GoBack"/>
      <w:bookmarkEnd w:id="0"/>
    </w:p>
    <w:p w:rsidR="00DE74A3" w:rsidRDefault="00DE74A3" w:rsidP="00DE74A3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</w:pPr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MISIÓN La unidad Educativa “</w:t>
      </w:r>
      <w:proofErr w:type="spellStart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Dr.Jose</w:t>
      </w:r>
      <w:proofErr w:type="spellEnd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 xml:space="preserve"> Manuel Siso </w:t>
      </w:r>
      <w:proofErr w:type="spellStart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Martinez</w:t>
      </w:r>
      <w:proofErr w:type="spellEnd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 xml:space="preserve">” es una Institución de Educación Secundaria Publica y libre académicamente, centrada en su mejoramiento continuo, destinada a la formación, Bachilleres , especializada en ciencias o Humanidades altamente calificados que respondan a las exigencias del entorno en la educación Superior Universitaria . </w:t>
      </w:r>
    </w:p>
    <w:p w:rsidR="00DE74A3" w:rsidRDefault="00DE74A3" w:rsidP="00DE74A3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</w:pPr>
    </w:p>
    <w:p w:rsidR="00DE74A3" w:rsidRPr="00DE74A3" w:rsidRDefault="00DE74A3" w:rsidP="00DE74A3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</w:pPr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VISIÓN La visión Educacional sugiere hacer de la Unidad Educativa “</w:t>
      </w:r>
      <w:proofErr w:type="spellStart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>Dr.Jose</w:t>
      </w:r>
      <w:proofErr w:type="spellEnd"/>
      <w:r w:rsidRPr="00DE74A3">
        <w:rPr>
          <w:rFonts w:ascii="Helvetica" w:eastAsia="Times New Roman" w:hAnsi="Helvetica" w:cs="Helvetica"/>
          <w:color w:val="4B4F56"/>
          <w:sz w:val="18"/>
          <w:szCs w:val="18"/>
          <w:lang w:eastAsia="es-ES"/>
        </w:rPr>
        <w:t xml:space="preserve"> Manuel Siso Martínez” Una Institución de Educación Secundaria de reconocido prestigio, orientada a la formación de bachilleres en Ciencia y humanidades, altos niveles de excelencia innovadores, críticos y proactivos, capaces de responder a las necesidades actuales y requeridas en una casa de estudio de educación Superior ; esta unidad educativa se espera que favorezca el desarrollo humano, la solidaridad, el fomento del entendimiento y la tolerancia entre los individuos y el fortalecimiento de la ética y la moral, y el desarrollo integral de la persona, el respeto de los derechos humanos y el compromiso activo con respecto a la defensa de tales derechos y la construcción de una cultura democrática y de paz</w:t>
      </w:r>
    </w:p>
    <w:p w:rsidR="00207361" w:rsidRDefault="00207361"/>
    <w:sectPr w:rsidR="0020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3"/>
    <w:rsid w:val="00207361"/>
    <w:rsid w:val="006026B1"/>
    <w:rsid w:val="0088679A"/>
    <w:rsid w:val="00D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DE74A3"/>
  </w:style>
  <w:style w:type="paragraph" w:styleId="Textodeglobo">
    <w:name w:val="Balloon Text"/>
    <w:basedOn w:val="Normal"/>
    <w:link w:val="TextodegloboCar"/>
    <w:uiPriority w:val="99"/>
    <w:semiHidden/>
    <w:unhideWhenUsed/>
    <w:rsid w:val="00DE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DE74A3"/>
  </w:style>
  <w:style w:type="paragraph" w:styleId="Textodeglobo">
    <w:name w:val="Balloon Text"/>
    <w:basedOn w:val="Normal"/>
    <w:link w:val="TextodegloboCar"/>
    <w:uiPriority w:val="99"/>
    <w:semiHidden/>
    <w:unhideWhenUsed/>
    <w:rsid w:val="00DE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29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0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4795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107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4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8298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2016-05-31T11:50:00Z</dcterms:created>
  <dcterms:modified xsi:type="dcterms:W3CDTF">2016-05-31T11:52:00Z</dcterms:modified>
</cp:coreProperties>
</file>