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F612C" w14:textId="234523BE" w:rsidR="00CC2505" w:rsidRPr="00CC2505" w:rsidRDefault="00CC2505">
      <w:pPr>
        <w:rPr>
          <w:rFonts w:cstheme="minorHAnsi"/>
        </w:rPr>
      </w:pPr>
      <w:r>
        <w:tab/>
      </w:r>
      <w:r w:rsidRPr="00CC2505">
        <w:rPr>
          <w:rFonts w:cstheme="minorHAnsi"/>
        </w:rPr>
        <w:t xml:space="preserve">For this discussion post I would like to discuss Angular modules. I will discuss what they are and how and how they work. So, what are modules in Angular? </w:t>
      </w:r>
    </w:p>
    <w:p w14:paraId="6CF01E4A" w14:textId="77777777" w:rsidR="00CC2505" w:rsidRPr="00CC2505" w:rsidRDefault="00CC2505" w:rsidP="00CC2505">
      <w:pPr>
        <w:pStyle w:val="NormalWeb"/>
        <w:spacing w:before="240" w:beforeAutospacing="0" w:after="240" w:afterAutospacing="0"/>
      </w:pPr>
      <w:r w:rsidRPr="00CC2505">
        <w:rPr>
          <w:rFonts w:asciiTheme="minorHAnsi" w:hAnsiTheme="minorHAnsi" w:cstheme="minorHAnsi"/>
          <w:sz w:val="22"/>
          <w:szCs w:val="22"/>
        </w:rPr>
        <w:tab/>
        <w:t>“</w:t>
      </w:r>
      <w:r w:rsidRPr="00CC2505">
        <w:rPr>
          <w:rFonts w:asciiTheme="minorHAnsi" w:hAnsiTheme="minorHAnsi" w:cstheme="minorHAnsi"/>
          <w:sz w:val="22"/>
          <w:szCs w:val="22"/>
        </w:rPr>
        <w:t>Angular applications are modular and Angular has its own modularity system called </w:t>
      </w:r>
      <w:r w:rsidRPr="00CC2505">
        <w:rPr>
          <w:rStyle w:val="Emphasis"/>
          <w:rFonts w:asciiTheme="minorHAnsi" w:hAnsiTheme="minorHAnsi" w:cstheme="minorHAnsi"/>
          <w:sz w:val="22"/>
          <w:szCs w:val="22"/>
        </w:rPr>
        <w:t>NgModules</w:t>
      </w:r>
      <w:r w:rsidRPr="00CC2505">
        <w:rPr>
          <w:rFonts w:asciiTheme="minorHAnsi" w:hAnsiTheme="minorHAnsi" w:cstheme="minorHAnsi"/>
          <w:sz w:val="22"/>
          <w:szCs w:val="22"/>
        </w:rPr>
        <w:t>. NgModules are containers for a cohesive block of code dedicated to an application domain, a workflow, or a closely related set of capabilities. They can contain components, service providers, and other code files whose scope is defined by the containing NgModule. They can import functionality that is exported from other NgModules, and export selected functionality for use by other NgModules.</w:t>
      </w:r>
      <w:r w:rsidRPr="00CC2505">
        <w:rPr>
          <w:rFonts w:asciiTheme="minorHAnsi" w:hAnsiTheme="minorHAnsi" w:cstheme="minorHAnsi"/>
          <w:sz w:val="22"/>
          <w:szCs w:val="22"/>
        </w:rPr>
        <w:t xml:space="preserve"> </w:t>
      </w:r>
      <w:r w:rsidRPr="00CC2505">
        <w:rPr>
          <w:rFonts w:asciiTheme="minorHAnsi" w:hAnsiTheme="minorHAnsi" w:cstheme="minorHAnsi"/>
          <w:sz w:val="22"/>
          <w:szCs w:val="22"/>
        </w:rPr>
        <w:t>Every Angular application has at least one NgModule class, </w:t>
      </w:r>
      <w:hyperlink r:id="rId5" w:history="1">
        <w:r w:rsidRPr="00CC2505">
          <w:rPr>
            <w:rStyle w:val="Hyperlink"/>
            <w:rFonts w:asciiTheme="minorHAnsi" w:hAnsiTheme="minorHAnsi" w:cstheme="minorHAnsi"/>
            <w:color w:val="auto"/>
            <w:sz w:val="22"/>
            <w:szCs w:val="22"/>
            <w:u w:val="none"/>
          </w:rPr>
          <w:t>the</w:t>
        </w:r>
        <w:r w:rsidRPr="00CC2505">
          <w:rPr>
            <w:rStyle w:val="Hyperlink"/>
            <w:rFonts w:asciiTheme="minorHAnsi" w:hAnsiTheme="minorHAnsi" w:cstheme="minorHAnsi"/>
            <w:i/>
            <w:iCs/>
            <w:color w:val="auto"/>
            <w:sz w:val="22"/>
            <w:szCs w:val="22"/>
            <w:u w:val="none"/>
          </w:rPr>
          <w:t> </w:t>
        </w:r>
        <w:r w:rsidRPr="00CC2505">
          <w:rPr>
            <w:rStyle w:val="Emphasis"/>
            <w:rFonts w:asciiTheme="minorHAnsi" w:hAnsiTheme="minorHAnsi" w:cstheme="minorHAnsi"/>
            <w:i w:val="0"/>
            <w:iCs w:val="0"/>
            <w:sz w:val="22"/>
            <w:szCs w:val="22"/>
          </w:rPr>
          <w:t>root module</w:t>
        </w:r>
      </w:hyperlink>
      <w:r w:rsidRPr="00CC2505">
        <w:rPr>
          <w:rFonts w:asciiTheme="minorHAnsi" w:hAnsiTheme="minorHAnsi" w:cstheme="minorHAnsi"/>
          <w:sz w:val="22"/>
          <w:szCs w:val="22"/>
        </w:rPr>
        <w:t>, which is conventionally</w:t>
      </w:r>
      <w:r w:rsidRPr="00CC2505">
        <w:rPr>
          <w:rFonts w:asciiTheme="minorHAnsi" w:hAnsiTheme="minorHAnsi" w:cstheme="minorHAnsi"/>
          <w:sz w:val="22"/>
          <w:szCs w:val="22"/>
        </w:rPr>
        <w:t xml:space="preserve"> </w:t>
      </w:r>
      <w:r w:rsidRPr="00CC2505">
        <w:rPr>
          <w:rFonts w:asciiTheme="minorHAnsi" w:hAnsiTheme="minorHAnsi" w:cstheme="minorHAnsi"/>
          <w:sz w:val="22"/>
          <w:szCs w:val="22"/>
        </w:rPr>
        <w:t>named </w:t>
      </w:r>
      <w:r w:rsidRPr="00CC2505">
        <w:rPr>
          <w:rStyle w:val="HTMLCode"/>
          <w:rFonts w:asciiTheme="minorHAnsi" w:hAnsiTheme="minorHAnsi" w:cstheme="minorHAnsi"/>
          <w:sz w:val="22"/>
          <w:szCs w:val="22"/>
        </w:rPr>
        <w:t>AppModule</w:t>
      </w:r>
      <w:r w:rsidRPr="00CC2505">
        <w:rPr>
          <w:rFonts w:asciiTheme="minorHAnsi" w:hAnsiTheme="minorHAnsi" w:cstheme="minorHAnsi"/>
          <w:sz w:val="22"/>
          <w:szCs w:val="22"/>
        </w:rPr>
        <w:t> and resides in a file named </w:t>
      </w:r>
      <w:proofErr w:type="gramStart"/>
      <w:r w:rsidRPr="00CC2505">
        <w:rPr>
          <w:rStyle w:val="HTMLCode"/>
          <w:rFonts w:asciiTheme="minorHAnsi" w:hAnsiTheme="minorHAnsi" w:cstheme="minorHAnsi"/>
          <w:sz w:val="22"/>
          <w:szCs w:val="22"/>
        </w:rPr>
        <w:t>app.module</w:t>
      </w:r>
      <w:proofErr w:type="gramEnd"/>
      <w:r w:rsidRPr="00CC2505">
        <w:rPr>
          <w:rStyle w:val="HTMLCode"/>
          <w:rFonts w:asciiTheme="minorHAnsi" w:hAnsiTheme="minorHAnsi" w:cstheme="minorHAnsi"/>
          <w:sz w:val="22"/>
          <w:szCs w:val="22"/>
        </w:rPr>
        <w:t>.ts</w:t>
      </w:r>
      <w:r w:rsidRPr="00CC2505">
        <w:rPr>
          <w:rFonts w:asciiTheme="minorHAnsi" w:hAnsiTheme="minorHAnsi" w:cstheme="minorHAnsi"/>
          <w:sz w:val="22"/>
          <w:szCs w:val="22"/>
        </w:rPr>
        <w:t>. You launch your application by </w:t>
      </w:r>
      <w:r w:rsidRPr="00CC2505">
        <w:rPr>
          <w:rStyle w:val="Emphasis"/>
          <w:rFonts w:asciiTheme="minorHAnsi" w:hAnsiTheme="minorHAnsi" w:cstheme="minorHAnsi"/>
          <w:i w:val="0"/>
          <w:iCs w:val="0"/>
          <w:sz w:val="22"/>
          <w:szCs w:val="22"/>
        </w:rPr>
        <w:t>bootstrapping</w:t>
      </w:r>
      <w:r w:rsidRPr="00CC2505">
        <w:rPr>
          <w:rFonts w:asciiTheme="minorHAnsi" w:hAnsiTheme="minorHAnsi" w:cstheme="minorHAnsi"/>
          <w:sz w:val="22"/>
          <w:szCs w:val="22"/>
        </w:rPr>
        <w:t> the root NgModule.</w:t>
      </w:r>
      <w:r w:rsidRPr="00CC2505">
        <w:rPr>
          <w:rFonts w:asciiTheme="minorHAnsi" w:hAnsiTheme="minorHAnsi" w:cstheme="minorHAnsi"/>
          <w:sz w:val="22"/>
          <w:szCs w:val="22"/>
        </w:rPr>
        <w:t xml:space="preserve"> </w:t>
      </w:r>
      <w:r w:rsidRPr="00CC2505">
        <w:rPr>
          <w:rFonts w:asciiTheme="minorHAnsi" w:hAnsiTheme="minorHAnsi" w:cstheme="minorHAnsi"/>
          <w:sz w:val="22"/>
          <w:szCs w:val="22"/>
        </w:rPr>
        <w:t>While a small application might have only one NgModule, most applications have many more </w:t>
      </w:r>
      <w:r w:rsidRPr="00CC2505">
        <w:rPr>
          <w:rStyle w:val="Emphasis"/>
          <w:rFonts w:asciiTheme="minorHAnsi" w:hAnsiTheme="minorHAnsi" w:cstheme="minorHAnsi"/>
          <w:i w:val="0"/>
          <w:iCs w:val="0"/>
          <w:sz w:val="22"/>
          <w:szCs w:val="22"/>
        </w:rPr>
        <w:t>feature modules</w:t>
      </w:r>
      <w:r w:rsidRPr="00CC2505">
        <w:rPr>
          <w:rFonts w:asciiTheme="minorHAnsi" w:hAnsiTheme="minorHAnsi" w:cstheme="minorHAnsi"/>
          <w:sz w:val="22"/>
          <w:szCs w:val="22"/>
        </w:rPr>
        <w:t>. The </w:t>
      </w:r>
      <w:r w:rsidRPr="00CC2505">
        <w:rPr>
          <w:rStyle w:val="Emphasis"/>
          <w:rFonts w:asciiTheme="minorHAnsi" w:hAnsiTheme="minorHAnsi" w:cstheme="minorHAnsi"/>
          <w:i w:val="0"/>
          <w:iCs w:val="0"/>
          <w:sz w:val="22"/>
          <w:szCs w:val="22"/>
        </w:rPr>
        <w:t>root</w:t>
      </w:r>
      <w:r w:rsidRPr="00CC2505">
        <w:rPr>
          <w:rFonts w:asciiTheme="minorHAnsi" w:hAnsiTheme="minorHAnsi" w:cstheme="minorHAnsi"/>
          <w:sz w:val="22"/>
          <w:szCs w:val="22"/>
        </w:rPr>
        <w:t> NgModule for an application is so named because it can include child NgModules in a hierarchy of any depth.</w:t>
      </w:r>
      <w:r w:rsidRPr="00CC2505">
        <w:rPr>
          <w:rFonts w:asciiTheme="minorHAnsi" w:hAnsiTheme="minorHAnsi" w:cstheme="minorHAnsi"/>
          <w:sz w:val="22"/>
          <w:szCs w:val="22"/>
        </w:rPr>
        <w:t xml:space="preserve">” </w:t>
      </w:r>
      <w:r w:rsidRPr="00CC2505">
        <w:t>(</w:t>
      </w:r>
      <w:r w:rsidRPr="00CC2505">
        <w:rPr>
          <w:i/>
          <w:iCs/>
        </w:rPr>
        <w:t>Angular</w:t>
      </w:r>
      <w:r w:rsidRPr="00CC2505">
        <w:t>, n.d.)</w:t>
      </w:r>
    </w:p>
    <w:p w14:paraId="2AEB846B" w14:textId="1DFA6192" w:rsidR="00CC2505" w:rsidRPr="00CC2505" w:rsidRDefault="00CC2505" w:rsidP="00CC2505">
      <w:pPr>
        <w:pStyle w:val="NormalWeb"/>
        <w:shd w:val="clear" w:color="auto" w:fill="FFFFFF"/>
        <w:rPr>
          <w:rFonts w:asciiTheme="minorHAnsi" w:hAnsiTheme="minorHAnsi" w:cstheme="minorHAnsi"/>
          <w:sz w:val="22"/>
          <w:szCs w:val="22"/>
        </w:rPr>
      </w:pPr>
      <w:r w:rsidRPr="00CC2505">
        <w:tab/>
      </w:r>
      <w:r>
        <w:t>“</w:t>
      </w:r>
      <w:r w:rsidRPr="00CC2505">
        <w:rPr>
          <w:rFonts w:asciiTheme="minorHAnsi" w:hAnsiTheme="minorHAnsi" w:cstheme="minorHAnsi"/>
          <w:sz w:val="22"/>
          <w:szCs w:val="22"/>
        </w:rPr>
        <w:t>An NgModule is defined as a class decorated with @NgModule. The @NgModule decorator is a function that takes a single metadata object, whose properties describe the module. The most important properties are as follows.</w:t>
      </w:r>
    </w:p>
    <w:p w14:paraId="2843CC39" w14:textId="77777777" w:rsidR="00CC2505" w:rsidRPr="00CC2505" w:rsidRDefault="00CC2505" w:rsidP="00CC2505">
      <w:pPr>
        <w:numPr>
          <w:ilvl w:val="0"/>
          <w:numId w:val="1"/>
        </w:numPr>
        <w:shd w:val="clear" w:color="auto" w:fill="FFFFFF"/>
        <w:rPr>
          <w:rFonts w:eastAsia="Times New Roman" w:cstheme="minorHAnsi"/>
        </w:rPr>
      </w:pPr>
      <w:r w:rsidRPr="00CC2505">
        <w:rPr>
          <w:rFonts w:eastAsia="Times New Roman" w:cstheme="minorHAnsi"/>
        </w:rPr>
        <w:t>declarations—The components, directives, and pipes that belong to this NgModule.</w:t>
      </w:r>
    </w:p>
    <w:p w14:paraId="4BFE67E5" w14:textId="77777777" w:rsidR="00CC2505" w:rsidRPr="00CC2505" w:rsidRDefault="00CC2505" w:rsidP="00CC2505">
      <w:pPr>
        <w:numPr>
          <w:ilvl w:val="0"/>
          <w:numId w:val="1"/>
        </w:numPr>
        <w:shd w:val="clear" w:color="auto" w:fill="FFFFFF"/>
        <w:rPr>
          <w:rFonts w:eastAsia="Times New Roman" w:cstheme="minorHAnsi"/>
        </w:rPr>
      </w:pPr>
      <w:r w:rsidRPr="00CC2505">
        <w:rPr>
          <w:rFonts w:eastAsia="Times New Roman" w:cstheme="minorHAnsi"/>
        </w:rPr>
        <w:t>exports—The subset of declarations that should be visible and usable in the component templates of other NgModules.</w:t>
      </w:r>
    </w:p>
    <w:p w14:paraId="79E49714" w14:textId="77777777" w:rsidR="00CC2505" w:rsidRPr="00CC2505" w:rsidRDefault="00CC2505" w:rsidP="00CC2505">
      <w:pPr>
        <w:numPr>
          <w:ilvl w:val="0"/>
          <w:numId w:val="1"/>
        </w:numPr>
        <w:shd w:val="clear" w:color="auto" w:fill="FFFFFF"/>
        <w:rPr>
          <w:rFonts w:eastAsia="Times New Roman" w:cstheme="minorHAnsi"/>
        </w:rPr>
      </w:pPr>
      <w:r w:rsidRPr="00CC2505">
        <w:rPr>
          <w:rFonts w:eastAsia="Times New Roman" w:cstheme="minorHAnsi"/>
        </w:rPr>
        <w:t>imports—Other modules whose exported classes are needed by component templates declared in this NgModule.</w:t>
      </w:r>
    </w:p>
    <w:p w14:paraId="5184C0C4" w14:textId="77777777" w:rsidR="00CC2505" w:rsidRPr="00CC2505" w:rsidRDefault="00CC2505" w:rsidP="00CC2505">
      <w:pPr>
        <w:numPr>
          <w:ilvl w:val="0"/>
          <w:numId w:val="1"/>
        </w:numPr>
        <w:shd w:val="clear" w:color="auto" w:fill="FFFFFF"/>
        <w:rPr>
          <w:rFonts w:eastAsia="Times New Roman" w:cstheme="minorHAnsi"/>
        </w:rPr>
      </w:pPr>
      <w:r w:rsidRPr="00CC2505">
        <w:rPr>
          <w:rFonts w:eastAsia="Times New Roman" w:cstheme="minorHAnsi"/>
        </w:rPr>
        <w:t>providers—Creators of services that this NgModule contributes to the global collection of services; they become accessible in all parts of the app. (You can also specify providers at the component level, which is often preferred.)</w:t>
      </w:r>
    </w:p>
    <w:p w14:paraId="6CE40B9F" w14:textId="4D7AB1A6" w:rsidR="00CC2505" w:rsidRPr="00CC2505" w:rsidRDefault="00CC2505" w:rsidP="00CC2505">
      <w:pPr>
        <w:numPr>
          <w:ilvl w:val="0"/>
          <w:numId w:val="1"/>
        </w:numPr>
        <w:shd w:val="clear" w:color="auto" w:fill="FFFFFF"/>
        <w:spacing w:before="0" w:beforeAutospacing="0" w:after="0" w:afterAutospacing="0"/>
        <w:rPr>
          <w:rFonts w:ascii="Verdana" w:eastAsia="Times New Roman" w:hAnsi="Verdana" w:cs="Times New Roman"/>
          <w:sz w:val="24"/>
          <w:szCs w:val="24"/>
        </w:rPr>
      </w:pPr>
      <w:r w:rsidRPr="00CC2505">
        <w:rPr>
          <w:rFonts w:eastAsia="Times New Roman" w:cstheme="minorHAnsi"/>
        </w:rPr>
        <w:t>bootstrap—The main application view, called the root component, which hosts all other app views. Only the root NgModule should set this bootstrap property.</w:t>
      </w:r>
      <w:r>
        <w:rPr>
          <w:rFonts w:eastAsia="Times New Roman" w:cstheme="minorHAnsi"/>
        </w:rPr>
        <w:t>”</w:t>
      </w:r>
    </w:p>
    <w:p w14:paraId="76FE0B43" w14:textId="0B030101" w:rsidR="00CC2505" w:rsidRDefault="00CC2505" w:rsidP="00CC2505">
      <w:pPr>
        <w:shd w:val="clear" w:color="auto" w:fill="FFFFFF"/>
        <w:spacing w:before="0" w:beforeAutospacing="0" w:after="0" w:afterAutospacing="0"/>
        <w:rPr>
          <w:rFonts w:eastAsia="Times New Roman" w:cstheme="minorHAnsi"/>
        </w:rPr>
      </w:pPr>
    </w:p>
    <w:p w14:paraId="0D4A39FD" w14:textId="07FCB9A5" w:rsidR="00CC2505" w:rsidRDefault="00CC2505" w:rsidP="00CC2505">
      <w:pPr>
        <w:shd w:val="clear" w:color="auto" w:fill="FFFFFF"/>
        <w:spacing w:before="0" w:beforeAutospacing="0" w:after="0" w:afterAutospacing="0"/>
      </w:pPr>
      <w:r>
        <w:t>(Sandeep, 2020)</w:t>
      </w:r>
    </w:p>
    <w:p w14:paraId="056AB155" w14:textId="6921BACE" w:rsidR="00CC2505" w:rsidRDefault="00CC2505" w:rsidP="00CC2505">
      <w:pPr>
        <w:shd w:val="clear" w:color="auto" w:fill="FFFFFF"/>
        <w:spacing w:before="0" w:beforeAutospacing="0" w:after="0" w:afterAutospacing="0"/>
      </w:pPr>
    </w:p>
    <w:p w14:paraId="32FDA9F2" w14:textId="2E8219CB" w:rsidR="00CC2505" w:rsidRDefault="00CC2505" w:rsidP="00CC2505">
      <w:pPr>
        <w:pStyle w:val="NormalWeb"/>
        <w:shd w:val="clear" w:color="auto" w:fill="FFFFFF"/>
        <w:spacing w:before="0" w:beforeAutospacing="0" w:after="0" w:afterAutospacing="0"/>
        <w:ind w:firstLine="720"/>
        <w:contextualSpacing/>
      </w:pPr>
      <w:r>
        <w:rPr>
          <w:rFonts w:asciiTheme="minorHAnsi" w:hAnsiTheme="minorHAnsi" w:cstheme="minorHAnsi"/>
          <w:sz w:val="22"/>
          <w:szCs w:val="22"/>
        </w:rPr>
        <w:t xml:space="preserve">“It can be said that </w:t>
      </w:r>
      <w:r w:rsidRPr="00CC2505">
        <w:rPr>
          <w:rFonts w:asciiTheme="minorHAnsi" w:hAnsiTheme="minorHAnsi" w:cstheme="minorHAnsi"/>
          <w:sz w:val="22"/>
          <w:szCs w:val="22"/>
        </w:rPr>
        <w:t xml:space="preserve">an Angular application is the tree to component and </w:t>
      </w:r>
      <w:proofErr w:type="gramStart"/>
      <w:r w:rsidRPr="00CC2505">
        <w:rPr>
          <w:rFonts w:asciiTheme="minorHAnsi" w:hAnsiTheme="minorHAnsi" w:cstheme="minorHAnsi"/>
          <w:sz w:val="22"/>
          <w:szCs w:val="22"/>
        </w:rPr>
        <w:t>these component</w:t>
      </w:r>
      <w:proofErr w:type="gramEnd"/>
      <w:r w:rsidRPr="00CC2505">
        <w:rPr>
          <w:rFonts w:asciiTheme="minorHAnsi" w:hAnsiTheme="minorHAnsi" w:cstheme="minorHAnsi"/>
          <w:sz w:val="22"/>
          <w:szCs w:val="22"/>
        </w:rPr>
        <w:t xml:space="preserve"> are further enabled to add behavior to UI through services, pipes, directives, dependency injection, and modules are logical unit of a big application, many modules are tied together to build a robust Angular Application.</w:t>
      </w:r>
      <w:r>
        <w:rPr>
          <w:rFonts w:asciiTheme="minorHAnsi" w:hAnsiTheme="minorHAnsi" w:cstheme="minorHAnsi"/>
          <w:sz w:val="22"/>
          <w:szCs w:val="22"/>
        </w:rPr>
        <w:t xml:space="preserve"> </w:t>
      </w:r>
      <w:r w:rsidRPr="00CC2505">
        <w:rPr>
          <w:rFonts w:asciiTheme="minorHAnsi" w:hAnsiTheme="minorHAnsi" w:cstheme="minorHAnsi"/>
          <w:sz w:val="22"/>
          <w:szCs w:val="22"/>
        </w:rPr>
        <w:t xml:space="preserve">For some core and basic functionality angular provides us with some build in modules, pipes and directive and we can also create our own building blocks and tie them together to build an enterprise level application. </w:t>
      </w:r>
      <w:proofErr w:type="gramStart"/>
      <w:r w:rsidRPr="00CC2505">
        <w:rPr>
          <w:rFonts w:asciiTheme="minorHAnsi" w:hAnsiTheme="minorHAnsi" w:cstheme="minorHAnsi"/>
          <w:sz w:val="22"/>
          <w:szCs w:val="22"/>
        </w:rPr>
        <w:t>So</w:t>
      </w:r>
      <w:proofErr w:type="gramEnd"/>
      <w:r w:rsidRPr="00CC2505">
        <w:rPr>
          <w:rFonts w:asciiTheme="minorHAnsi" w:hAnsiTheme="minorHAnsi" w:cstheme="minorHAnsi"/>
          <w:sz w:val="22"/>
          <w:szCs w:val="22"/>
        </w:rPr>
        <w:t xml:space="preserve"> in nutshell Angular Application Works as a component of trees tied together to build module and an enterprise level Angular Application</w:t>
      </w:r>
      <w:r>
        <w:rPr>
          <w:rFonts w:asciiTheme="minorHAnsi" w:hAnsiTheme="minorHAnsi" w:cstheme="minorHAnsi"/>
          <w:sz w:val="22"/>
          <w:szCs w:val="22"/>
        </w:rPr>
        <w:t xml:space="preserve">.” </w:t>
      </w:r>
      <w:r>
        <w:t>(</w:t>
      </w:r>
      <w:proofErr w:type="spellStart"/>
      <w:r>
        <w:t>Pedamkar</w:t>
      </w:r>
      <w:proofErr w:type="spellEnd"/>
      <w:r>
        <w:t>, 2021)</w:t>
      </w:r>
      <w:r>
        <w:t xml:space="preserve">. </w:t>
      </w:r>
    </w:p>
    <w:p w14:paraId="50243A5E" w14:textId="18DFF5C7" w:rsidR="00CC2505" w:rsidRDefault="00CC2505" w:rsidP="00CC2505">
      <w:pPr>
        <w:pStyle w:val="NormalWeb"/>
        <w:shd w:val="clear" w:color="auto" w:fill="FFFFFF"/>
        <w:spacing w:before="0" w:beforeAutospacing="0" w:after="0" w:afterAutospacing="0"/>
        <w:ind w:firstLine="720"/>
        <w:contextualSpacing/>
      </w:pPr>
    </w:p>
    <w:p w14:paraId="62E48DA9" w14:textId="751B7956" w:rsidR="00CC2505" w:rsidRDefault="00CC2505" w:rsidP="00CC2505">
      <w:pPr>
        <w:pStyle w:val="NormalWeb"/>
        <w:shd w:val="clear" w:color="auto" w:fill="FFFFFF"/>
        <w:spacing w:before="0" w:beforeAutospacing="0" w:after="0" w:afterAutospacing="0"/>
        <w:ind w:firstLine="720"/>
        <w:contextualSpacing/>
      </w:pPr>
    </w:p>
    <w:p w14:paraId="3A0ADC7E" w14:textId="4DB9982D" w:rsidR="00CC2505" w:rsidRDefault="00CC2505" w:rsidP="00CC2505">
      <w:pPr>
        <w:pStyle w:val="NormalWeb"/>
        <w:shd w:val="clear" w:color="auto" w:fill="FFFFFF"/>
        <w:spacing w:before="0" w:beforeAutospacing="0" w:after="0" w:afterAutospacing="0"/>
        <w:ind w:firstLine="720"/>
        <w:contextualSpacing/>
      </w:pPr>
    </w:p>
    <w:p w14:paraId="640FDE59" w14:textId="4FD1DAAB" w:rsidR="00CC2505" w:rsidRDefault="00CC2505" w:rsidP="00CC2505">
      <w:pPr>
        <w:pStyle w:val="NormalWeb"/>
        <w:shd w:val="clear" w:color="auto" w:fill="FFFFFF"/>
        <w:spacing w:before="0" w:beforeAutospacing="0" w:after="0" w:afterAutospacing="0"/>
        <w:ind w:firstLine="720"/>
        <w:contextualSpacing/>
      </w:pPr>
    </w:p>
    <w:p w14:paraId="40BE9FE6" w14:textId="6C0902DC" w:rsidR="00CC2505" w:rsidRDefault="00CC2505" w:rsidP="00CC2505">
      <w:pPr>
        <w:pStyle w:val="NormalWeb"/>
        <w:shd w:val="clear" w:color="auto" w:fill="FFFFFF"/>
        <w:spacing w:before="0" w:beforeAutospacing="0" w:after="0" w:afterAutospacing="0"/>
        <w:ind w:firstLine="720"/>
        <w:contextualSpacing/>
        <w:jc w:val="center"/>
      </w:pPr>
    </w:p>
    <w:p w14:paraId="30BF96A0" w14:textId="410256C2" w:rsidR="00CC2505" w:rsidRDefault="00CC2505" w:rsidP="00CC2505">
      <w:pPr>
        <w:pStyle w:val="NormalWeb"/>
        <w:shd w:val="clear" w:color="auto" w:fill="FFFFFF"/>
        <w:spacing w:before="0" w:beforeAutospacing="0" w:after="0" w:afterAutospacing="0"/>
        <w:ind w:firstLine="720"/>
        <w:contextualSpacing/>
        <w:jc w:val="center"/>
      </w:pPr>
    </w:p>
    <w:p w14:paraId="11C73A21" w14:textId="230DBBD0" w:rsidR="00CC2505" w:rsidRDefault="00CC2505" w:rsidP="00CC2505">
      <w:pPr>
        <w:pStyle w:val="NormalWeb"/>
        <w:shd w:val="clear" w:color="auto" w:fill="FFFFFF"/>
        <w:spacing w:before="0" w:beforeAutospacing="0" w:after="0" w:afterAutospacing="0"/>
        <w:ind w:firstLine="720"/>
        <w:contextualSpacing/>
        <w:jc w:val="center"/>
      </w:pPr>
    </w:p>
    <w:p w14:paraId="60EADA66" w14:textId="2CC971F8" w:rsidR="00CC2505" w:rsidRDefault="00CC2505" w:rsidP="00CC2505">
      <w:pPr>
        <w:pStyle w:val="NormalWeb"/>
        <w:shd w:val="clear" w:color="auto" w:fill="FFFFFF"/>
        <w:spacing w:before="0" w:beforeAutospacing="0" w:after="0" w:afterAutospacing="0"/>
        <w:ind w:firstLine="720"/>
        <w:contextualSpacing/>
        <w:jc w:val="center"/>
      </w:pPr>
    </w:p>
    <w:p w14:paraId="4725F4AF" w14:textId="1628C341" w:rsidR="00CC2505" w:rsidRDefault="00CC2505" w:rsidP="00CC2505">
      <w:pPr>
        <w:pStyle w:val="NormalWeb"/>
        <w:shd w:val="clear" w:color="auto" w:fill="FFFFFF"/>
        <w:spacing w:before="0" w:beforeAutospacing="0" w:after="0" w:afterAutospacing="0"/>
        <w:ind w:firstLine="720"/>
        <w:contextualSpacing/>
        <w:jc w:val="center"/>
      </w:pPr>
    </w:p>
    <w:p w14:paraId="44C12BD3" w14:textId="77777777" w:rsidR="00CC2505" w:rsidRPr="00416907" w:rsidRDefault="00CC2505" w:rsidP="00CC2505">
      <w:pPr>
        <w:jc w:val="center"/>
        <w:rPr>
          <w:rFonts w:cstheme="minorHAnsi"/>
        </w:rPr>
      </w:pPr>
      <w:r w:rsidRPr="00416907">
        <w:rPr>
          <w:rFonts w:cstheme="minorHAnsi"/>
        </w:rPr>
        <w:lastRenderedPageBreak/>
        <w:t xml:space="preserve">References: </w:t>
      </w:r>
    </w:p>
    <w:p w14:paraId="41BB20B5" w14:textId="77777777" w:rsidR="00CC2505" w:rsidRPr="00416907" w:rsidRDefault="00CC2505" w:rsidP="00CC2505">
      <w:pPr>
        <w:pStyle w:val="NormalWeb"/>
        <w:spacing w:before="0" w:beforeAutospacing="0" w:after="0" w:afterAutospacing="0" w:line="480" w:lineRule="auto"/>
        <w:ind w:left="720" w:hanging="720"/>
        <w:jc w:val="center"/>
        <w:rPr>
          <w:rFonts w:asciiTheme="minorHAnsi" w:hAnsiTheme="minorHAnsi" w:cstheme="minorHAnsi"/>
          <w:sz w:val="22"/>
          <w:szCs w:val="22"/>
        </w:rPr>
      </w:pPr>
      <w:r w:rsidRPr="00416907">
        <w:rPr>
          <w:rFonts w:asciiTheme="minorHAnsi" w:hAnsiTheme="minorHAnsi" w:cstheme="minorHAnsi"/>
          <w:i/>
          <w:iCs/>
          <w:sz w:val="22"/>
          <w:szCs w:val="22"/>
        </w:rPr>
        <w:t>Angular</w:t>
      </w:r>
      <w:r w:rsidRPr="00416907">
        <w:rPr>
          <w:rFonts w:asciiTheme="minorHAnsi" w:hAnsiTheme="minorHAnsi" w:cstheme="minorHAnsi"/>
          <w:sz w:val="22"/>
          <w:szCs w:val="22"/>
        </w:rPr>
        <w:t xml:space="preserve">. (n.d.). Retrieved January 3, 2023, from </w:t>
      </w:r>
      <w:hyperlink r:id="rId6" w:history="1">
        <w:r w:rsidRPr="00416907">
          <w:rPr>
            <w:rStyle w:val="Hyperlink"/>
            <w:rFonts w:asciiTheme="minorHAnsi" w:hAnsiTheme="minorHAnsi" w:cstheme="minorHAnsi"/>
            <w:sz w:val="22"/>
            <w:szCs w:val="22"/>
          </w:rPr>
          <w:t>https://angular.io/guide/architecture-modules</w:t>
        </w:r>
      </w:hyperlink>
    </w:p>
    <w:p w14:paraId="42E29E8A" w14:textId="77777777" w:rsidR="00CC2505" w:rsidRDefault="00CC2505" w:rsidP="00CC2505">
      <w:pPr>
        <w:pStyle w:val="NormalWeb"/>
        <w:spacing w:before="0" w:beforeAutospacing="0" w:after="0" w:afterAutospacing="0"/>
        <w:contextualSpacing/>
        <w:jc w:val="center"/>
        <w:rPr>
          <w:rFonts w:asciiTheme="minorHAnsi" w:hAnsiTheme="minorHAnsi" w:cstheme="minorHAnsi"/>
          <w:sz w:val="22"/>
          <w:szCs w:val="22"/>
        </w:rPr>
      </w:pPr>
      <w:r w:rsidRPr="00315AC1">
        <w:rPr>
          <w:rFonts w:asciiTheme="minorHAnsi" w:hAnsiTheme="minorHAnsi" w:cstheme="minorHAnsi"/>
          <w:sz w:val="22"/>
          <w:szCs w:val="22"/>
        </w:rPr>
        <w:t xml:space="preserve">Sandeep, S. (2020, November 20). </w:t>
      </w:r>
      <w:r w:rsidRPr="00315AC1">
        <w:rPr>
          <w:rFonts w:asciiTheme="minorHAnsi" w:hAnsiTheme="minorHAnsi" w:cstheme="minorHAnsi"/>
          <w:i/>
          <w:iCs/>
          <w:sz w:val="22"/>
          <w:szCs w:val="22"/>
        </w:rPr>
        <w:t>NgModule Metadata</w:t>
      </w:r>
      <w:r w:rsidRPr="00315AC1">
        <w:rPr>
          <w:rFonts w:asciiTheme="minorHAnsi" w:hAnsiTheme="minorHAnsi" w:cstheme="minorHAnsi"/>
          <w:sz w:val="22"/>
          <w:szCs w:val="22"/>
        </w:rPr>
        <w:t xml:space="preserve">. Tutorial. Retrieved January 3, 2023, from </w:t>
      </w:r>
      <w:hyperlink r:id="rId7" w:history="1">
        <w:r w:rsidRPr="00315AC1">
          <w:rPr>
            <w:rStyle w:val="Hyperlink"/>
            <w:rFonts w:asciiTheme="minorHAnsi" w:hAnsiTheme="minorHAnsi" w:cstheme="minorHAnsi"/>
            <w:sz w:val="22"/>
            <w:szCs w:val="22"/>
          </w:rPr>
          <w:t>https://www.vskills.in/certification/tutorial/ngmodule-metadata/</w:t>
        </w:r>
      </w:hyperlink>
    </w:p>
    <w:p w14:paraId="0AE8E55C" w14:textId="77777777" w:rsidR="00CC2505" w:rsidRDefault="00CC2505" w:rsidP="00CC2505">
      <w:pPr>
        <w:pStyle w:val="NormalWeb"/>
        <w:spacing w:before="0" w:beforeAutospacing="0" w:after="0" w:afterAutospacing="0"/>
        <w:contextualSpacing/>
        <w:jc w:val="center"/>
        <w:rPr>
          <w:rFonts w:asciiTheme="minorHAnsi" w:hAnsiTheme="minorHAnsi" w:cstheme="minorHAnsi"/>
          <w:sz w:val="22"/>
          <w:szCs w:val="22"/>
        </w:rPr>
      </w:pPr>
    </w:p>
    <w:p w14:paraId="23B3AA01" w14:textId="77777777" w:rsidR="00CC2505" w:rsidRDefault="00CC2505" w:rsidP="00CC2505">
      <w:pPr>
        <w:pStyle w:val="NormalWeb"/>
        <w:spacing w:before="0" w:beforeAutospacing="0" w:after="0" w:afterAutospacing="0"/>
        <w:contextualSpacing/>
        <w:jc w:val="center"/>
        <w:rPr>
          <w:rFonts w:asciiTheme="minorHAnsi" w:hAnsiTheme="minorHAnsi" w:cstheme="minorHAnsi"/>
          <w:sz w:val="22"/>
          <w:szCs w:val="22"/>
        </w:rPr>
      </w:pPr>
      <w:proofErr w:type="spellStart"/>
      <w:r w:rsidRPr="00315AC1">
        <w:rPr>
          <w:rFonts w:asciiTheme="minorHAnsi" w:hAnsiTheme="minorHAnsi" w:cstheme="minorHAnsi"/>
          <w:sz w:val="22"/>
          <w:szCs w:val="22"/>
        </w:rPr>
        <w:t>Pedamkar</w:t>
      </w:r>
      <w:proofErr w:type="spellEnd"/>
      <w:r w:rsidRPr="00315AC1">
        <w:rPr>
          <w:rFonts w:asciiTheme="minorHAnsi" w:hAnsiTheme="minorHAnsi" w:cstheme="minorHAnsi"/>
          <w:sz w:val="22"/>
          <w:szCs w:val="22"/>
        </w:rPr>
        <w:t xml:space="preserve">, P. (2021, June 8). </w:t>
      </w:r>
      <w:r w:rsidRPr="00315AC1">
        <w:rPr>
          <w:rFonts w:asciiTheme="minorHAnsi" w:hAnsiTheme="minorHAnsi" w:cstheme="minorHAnsi"/>
          <w:i/>
          <w:iCs/>
          <w:sz w:val="22"/>
          <w:szCs w:val="22"/>
        </w:rPr>
        <w:t>How Angular Works</w:t>
      </w:r>
      <w:r w:rsidRPr="00315AC1">
        <w:rPr>
          <w:rFonts w:asciiTheme="minorHAnsi" w:hAnsiTheme="minorHAnsi" w:cstheme="minorHAnsi"/>
          <w:sz w:val="22"/>
          <w:szCs w:val="22"/>
        </w:rPr>
        <w:t xml:space="preserve">. EDUCBA. </w:t>
      </w:r>
      <w:r>
        <w:rPr>
          <w:rFonts w:asciiTheme="minorHAnsi" w:hAnsiTheme="minorHAnsi" w:cstheme="minorHAnsi"/>
          <w:sz w:val="22"/>
          <w:szCs w:val="22"/>
        </w:rPr>
        <w:t xml:space="preserve">Retrieved January 3, 2023, from </w:t>
      </w:r>
      <w:hyperlink r:id="rId8" w:history="1">
        <w:r w:rsidRPr="00315AC1">
          <w:rPr>
            <w:rStyle w:val="Hyperlink"/>
            <w:rFonts w:asciiTheme="minorHAnsi" w:hAnsiTheme="minorHAnsi" w:cstheme="minorHAnsi"/>
            <w:sz w:val="22"/>
            <w:szCs w:val="22"/>
          </w:rPr>
          <w:t>https://www.educba.com/how-angular-works/</w:t>
        </w:r>
      </w:hyperlink>
    </w:p>
    <w:p w14:paraId="34D75ABF" w14:textId="77777777" w:rsidR="00CC2505" w:rsidRPr="00CC2505" w:rsidRDefault="00CC2505" w:rsidP="00CC2505">
      <w:pPr>
        <w:pStyle w:val="NormalWeb"/>
        <w:shd w:val="clear" w:color="auto" w:fill="FFFFFF"/>
        <w:spacing w:before="0" w:beforeAutospacing="0" w:after="0" w:afterAutospacing="0"/>
        <w:ind w:firstLine="720"/>
        <w:contextualSpacing/>
        <w:jc w:val="center"/>
        <w:rPr>
          <w:rFonts w:asciiTheme="minorHAnsi" w:hAnsiTheme="minorHAnsi" w:cstheme="minorHAnsi"/>
          <w:sz w:val="22"/>
          <w:szCs w:val="22"/>
        </w:rPr>
      </w:pPr>
    </w:p>
    <w:p w14:paraId="4E086221" w14:textId="77777777" w:rsidR="00CC2505" w:rsidRPr="00CC2505" w:rsidRDefault="00CC2505" w:rsidP="00CC2505">
      <w:pPr>
        <w:shd w:val="clear" w:color="auto" w:fill="FFFFFF"/>
        <w:spacing w:before="0" w:beforeAutospacing="0" w:after="0" w:afterAutospacing="0"/>
        <w:rPr>
          <w:rFonts w:ascii="Verdana" w:eastAsia="Times New Roman" w:hAnsi="Verdana" w:cs="Times New Roman"/>
          <w:sz w:val="24"/>
          <w:szCs w:val="24"/>
        </w:rPr>
      </w:pPr>
    </w:p>
    <w:p w14:paraId="544F03A3" w14:textId="039ECC99" w:rsidR="00CC2505" w:rsidRPr="00CC2505" w:rsidRDefault="00CC2505" w:rsidP="00CC2505">
      <w:pPr>
        <w:pStyle w:val="NormalWeb"/>
        <w:spacing w:before="240" w:beforeAutospacing="0" w:after="240" w:afterAutospacing="0"/>
        <w:rPr>
          <w:rFonts w:asciiTheme="minorHAnsi" w:hAnsiTheme="minorHAnsi" w:cstheme="minorHAnsi"/>
          <w:sz w:val="22"/>
          <w:szCs w:val="22"/>
        </w:rPr>
      </w:pPr>
      <w:r w:rsidRPr="00CC2505">
        <w:rPr>
          <w:rFonts w:asciiTheme="minorHAnsi" w:hAnsiTheme="minorHAnsi" w:cstheme="minorHAnsi"/>
          <w:sz w:val="22"/>
          <w:szCs w:val="22"/>
        </w:rPr>
        <w:t xml:space="preserve"> </w:t>
      </w:r>
    </w:p>
    <w:p w14:paraId="6688D00E" w14:textId="764B756E" w:rsidR="000E0BAA" w:rsidRDefault="00CC2505">
      <w:r>
        <w:t xml:space="preserve"> </w:t>
      </w:r>
    </w:p>
    <w:sectPr w:rsidR="000E0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72638"/>
    <w:multiLevelType w:val="multilevel"/>
    <w:tmpl w:val="C4D2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5636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05"/>
    <w:rsid w:val="000E0BAA"/>
    <w:rsid w:val="00CC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1796"/>
  <w15:chartTrackingRefBased/>
  <w15:docId w15:val="{E638F06E-493D-4A84-88F7-047CC2C7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505"/>
    <w:rPr>
      <w:rFonts w:ascii="Times New Roman" w:eastAsia="Times New Roman" w:hAnsi="Times New Roman" w:cs="Times New Roman"/>
      <w:sz w:val="24"/>
      <w:szCs w:val="24"/>
    </w:rPr>
  </w:style>
  <w:style w:type="character" w:styleId="Emphasis">
    <w:name w:val="Emphasis"/>
    <w:basedOn w:val="DefaultParagraphFont"/>
    <w:uiPriority w:val="20"/>
    <w:qFormat/>
    <w:rsid w:val="00CC2505"/>
    <w:rPr>
      <w:i/>
      <w:iCs/>
    </w:rPr>
  </w:style>
  <w:style w:type="character" w:styleId="Hyperlink">
    <w:name w:val="Hyperlink"/>
    <w:basedOn w:val="DefaultParagraphFont"/>
    <w:uiPriority w:val="99"/>
    <w:semiHidden/>
    <w:unhideWhenUsed/>
    <w:rsid w:val="00CC2505"/>
    <w:rPr>
      <w:color w:val="0000FF"/>
      <w:u w:val="single"/>
    </w:rPr>
  </w:style>
  <w:style w:type="character" w:styleId="HTMLCode">
    <w:name w:val="HTML Code"/>
    <w:basedOn w:val="DefaultParagraphFont"/>
    <w:uiPriority w:val="99"/>
    <w:semiHidden/>
    <w:unhideWhenUsed/>
    <w:rsid w:val="00CC25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9500">
      <w:bodyDiv w:val="1"/>
      <w:marLeft w:val="0"/>
      <w:marRight w:val="0"/>
      <w:marTop w:val="0"/>
      <w:marBottom w:val="0"/>
      <w:divBdr>
        <w:top w:val="none" w:sz="0" w:space="0" w:color="auto"/>
        <w:left w:val="none" w:sz="0" w:space="0" w:color="auto"/>
        <w:bottom w:val="none" w:sz="0" w:space="0" w:color="auto"/>
        <w:right w:val="none" w:sz="0" w:space="0" w:color="auto"/>
      </w:divBdr>
    </w:div>
    <w:div w:id="965502674">
      <w:bodyDiv w:val="1"/>
      <w:marLeft w:val="0"/>
      <w:marRight w:val="0"/>
      <w:marTop w:val="0"/>
      <w:marBottom w:val="0"/>
      <w:divBdr>
        <w:top w:val="none" w:sz="0" w:space="0" w:color="auto"/>
        <w:left w:val="none" w:sz="0" w:space="0" w:color="auto"/>
        <w:bottom w:val="none" w:sz="0" w:space="0" w:color="auto"/>
        <w:right w:val="none" w:sz="0" w:space="0" w:color="auto"/>
      </w:divBdr>
    </w:div>
    <w:div w:id="119939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how-angular-works/" TargetMode="External"/><Relationship Id="rId3" Type="http://schemas.openxmlformats.org/officeDocument/2006/relationships/settings" Target="settings.xml"/><Relationship Id="rId7" Type="http://schemas.openxmlformats.org/officeDocument/2006/relationships/hyperlink" Target="https://www.vskills.in/certification/tutorial/ngmodule-meta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guide/architecture-modules" TargetMode="External"/><Relationship Id="rId5" Type="http://schemas.openxmlformats.org/officeDocument/2006/relationships/hyperlink" Target="https://angular.io/guide/bootstrapp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1</cp:revision>
  <dcterms:created xsi:type="dcterms:W3CDTF">2023-01-03T17:08:00Z</dcterms:created>
  <dcterms:modified xsi:type="dcterms:W3CDTF">2023-01-03T17:24:00Z</dcterms:modified>
</cp:coreProperties>
</file>