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7134" w14:textId="31F5A4ED" w:rsidR="00B779DE" w:rsidRDefault="00B779DE">
      <w:r w:rsidRPr="00B779DE">
        <w:drawing>
          <wp:inline distT="0" distB="0" distL="0" distR="0" wp14:anchorId="37C4DC95" wp14:editId="67A693BA">
            <wp:extent cx="5943600" cy="2822575"/>
            <wp:effectExtent l="0" t="0" r="0" b="0"/>
            <wp:docPr id="46380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02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DE"/>
    <w:rsid w:val="007616B7"/>
    <w:rsid w:val="00B7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70486"/>
  <w15:chartTrackingRefBased/>
  <w15:docId w15:val="{E637274F-BEC7-4D74-8254-F6A57DB2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Babbula</dc:creator>
  <cp:keywords/>
  <dc:description/>
  <cp:lastModifiedBy>Nishanth Babbula</cp:lastModifiedBy>
  <cp:revision>1</cp:revision>
  <dcterms:created xsi:type="dcterms:W3CDTF">2026-09-17T04:45:00Z</dcterms:created>
  <dcterms:modified xsi:type="dcterms:W3CDTF">2026-09-17T04:46:00Z</dcterms:modified>
</cp:coreProperties>
</file>