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D8AD7" w14:textId="77777777" w:rsidR="00D01C80" w:rsidRDefault="00D01C80" w:rsidP="00691C76">
      <w:pPr>
        <w:outlineLvl w:val="0"/>
      </w:pPr>
      <w:r>
        <w:t>Author’s Bios</w:t>
      </w:r>
    </w:p>
    <w:p w14:paraId="11745F7C" w14:textId="77777777" w:rsidR="00D01C80" w:rsidRDefault="00D01C80" w:rsidP="00D01C80"/>
    <w:p w14:paraId="387FC887" w14:textId="77777777" w:rsidR="00D01C80" w:rsidRDefault="00D01C80" w:rsidP="00691C76">
      <w:pPr>
        <w:outlineLvl w:val="0"/>
      </w:pPr>
      <w:proofErr w:type="spellStart"/>
      <w:r>
        <w:t>Seung</w:t>
      </w:r>
      <w:proofErr w:type="spellEnd"/>
      <w:r>
        <w:t>-Hyun Han</w:t>
      </w:r>
    </w:p>
    <w:p w14:paraId="193CAA87" w14:textId="77777777" w:rsidR="00D01C80" w:rsidRDefault="00D01C80" w:rsidP="00D01C80">
      <w:r>
        <w:t xml:space="preserve">Caleb </w:t>
      </w:r>
      <w:proofErr w:type="spellStart"/>
      <w:r>
        <w:t>Seung-hyun</w:t>
      </w:r>
      <w:proofErr w:type="spellEnd"/>
      <w:r>
        <w:t xml:space="preserve"> Han is an assistant professor of Learning, Leadership and Organization Development, LLOD at University of Georgia. Research work of Dr. Han uncovers and tests the mechanisms by which individuals learn and develop from others’ expertise and experiences at work. His primary focus is in individual-level learning within organizations by exploring how this learning is influenced by interpersonal relationships and interactions in organizations. </w:t>
      </w:r>
    </w:p>
    <w:p w14:paraId="4766BB75" w14:textId="77777777" w:rsidR="006E7562" w:rsidRDefault="006E7562"/>
    <w:p w14:paraId="4B325D1B" w14:textId="77777777" w:rsidR="00D01C80" w:rsidRDefault="00D01C80">
      <w:r>
        <w:t>Chungil Chae</w:t>
      </w:r>
    </w:p>
    <w:p w14:paraId="662ABA56" w14:textId="77777777" w:rsidR="00D01C80" w:rsidRDefault="00691C76">
      <w:r w:rsidRPr="00691C76">
        <w:t xml:space="preserve">Chungil Chae (Chad) is a fourth–year PhD dual title degree candidate in WF ED, with an emphasis in Human Resource Development/Organization Development, and in Comparative International Education. He specializes in the area of team dynamics, learning intervention, evaluation process, and human performance technology. Chad is pursuing a leadership and a scholarship position as a faculty member focusing on research and teaching in the fields of workforce education and human resource development. </w:t>
      </w:r>
      <w:bookmarkStart w:id="0" w:name="_GoBack"/>
      <w:bookmarkEnd w:id="0"/>
      <w:r w:rsidRPr="00691C76">
        <w:t>He also concentrates on applications of social network analysis.</w:t>
      </w:r>
    </w:p>
    <w:sectPr w:rsidR="00D01C80" w:rsidSect="0028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80"/>
    <w:rsid w:val="00281233"/>
    <w:rsid w:val="004B4FCE"/>
    <w:rsid w:val="00691C76"/>
    <w:rsid w:val="006E7562"/>
    <w:rsid w:val="00D01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C734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바탕"/>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909</Characters>
  <Application>Microsoft Macintosh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 Han</dc:creator>
  <cp:keywords/>
  <dc:description/>
  <cp:lastModifiedBy>Chad Chae</cp:lastModifiedBy>
  <cp:revision>2</cp:revision>
  <dcterms:created xsi:type="dcterms:W3CDTF">2017-01-20T19:12:00Z</dcterms:created>
  <dcterms:modified xsi:type="dcterms:W3CDTF">2017-01-21T03:13:00Z</dcterms:modified>
</cp:coreProperties>
</file>