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4403D5" w14:textId="3931B79A" w:rsidR="00143AAA" w:rsidRPr="004E278C" w:rsidRDefault="002A2385" w:rsidP="00172AD7">
      <w:pPr>
        <w:pStyle w:val="Heading1"/>
        <w:tabs>
          <w:tab w:val="left" w:pos="9630"/>
        </w:tabs>
        <w:spacing w:line="240" w:lineRule="auto"/>
        <w:rPr>
          <w:b/>
          <w:color w:val="000000" w:themeColor="text1"/>
        </w:rPr>
      </w:pPr>
      <w:r>
        <w:rPr>
          <w:b/>
          <w:color w:val="000000" w:themeColor="text1"/>
        </w:rPr>
        <w:t>Tables</w:t>
      </w:r>
    </w:p>
    <w:p w14:paraId="3496CD01" w14:textId="761D00E3" w:rsidR="00172AD7" w:rsidRPr="00172AD7" w:rsidRDefault="00172AD7" w:rsidP="00172AD7">
      <w:pPr>
        <w:rPr>
          <w:b/>
          <w:bCs/>
          <w:color w:val="000000" w:themeColor="text1"/>
        </w:rPr>
      </w:pPr>
      <w:r w:rsidRPr="00172AD7">
        <w:rPr>
          <w:b/>
          <w:bCs/>
          <w:color w:val="000000" w:themeColor="text1"/>
        </w:rPr>
        <w:t xml:space="preserve">Table </w:t>
      </w:r>
      <w:r>
        <w:rPr>
          <w:b/>
          <w:bCs/>
          <w:color w:val="000000" w:themeColor="text1"/>
        </w:rPr>
        <w:t>1</w:t>
      </w:r>
    </w:p>
    <w:p w14:paraId="1843808C" w14:textId="45DF75F8" w:rsidR="00172AD7" w:rsidRPr="00172AD7" w:rsidRDefault="00172AD7" w:rsidP="00301937">
      <w:pPr>
        <w:rPr>
          <w:i/>
          <w:iCs/>
          <w:color w:val="000000" w:themeColor="text1"/>
        </w:rPr>
      </w:pPr>
      <w:r w:rsidRPr="00172AD7">
        <w:rPr>
          <w:i/>
          <w:iCs/>
          <w:color w:val="000000" w:themeColor="text1"/>
        </w:rPr>
        <w:t>Variables Definitions</w:t>
      </w:r>
    </w:p>
    <w:tbl>
      <w:tblPr>
        <w:tblW w:w="4942" w:type="pct"/>
        <w:tblLook w:val="04A0" w:firstRow="1" w:lastRow="0" w:firstColumn="1" w:lastColumn="0" w:noHBand="0" w:noVBand="1"/>
      </w:tblPr>
      <w:tblGrid>
        <w:gridCol w:w="2220"/>
        <w:gridCol w:w="2965"/>
        <w:gridCol w:w="4280"/>
      </w:tblGrid>
      <w:tr w:rsidR="00742F8F" w:rsidRPr="00742F8F" w14:paraId="1A3F62B2" w14:textId="77777777" w:rsidTr="00742F8F">
        <w:trPr>
          <w:trHeight w:val="340"/>
          <w:tblHeader/>
        </w:trPr>
        <w:tc>
          <w:tcPr>
            <w:tcW w:w="1172" w:type="pct"/>
            <w:tcBorders>
              <w:top w:val="single" w:sz="4" w:space="0" w:color="auto"/>
              <w:left w:val="nil"/>
              <w:bottom w:val="single" w:sz="4" w:space="0" w:color="auto"/>
              <w:right w:val="nil"/>
            </w:tcBorders>
            <w:shd w:val="clear" w:color="auto" w:fill="auto"/>
            <w:vAlign w:val="center"/>
            <w:hideMark/>
          </w:tcPr>
          <w:p w14:paraId="7B77226D" w14:textId="77777777" w:rsidR="00742F8F" w:rsidRPr="00742F8F" w:rsidRDefault="00742F8F" w:rsidP="00742F8F">
            <w:pPr>
              <w:suppressAutoHyphens w:val="0"/>
              <w:spacing w:line="240" w:lineRule="auto"/>
              <w:jc w:val="center"/>
              <w:rPr>
                <w:rFonts w:eastAsia="Times New Roman"/>
                <w:b/>
                <w:bCs/>
                <w:color w:val="222222"/>
                <w:lang w:val="en-KR" w:eastAsia="ko-KR"/>
              </w:rPr>
            </w:pPr>
            <w:r w:rsidRPr="00742F8F">
              <w:rPr>
                <w:rFonts w:eastAsia="Times New Roman"/>
                <w:b/>
                <w:bCs/>
                <w:color w:val="222222"/>
                <w:lang w:val="en-KR" w:eastAsia="ko-KR"/>
              </w:rPr>
              <w:t>Variables</w:t>
            </w:r>
          </w:p>
        </w:tc>
        <w:tc>
          <w:tcPr>
            <w:tcW w:w="1566" w:type="pct"/>
            <w:tcBorders>
              <w:top w:val="single" w:sz="4" w:space="0" w:color="auto"/>
              <w:left w:val="nil"/>
              <w:bottom w:val="single" w:sz="4" w:space="0" w:color="auto"/>
              <w:right w:val="nil"/>
            </w:tcBorders>
            <w:shd w:val="clear" w:color="auto" w:fill="auto"/>
            <w:vAlign w:val="center"/>
            <w:hideMark/>
          </w:tcPr>
          <w:p w14:paraId="2470A16A" w14:textId="77777777" w:rsidR="00742F8F" w:rsidRPr="00742F8F" w:rsidRDefault="00742F8F" w:rsidP="00742F8F">
            <w:pPr>
              <w:suppressAutoHyphens w:val="0"/>
              <w:spacing w:line="240" w:lineRule="auto"/>
              <w:jc w:val="center"/>
              <w:rPr>
                <w:rFonts w:eastAsia="Times New Roman"/>
                <w:b/>
                <w:bCs/>
                <w:color w:val="222222"/>
                <w:lang w:val="en-KR" w:eastAsia="ko-KR"/>
              </w:rPr>
            </w:pPr>
            <w:r w:rsidRPr="00742F8F">
              <w:rPr>
                <w:rFonts w:eastAsia="Times New Roman"/>
                <w:b/>
                <w:bCs/>
                <w:color w:val="222222"/>
                <w:lang w:val="en-KR" w:eastAsia="ko-KR"/>
              </w:rPr>
              <w:t>Meaning</w:t>
            </w:r>
          </w:p>
        </w:tc>
        <w:tc>
          <w:tcPr>
            <w:tcW w:w="2261" w:type="pct"/>
            <w:tcBorders>
              <w:top w:val="single" w:sz="4" w:space="0" w:color="auto"/>
              <w:left w:val="nil"/>
              <w:bottom w:val="single" w:sz="4" w:space="0" w:color="auto"/>
              <w:right w:val="nil"/>
            </w:tcBorders>
            <w:shd w:val="clear" w:color="auto" w:fill="auto"/>
            <w:vAlign w:val="center"/>
            <w:hideMark/>
          </w:tcPr>
          <w:p w14:paraId="0FED360E" w14:textId="77777777" w:rsidR="00742F8F" w:rsidRPr="00742F8F" w:rsidRDefault="00742F8F" w:rsidP="00742F8F">
            <w:pPr>
              <w:suppressAutoHyphens w:val="0"/>
              <w:spacing w:line="240" w:lineRule="auto"/>
              <w:jc w:val="center"/>
              <w:rPr>
                <w:rFonts w:eastAsia="Times New Roman"/>
                <w:b/>
                <w:bCs/>
                <w:color w:val="222222"/>
                <w:lang w:val="en-KR" w:eastAsia="ko-KR"/>
              </w:rPr>
            </w:pPr>
            <w:r w:rsidRPr="00742F8F">
              <w:rPr>
                <w:rFonts w:eastAsia="Times New Roman"/>
                <w:b/>
                <w:bCs/>
                <w:color w:val="222222"/>
                <w:lang w:val="en-KR" w:eastAsia="ko-KR"/>
              </w:rPr>
              <w:t>Measurements</w:t>
            </w:r>
          </w:p>
        </w:tc>
      </w:tr>
      <w:tr w:rsidR="00742F8F" w:rsidRPr="00742F8F" w14:paraId="7401E883" w14:textId="77777777" w:rsidTr="00742F8F">
        <w:trPr>
          <w:trHeight w:val="2380"/>
        </w:trPr>
        <w:tc>
          <w:tcPr>
            <w:tcW w:w="1172" w:type="pct"/>
            <w:tcBorders>
              <w:top w:val="nil"/>
              <w:left w:val="nil"/>
              <w:bottom w:val="nil"/>
              <w:right w:val="nil"/>
            </w:tcBorders>
            <w:shd w:val="clear" w:color="auto" w:fill="auto"/>
            <w:vAlign w:val="center"/>
            <w:hideMark/>
          </w:tcPr>
          <w:p w14:paraId="0CBA1591" w14:textId="77777777" w:rsidR="00742F8F" w:rsidRPr="00742F8F" w:rsidRDefault="00742F8F" w:rsidP="00742F8F">
            <w:pPr>
              <w:suppressAutoHyphens w:val="0"/>
              <w:spacing w:line="240" w:lineRule="auto"/>
              <w:jc w:val="center"/>
              <w:rPr>
                <w:rFonts w:eastAsia="Times New Roman"/>
                <w:i/>
                <w:iCs/>
                <w:color w:val="000000"/>
                <w:lang w:val="en-KR" w:eastAsia="ko-KR"/>
              </w:rPr>
            </w:pPr>
            <w:r w:rsidRPr="00742F8F">
              <w:rPr>
                <w:rFonts w:eastAsia="Times New Roman"/>
                <w:i/>
                <w:iCs/>
                <w:color w:val="000000"/>
                <w:lang w:val="en-KR" w:eastAsia="ko-KR"/>
              </w:rPr>
              <w:t>Total</w:t>
            </w:r>
          </w:p>
        </w:tc>
        <w:tc>
          <w:tcPr>
            <w:tcW w:w="1566" w:type="pct"/>
            <w:tcBorders>
              <w:top w:val="nil"/>
              <w:left w:val="nil"/>
              <w:bottom w:val="nil"/>
              <w:right w:val="nil"/>
            </w:tcBorders>
            <w:shd w:val="clear" w:color="auto" w:fill="auto"/>
            <w:vAlign w:val="center"/>
            <w:hideMark/>
          </w:tcPr>
          <w:p w14:paraId="59DA196A" w14:textId="77777777" w:rsidR="00742F8F" w:rsidRPr="00742F8F" w:rsidRDefault="00742F8F" w:rsidP="00742F8F">
            <w:pPr>
              <w:suppressAutoHyphens w:val="0"/>
              <w:spacing w:line="240" w:lineRule="auto"/>
              <w:jc w:val="center"/>
              <w:rPr>
                <w:rFonts w:eastAsia="Times New Roman"/>
                <w:color w:val="222222"/>
                <w:lang w:val="en-KR" w:eastAsia="ko-KR"/>
              </w:rPr>
            </w:pPr>
            <w:r w:rsidRPr="00742F8F">
              <w:rPr>
                <w:rFonts w:eastAsia="Times New Roman"/>
                <w:color w:val="222222"/>
                <w:lang w:val="en-KR" w:eastAsia="ko-KR"/>
              </w:rPr>
              <w:t>Total Digitalization Degree</w:t>
            </w:r>
          </w:p>
        </w:tc>
        <w:tc>
          <w:tcPr>
            <w:tcW w:w="2261" w:type="pct"/>
            <w:tcBorders>
              <w:top w:val="nil"/>
              <w:left w:val="nil"/>
              <w:bottom w:val="nil"/>
              <w:right w:val="nil"/>
            </w:tcBorders>
            <w:shd w:val="clear" w:color="auto" w:fill="auto"/>
            <w:vAlign w:val="center"/>
            <w:hideMark/>
          </w:tcPr>
          <w:p w14:paraId="1F0DEB20" w14:textId="77777777" w:rsidR="00742F8F" w:rsidRPr="00742F8F" w:rsidRDefault="00742F8F" w:rsidP="0058457D">
            <w:pPr>
              <w:suppressAutoHyphens w:val="0"/>
              <w:spacing w:line="240" w:lineRule="auto"/>
              <w:rPr>
                <w:rFonts w:eastAsia="Times New Roman"/>
                <w:color w:val="222222"/>
                <w:lang w:val="en-KR" w:eastAsia="ko-KR"/>
              </w:rPr>
            </w:pPr>
            <w:r w:rsidRPr="00742F8F">
              <w:rPr>
                <w:rFonts w:eastAsia="Times New Roman"/>
                <w:color w:val="222222"/>
                <w:lang w:val="en-KR" w:eastAsia="ko-KR"/>
              </w:rPr>
              <w:t>Ln (1+word frequency), the world frequency includes the blockchain, AI, cloud technology, and big data relevant words; if not disclosed, this study denotes the degree as 0.</w:t>
            </w:r>
          </w:p>
        </w:tc>
      </w:tr>
      <w:tr w:rsidR="00742F8F" w:rsidRPr="00742F8F" w14:paraId="5E12721B" w14:textId="77777777" w:rsidTr="00742F8F">
        <w:trPr>
          <w:trHeight w:val="680"/>
        </w:trPr>
        <w:tc>
          <w:tcPr>
            <w:tcW w:w="1172" w:type="pct"/>
            <w:tcBorders>
              <w:top w:val="nil"/>
              <w:left w:val="nil"/>
              <w:bottom w:val="nil"/>
              <w:right w:val="nil"/>
            </w:tcBorders>
            <w:shd w:val="clear" w:color="auto" w:fill="auto"/>
            <w:vAlign w:val="center"/>
            <w:hideMark/>
          </w:tcPr>
          <w:p w14:paraId="0841EB25" w14:textId="77777777" w:rsidR="00742F8F" w:rsidRPr="00742F8F" w:rsidRDefault="00742F8F" w:rsidP="00742F8F">
            <w:pPr>
              <w:suppressAutoHyphens w:val="0"/>
              <w:spacing w:line="240" w:lineRule="auto"/>
              <w:jc w:val="center"/>
              <w:rPr>
                <w:rFonts w:eastAsia="Times New Roman"/>
                <w:i/>
                <w:iCs/>
                <w:color w:val="000000"/>
                <w:lang w:val="en-KR" w:eastAsia="ko-KR"/>
              </w:rPr>
            </w:pPr>
            <w:r w:rsidRPr="00742F8F">
              <w:rPr>
                <w:rFonts w:eastAsia="Times New Roman"/>
                <w:i/>
                <w:iCs/>
                <w:color w:val="000000"/>
                <w:lang w:val="en-KR" w:eastAsia="ko-KR"/>
              </w:rPr>
              <w:t>ROA</w:t>
            </w:r>
          </w:p>
        </w:tc>
        <w:tc>
          <w:tcPr>
            <w:tcW w:w="1566" w:type="pct"/>
            <w:tcBorders>
              <w:top w:val="nil"/>
              <w:left w:val="nil"/>
              <w:bottom w:val="nil"/>
              <w:right w:val="nil"/>
            </w:tcBorders>
            <w:shd w:val="clear" w:color="auto" w:fill="auto"/>
            <w:vAlign w:val="center"/>
            <w:hideMark/>
          </w:tcPr>
          <w:p w14:paraId="63E6A02A" w14:textId="77777777" w:rsidR="00742F8F" w:rsidRPr="00742F8F" w:rsidRDefault="00742F8F" w:rsidP="00742F8F">
            <w:pPr>
              <w:suppressAutoHyphens w:val="0"/>
              <w:spacing w:line="240" w:lineRule="auto"/>
              <w:jc w:val="center"/>
              <w:rPr>
                <w:rFonts w:eastAsia="Times New Roman"/>
                <w:color w:val="000000"/>
                <w:lang w:val="en-KR" w:eastAsia="ko-KR"/>
              </w:rPr>
            </w:pPr>
            <w:r w:rsidRPr="00742F8F">
              <w:rPr>
                <w:rFonts w:eastAsia="Times New Roman"/>
                <w:color w:val="000000"/>
                <w:lang w:val="en-KR" w:eastAsia="ko-KR"/>
              </w:rPr>
              <w:t>Profitability</w:t>
            </w:r>
          </w:p>
        </w:tc>
        <w:tc>
          <w:tcPr>
            <w:tcW w:w="2261" w:type="pct"/>
            <w:tcBorders>
              <w:top w:val="nil"/>
              <w:left w:val="nil"/>
              <w:bottom w:val="nil"/>
              <w:right w:val="nil"/>
            </w:tcBorders>
            <w:shd w:val="clear" w:color="auto" w:fill="auto"/>
            <w:vAlign w:val="center"/>
            <w:hideMark/>
          </w:tcPr>
          <w:p w14:paraId="219B4E2A" w14:textId="77777777" w:rsidR="00742F8F" w:rsidRPr="00742F8F" w:rsidRDefault="00742F8F" w:rsidP="0058457D">
            <w:pPr>
              <w:suppressAutoHyphens w:val="0"/>
              <w:spacing w:line="240" w:lineRule="auto"/>
              <w:rPr>
                <w:rFonts w:eastAsia="Times New Roman"/>
                <w:color w:val="000000"/>
                <w:lang w:val="en-KR" w:eastAsia="ko-KR"/>
              </w:rPr>
            </w:pPr>
            <w:r w:rsidRPr="00742F8F">
              <w:rPr>
                <w:rFonts w:eastAsia="Times New Roman"/>
                <w:color w:val="000000"/>
                <w:lang w:val="en-KR" w:eastAsia="ko-KR"/>
              </w:rPr>
              <w:t>(Total Profit + Financial Expenses) / Total Assets</w:t>
            </w:r>
          </w:p>
        </w:tc>
      </w:tr>
      <w:tr w:rsidR="00742F8F" w:rsidRPr="00742F8F" w14:paraId="092CE8D5" w14:textId="77777777" w:rsidTr="00742F8F">
        <w:trPr>
          <w:trHeight w:val="680"/>
        </w:trPr>
        <w:tc>
          <w:tcPr>
            <w:tcW w:w="1172" w:type="pct"/>
            <w:tcBorders>
              <w:top w:val="nil"/>
              <w:left w:val="nil"/>
              <w:bottom w:val="nil"/>
              <w:right w:val="nil"/>
            </w:tcBorders>
            <w:shd w:val="clear" w:color="auto" w:fill="auto"/>
            <w:vAlign w:val="center"/>
            <w:hideMark/>
          </w:tcPr>
          <w:p w14:paraId="04B04F47" w14:textId="77777777" w:rsidR="00742F8F" w:rsidRPr="00742F8F" w:rsidRDefault="00742F8F" w:rsidP="00742F8F">
            <w:pPr>
              <w:suppressAutoHyphens w:val="0"/>
              <w:spacing w:line="240" w:lineRule="auto"/>
              <w:jc w:val="center"/>
              <w:rPr>
                <w:rFonts w:eastAsia="Times New Roman"/>
                <w:i/>
                <w:iCs/>
                <w:color w:val="000000"/>
                <w:lang w:val="en-KR" w:eastAsia="ko-KR"/>
              </w:rPr>
            </w:pPr>
            <w:r w:rsidRPr="00742F8F">
              <w:rPr>
                <w:rFonts w:eastAsia="Times New Roman"/>
                <w:i/>
                <w:iCs/>
                <w:color w:val="000000"/>
                <w:lang w:val="en-KR" w:eastAsia="ko-KR"/>
              </w:rPr>
              <w:t>Solvency</w:t>
            </w:r>
          </w:p>
        </w:tc>
        <w:tc>
          <w:tcPr>
            <w:tcW w:w="1566" w:type="pct"/>
            <w:tcBorders>
              <w:top w:val="nil"/>
              <w:left w:val="nil"/>
              <w:bottom w:val="nil"/>
              <w:right w:val="nil"/>
            </w:tcBorders>
            <w:shd w:val="clear" w:color="auto" w:fill="auto"/>
            <w:vAlign w:val="center"/>
            <w:hideMark/>
          </w:tcPr>
          <w:p w14:paraId="7ADE059F" w14:textId="77777777" w:rsidR="00742F8F" w:rsidRPr="00742F8F" w:rsidRDefault="00742F8F" w:rsidP="00742F8F">
            <w:pPr>
              <w:suppressAutoHyphens w:val="0"/>
              <w:spacing w:line="240" w:lineRule="auto"/>
              <w:jc w:val="center"/>
              <w:rPr>
                <w:rFonts w:eastAsia="Times New Roman"/>
                <w:color w:val="000000"/>
                <w:lang w:val="en-KR" w:eastAsia="ko-KR"/>
              </w:rPr>
            </w:pPr>
            <w:r w:rsidRPr="00742F8F">
              <w:rPr>
                <w:rFonts w:eastAsia="Times New Roman"/>
                <w:color w:val="000000"/>
                <w:lang w:val="en-KR" w:eastAsia="ko-KR"/>
              </w:rPr>
              <w:t>Solvency Ratio</w:t>
            </w:r>
          </w:p>
        </w:tc>
        <w:tc>
          <w:tcPr>
            <w:tcW w:w="2261" w:type="pct"/>
            <w:tcBorders>
              <w:top w:val="nil"/>
              <w:left w:val="nil"/>
              <w:bottom w:val="nil"/>
              <w:right w:val="nil"/>
            </w:tcBorders>
            <w:shd w:val="clear" w:color="auto" w:fill="auto"/>
            <w:vAlign w:val="center"/>
            <w:hideMark/>
          </w:tcPr>
          <w:p w14:paraId="328A92C2" w14:textId="77777777" w:rsidR="00742F8F" w:rsidRPr="00742F8F" w:rsidRDefault="00742F8F" w:rsidP="0058457D">
            <w:pPr>
              <w:suppressAutoHyphens w:val="0"/>
              <w:spacing w:line="240" w:lineRule="auto"/>
              <w:rPr>
                <w:rFonts w:eastAsia="Times New Roman"/>
                <w:color w:val="000000"/>
                <w:lang w:val="en-KR" w:eastAsia="ko-KR"/>
              </w:rPr>
            </w:pPr>
            <w:r w:rsidRPr="00742F8F">
              <w:rPr>
                <w:rFonts w:eastAsia="Times New Roman"/>
                <w:color w:val="000000"/>
                <w:lang w:val="en-KR" w:eastAsia="ko-KR"/>
              </w:rPr>
              <w:t>Total Non-current Liabilities / Total Owners’ Equity</w:t>
            </w:r>
          </w:p>
        </w:tc>
      </w:tr>
      <w:tr w:rsidR="00742F8F" w:rsidRPr="00742F8F" w14:paraId="16AC8F69" w14:textId="77777777" w:rsidTr="00742F8F">
        <w:trPr>
          <w:trHeight w:val="680"/>
        </w:trPr>
        <w:tc>
          <w:tcPr>
            <w:tcW w:w="1172" w:type="pct"/>
            <w:tcBorders>
              <w:top w:val="nil"/>
              <w:left w:val="nil"/>
              <w:bottom w:val="nil"/>
              <w:right w:val="nil"/>
            </w:tcBorders>
            <w:shd w:val="clear" w:color="auto" w:fill="auto"/>
            <w:vAlign w:val="center"/>
            <w:hideMark/>
          </w:tcPr>
          <w:p w14:paraId="1AECEA61" w14:textId="77777777" w:rsidR="00742F8F" w:rsidRPr="00742F8F" w:rsidRDefault="00742F8F" w:rsidP="00742F8F">
            <w:pPr>
              <w:suppressAutoHyphens w:val="0"/>
              <w:spacing w:line="240" w:lineRule="auto"/>
              <w:jc w:val="center"/>
              <w:rPr>
                <w:rFonts w:eastAsia="Times New Roman"/>
                <w:i/>
                <w:iCs/>
                <w:color w:val="000000"/>
                <w:lang w:val="en-KR" w:eastAsia="ko-KR"/>
              </w:rPr>
            </w:pPr>
            <w:r w:rsidRPr="00742F8F">
              <w:rPr>
                <w:rFonts w:eastAsia="Times New Roman"/>
                <w:i/>
                <w:iCs/>
                <w:color w:val="000000"/>
                <w:lang w:val="en-KR" w:eastAsia="ko-KR"/>
              </w:rPr>
              <w:t>Age</w:t>
            </w:r>
          </w:p>
        </w:tc>
        <w:tc>
          <w:tcPr>
            <w:tcW w:w="1566" w:type="pct"/>
            <w:tcBorders>
              <w:top w:val="nil"/>
              <w:left w:val="nil"/>
              <w:bottom w:val="nil"/>
              <w:right w:val="nil"/>
            </w:tcBorders>
            <w:shd w:val="clear" w:color="auto" w:fill="auto"/>
            <w:vAlign w:val="center"/>
            <w:hideMark/>
          </w:tcPr>
          <w:p w14:paraId="0DE84B28" w14:textId="77777777" w:rsidR="00742F8F" w:rsidRPr="00742F8F" w:rsidRDefault="00742F8F" w:rsidP="00742F8F">
            <w:pPr>
              <w:suppressAutoHyphens w:val="0"/>
              <w:spacing w:line="240" w:lineRule="auto"/>
              <w:jc w:val="center"/>
              <w:rPr>
                <w:rFonts w:eastAsia="Times New Roman"/>
                <w:color w:val="222222"/>
                <w:lang w:val="en-KR" w:eastAsia="ko-KR"/>
              </w:rPr>
            </w:pPr>
            <w:r w:rsidRPr="00742F8F">
              <w:rPr>
                <w:rFonts w:eastAsia="Times New Roman"/>
                <w:color w:val="222222"/>
                <w:lang w:val="en-KR" w:eastAsia="ko-KR"/>
              </w:rPr>
              <w:t>Firm year</w:t>
            </w:r>
          </w:p>
        </w:tc>
        <w:tc>
          <w:tcPr>
            <w:tcW w:w="2261" w:type="pct"/>
            <w:tcBorders>
              <w:top w:val="nil"/>
              <w:left w:val="nil"/>
              <w:bottom w:val="nil"/>
              <w:right w:val="nil"/>
            </w:tcBorders>
            <w:shd w:val="clear" w:color="auto" w:fill="auto"/>
            <w:vAlign w:val="center"/>
            <w:hideMark/>
          </w:tcPr>
          <w:p w14:paraId="2397EEB0" w14:textId="77777777" w:rsidR="00742F8F" w:rsidRPr="00742F8F" w:rsidRDefault="00742F8F" w:rsidP="0058457D">
            <w:pPr>
              <w:suppressAutoHyphens w:val="0"/>
              <w:spacing w:line="240" w:lineRule="auto"/>
              <w:rPr>
                <w:rFonts w:eastAsia="Times New Roman"/>
                <w:color w:val="222222"/>
                <w:lang w:val="en-KR" w:eastAsia="ko-KR"/>
              </w:rPr>
            </w:pPr>
            <w:r w:rsidRPr="00742F8F">
              <w:rPr>
                <w:rFonts w:eastAsia="Times New Roman"/>
                <w:color w:val="222222"/>
                <w:lang w:val="en-KR" w:eastAsia="ko-KR"/>
              </w:rPr>
              <w:t>Ln(fiscal calendar year- listed year)</w:t>
            </w:r>
          </w:p>
        </w:tc>
      </w:tr>
      <w:tr w:rsidR="00742F8F" w:rsidRPr="00742F8F" w14:paraId="730051A0" w14:textId="77777777" w:rsidTr="00742F8F">
        <w:trPr>
          <w:trHeight w:val="1020"/>
        </w:trPr>
        <w:tc>
          <w:tcPr>
            <w:tcW w:w="1172" w:type="pct"/>
            <w:tcBorders>
              <w:top w:val="nil"/>
              <w:left w:val="nil"/>
              <w:bottom w:val="nil"/>
              <w:right w:val="nil"/>
            </w:tcBorders>
            <w:shd w:val="clear" w:color="auto" w:fill="auto"/>
            <w:vAlign w:val="center"/>
            <w:hideMark/>
          </w:tcPr>
          <w:p w14:paraId="75066ED5" w14:textId="77777777" w:rsidR="00742F8F" w:rsidRPr="00742F8F" w:rsidRDefault="00742F8F" w:rsidP="00742F8F">
            <w:pPr>
              <w:suppressAutoHyphens w:val="0"/>
              <w:spacing w:line="240" w:lineRule="auto"/>
              <w:jc w:val="center"/>
              <w:rPr>
                <w:rFonts w:eastAsia="Times New Roman"/>
                <w:i/>
                <w:iCs/>
                <w:color w:val="000000"/>
                <w:lang w:val="en-KR" w:eastAsia="ko-KR"/>
              </w:rPr>
            </w:pPr>
            <w:r w:rsidRPr="00742F8F">
              <w:rPr>
                <w:rFonts w:eastAsia="Times New Roman"/>
                <w:i/>
                <w:iCs/>
                <w:color w:val="000000"/>
                <w:lang w:val="en-KR" w:eastAsia="ko-KR"/>
              </w:rPr>
              <w:t>DegreeM</w:t>
            </w:r>
          </w:p>
        </w:tc>
        <w:tc>
          <w:tcPr>
            <w:tcW w:w="1566" w:type="pct"/>
            <w:tcBorders>
              <w:top w:val="nil"/>
              <w:left w:val="nil"/>
              <w:bottom w:val="nil"/>
              <w:right w:val="nil"/>
            </w:tcBorders>
            <w:shd w:val="clear" w:color="auto" w:fill="auto"/>
            <w:vAlign w:val="center"/>
            <w:hideMark/>
          </w:tcPr>
          <w:p w14:paraId="12D6CA5B" w14:textId="77777777" w:rsidR="00742F8F" w:rsidRPr="00742F8F" w:rsidRDefault="00742F8F" w:rsidP="00742F8F">
            <w:pPr>
              <w:suppressAutoHyphens w:val="0"/>
              <w:spacing w:line="240" w:lineRule="auto"/>
              <w:jc w:val="center"/>
              <w:rPr>
                <w:rFonts w:eastAsia="Times New Roman"/>
                <w:color w:val="222222"/>
                <w:lang w:val="en-KR" w:eastAsia="ko-KR"/>
              </w:rPr>
            </w:pPr>
            <w:r w:rsidRPr="00742F8F">
              <w:rPr>
                <w:rFonts w:eastAsia="Times New Roman"/>
                <w:color w:val="222222"/>
                <w:lang w:val="en-KR" w:eastAsia="ko-KR"/>
              </w:rPr>
              <w:t>Proportion of Top managers holding a higher education degree</w:t>
            </w:r>
          </w:p>
        </w:tc>
        <w:tc>
          <w:tcPr>
            <w:tcW w:w="2261" w:type="pct"/>
            <w:tcBorders>
              <w:top w:val="nil"/>
              <w:left w:val="nil"/>
              <w:bottom w:val="nil"/>
              <w:right w:val="nil"/>
            </w:tcBorders>
            <w:shd w:val="clear" w:color="auto" w:fill="auto"/>
            <w:vAlign w:val="center"/>
            <w:hideMark/>
          </w:tcPr>
          <w:p w14:paraId="551DCAF7" w14:textId="77777777" w:rsidR="00742F8F" w:rsidRPr="00742F8F" w:rsidRDefault="00742F8F" w:rsidP="0058457D">
            <w:pPr>
              <w:suppressAutoHyphens w:val="0"/>
              <w:spacing w:line="240" w:lineRule="auto"/>
              <w:rPr>
                <w:rFonts w:eastAsia="Times New Roman"/>
                <w:color w:val="222222"/>
                <w:lang w:val="en-KR" w:eastAsia="ko-KR"/>
              </w:rPr>
            </w:pPr>
            <w:r w:rsidRPr="00742F8F">
              <w:rPr>
                <w:rFonts w:eastAsia="Times New Roman"/>
                <w:color w:val="222222"/>
                <w:lang w:val="en-KR" w:eastAsia="ko-KR"/>
              </w:rPr>
              <w:t>Ratio of top managers with education above or equal to a master’s degree</w:t>
            </w:r>
            <w:r w:rsidRPr="00742F8F">
              <w:rPr>
                <w:rFonts w:eastAsia="Times New Roman"/>
                <w:color w:val="000000"/>
                <w:sz w:val="16"/>
                <w:szCs w:val="16"/>
                <w:lang w:val="en-KR" w:eastAsia="ko-KR"/>
              </w:rPr>
              <w:t> </w:t>
            </w:r>
          </w:p>
        </w:tc>
      </w:tr>
      <w:tr w:rsidR="00742F8F" w:rsidRPr="00742F8F" w14:paraId="340FFC95" w14:textId="77777777" w:rsidTr="00742F8F">
        <w:trPr>
          <w:trHeight w:val="680"/>
        </w:trPr>
        <w:tc>
          <w:tcPr>
            <w:tcW w:w="1172" w:type="pct"/>
            <w:tcBorders>
              <w:top w:val="nil"/>
              <w:left w:val="nil"/>
              <w:bottom w:val="nil"/>
              <w:right w:val="nil"/>
            </w:tcBorders>
            <w:shd w:val="clear" w:color="auto" w:fill="auto"/>
            <w:vAlign w:val="center"/>
            <w:hideMark/>
          </w:tcPr>
          <w:p w14:paraId="6E48568A" w14:textId="77777777" w:rsidR="00742F8F" w:rsidRPr="00742F8F" w:rsidRDefault="00742F8F" w:rsidP="00742F8F">
            <w:pPr>
              <w:suppressAutoHyphens w:val="0"/>
              <w:spacing w:line="240" w:lineRule="auto"/>
              <w:jc w:val="center"/>
              <w:rPr>
                <w:rFonts w:eastAsia="Times New Roman"/>
                <w:i/>
                <w:iCs/>
                <w:color w:val="000000"/>
                <w:lang w:val="en-KR" w:eastAsia="ko-KR"/>
              </w:rPr>
            </w:pPr>
            <w:r w:rsidRPr="00742F8F">
              <w:rPr>
                <w:rFonts w:eastAsia="Times New Roman"/>
                <w:i/>
                <w:iCs/>
                <w:color w:val="000000"/>
                <w:lang w:val="en-KR" w:eastAsia="ko-KR"/>
              </w:rPr>
              <w:t>SharesM</w:t>
            </w:r>
          </w:p>
        </w:tc>
        <w:tc>
          <w:tcPr>
            <w:tcW w:w="1566" w:type="pct"/>
            <w:tcBorders>
              <w:top w:val="nil"/>
              <w:left w:val="nil"/>
              <w:bottom w:val="nil"/>
              <w:right w:val="nil"/>
            </w:tcBorders>
            <w:shd w:val="clear" w:color="auto" w:fill="auto"/>
            <w:vAlign w:val="center"/>
            <w:hideMark/>
          </w:tcPr>
          <w:p w14:paraId="682CF03B" w14:textId="77777777" w:rsidR="00742F8F" w:rsidRPr="00742F8F" w:rsidRDefault="00742F8F" w:rsidP="00742F8F">
            <w:pPr>
              <w:suppressAutoHyphens w:val="0"/>
              <w:spacing w:line="240" w:lineRule="auto"/>
              <w:jc w:val="center"/>
              <w:rPr>
                <w:rFonts w:eastAsia="Times New Roman"/>
                <w:color w:val="222222"/>
                <w:lang w:val="en-KR" w:eastAsia="ko-KR"/>
              </w:rPr>
            </w:pPr>
            <w:r w:rsidRPr="00742F8F">
              <w:rPr>
                <w:rFonts w:eastAsia="Times New Roman"/>
                <w:color w:val="222222"/>
                <w:lang w:val="en-KR" w:eastAsia="ko-KR"/>
              </w:rPr>
              <w:t>The shares owned by the top managers</w:t>
            </w:r>
            <w:r w:rsidRPr="00742F8F">
              <w:rPr>
                <w:rFonts w:eastAsia="Times New Roman"/>
                <w:color w:val="000000"/>
                <w:sz w:val="16"/>
                <w:szCs w:val="16"/>
                <w:lang w:val="en-KR" w:eastAsia="ko-KR"/>
              </w:rPr>
              <w:t> </w:t>
            </w:r>
          </w:p>
        </w:tc>
        <w:tc>
          <w:tcPr>
            <w:tcW w:w="2261" w:type="pct"/>
            <w:tcBorders>
              <w:top w:val="nil"/>
              <w:left w:val="nil"/>
              <w:bottom w:val="nil"/>
              <w:right w:val="nil"/>
            </w:tcBorders>
            <w:shd w:val="clear" w:color="auto" w:fill="auto"/>
            <w:vAlign w:val="center"/>
            <w:hideMark/>
          </w:tcPr>
          <w:p w14:paraId="1F08EA44" w14:textId="77777777" w:rsidR="00742F8F" w:rsidRPr="00742F8F" w:rsidRDefault="00742F8F" w:rsidP="0058457D">
            <w:pPr>
              <w:suppressAutoHyphens w:val="0"/>
              <w:spacing w:line="240" w:lineRule="auto"/>
              <w:rPr>
                <w:rFonts w:eastAsia="Times New Roman"/>
                <w:color w:val="222222"/>
                <w:lang w:val="en-KR" w:eastAsia="ko-KR"/>
              </w:rPr>
            </w:pPr>
          </w:p>
        </w:tc>
      </w:tr>
      <w:tr w:rsidR="00742F8F" w:rsidRPr="00742F8F" w14:paraId="71874794" w14:textId="77777777" w:rsidTr="00742F8F">
        <w:trPr>
          <w:trHeight w:val="1020"/>
        </w:trPr>
        <w:tc>
          <w:tcPr>
            <w:tcW w:w="1172" w:type="pct"/>
            <w:tcBorders>
              <w:top w:val="nil"/>
              <w:left w:val="nil"/>
              <w:bottom w:val="nil"/>
              <w:right w:val="nil"/>
            </w:tcBorders>
            <w:shd w:val="clear" w:color="auto" w:fill="auto"/>
            <w:vAlign w:val="center"/>
            <w:hideMark/>
          </w:tcPr>
          <w:p w14:paraId="6459BDB6" w14:textId="77777777" w:rsidR="00742F8F" w:rsidRPr="00742F8F" w:rsidRDefault="00742F8F" w:rsidP="00742F8F">
            <w:pPr>
              <w:suppressAutoHyphens w:val="0"/>
              <w:spacing w:line="240" w:lineRule="auto"/>
              <w:jc w:val="center"/>
              <w:rPr>
                <w:rFonts w:eastAsia="Times New Roman"/>
                <w:i/>
                <w:iCs/>
                <w:color w:val="000000"/>
                <w:lang w:val="en-KR" w:eastAsia="ko-KR"/>
              </w:rPr>
            </w:pPr>
            <w:r w:rsidRPr="00742F8F">
              <w:rPr>
                <w:rFonts w:eastAsia="Times New Roman"/>
                <w:i/>
                <w:iCs/>
                <w:color w:val="000000"/>
                <w:lang w:val="en-KR" w:eastAsia="ko-KR"/>
              </w:rPr>
              <w:t>Degreep</w:t>
            </w:r>
          </w:p>
        </w:tc>
        <w:tc>
          <w:tcPr>
            <w:tcW w:w="1566" w:type="pct"/>
            <w:tcBorders>
              <w:top w:val="nil"/>
              <w:left w:val="nil"/>
              <w:bottom w:val="nil"/>
              <w:right w:val="nil"/>
            </w:tcBorders>
            <w:shd w:val="clear" w:color="auto" w:fill="auto"/>
            <w:vAlign w:val="center"/>
            <w:hideMark/>
          </w:tcPr>
          <w:p w14:paraId="61CFEA4C" w14:textId="77777777" w:rsidR="00742F8F" w:rsidRPr="00742F8F" w:rsidRDefault="00742F8F" w:rsidP="00742F8F">
            <w:pPr>
              <w:suppressAutoHyphens w:val="0"/>
              <w:spacing w:line="240" w:lineRule="auto"/>
              <w:jc w:val="center"/>
              <w:rPr>
                <w:rFonts w:eastAsia="Times New Roman"/>
                <w:color w:val="222222"/>
                <w:lang w:val="en-KR" w:eastAsia="ko-KR"/>
              </w:rPr>
            </w:pPr>
            <w:r w:rsidRPr="00742F8F">
              <w:rPr>
                <w:rFonts w:eastAsia="Times New Roman"/>
                <w:color w:val="222222"/>
                <w:lang w:val="en-KR" w:eastAsia="ko-KR"/>
              </w:rPr>
              <w:t>The proportion of Employees with higher education</w:t>
            </w:r>
          </w:p>
        </w:tc>
        <w:tc>
          <w:tcPr>
            <w:tcW w:w="2261" w:type="pct"/>
            <w:tcBorders>
              <w:top w:val="nil"/>
              <w:left w:val="nil"/>
              <w:bottom w:val="nil"/>
              <w:right w:val="nil"/>
            </w:tcBorders>
            <w:shd w:val="clear" w:color="auto" w:fill="auto"/>
            <w:vAlign w:val="center"/>
            <w:hideMark/>
          </w:tcPr>
          <w:p w14:paraId="005C5721" w14:textId="77777777" w:rsidR="00742F8F" w:rsidRPr="00742F8F" w:rsidRDefault="00742F8F" w:rsidP="0058457D">
            <w:pPr>
              <w:suppressAutoHyphens w:val="0"/>
              <w:spacing w:line="240" w:lineRule="auto"/>
              <w:rPr>
                <w:rFonts w:eastAsia="Times New Roman"/>
                <w:color w:val="222222"/>
                <w:lang w:val="en-KR" w:eastAsia="ko-KR"/>
              </w:rPr>
            </w:pPr>
            <w:r w:rsidRPr="00742F8F">
              <w:rPr>
                <w:rFonts w:eastAsia="Times New Roman"/>
                <w:color w:val="222222"/>
                <w:lang w:val="en-KR" w:eastAsia="ko-KR"/>
              </w:rPr>
              <w:t>Ratio of employees with education above or equal to master’s degree</w:t>
            </w:r>
            <w:r w:rsidRPr="00742F8F">
              <w:rPr>
                <w:rFonts w:eastAsia="Times New Roman"/>
                <w:color w:val="000000"/>
                <w:sz w:val="16"/>
                <w:szCs w:val="16"/>
                <w:lang w:val="en-KR" w:eastAsia="ko-KR"/>
              </w:rPr>
              <w:t> </w:t>
            </w:r>
          </w:p>
        </w:tc>
      </w:tr>
      <w:tr w:rsidR="00742F8F" w:rsidRPr="00742F8F" w14:paraId="694B9DE4" w14:textId="77777777" w:rsidTr="00742F8F">
        <w:trPr>
          <w:trHeight w:val="1700"/>
        </w:trPr>
        <w:tc>
          <w:tcPr>
            <w:tcW w:w="1172" w:type="pct"/>
            <w:tcBorders>
              <w:top w:val="nil"/>
              <w:left w:val="nil"/>
              <w:bottom w:val="nil"/>
              <w:right w:val="nil"/>
            </w:tcBorders>
            <w:shd w:val="clear" w:color="auto" w:fill="auto"/>
            <w:vAlign w:val="center"/>
            <w:hideMark/>
          </w:tcPr>
          <w:p w14:paraId="6DD1FA9E" w14:textId="77777777" w:rsidR="00742F8F" w:rsidRPr="00742F8F" w:rsidRDefault="00742F8F" w:rsidP="00742F8F">
            <w:pPr>
              <w:suppressAutoHyphens w:val="0"/>
              <w:spacing w:line="240" w:lineRule="auto"/>
              <w:jc w:val="center"/>
              <w:rPr>
                <w:rFonts w:eastAsia="Times New Roman"/>
                <w:i/>
                <w:iCs/>
                <w:color w:val="000000"/>
                <w:lang w:val="en-KR" w:eastAsia="ko-KR"/>
              </w:rPr>
            </w:pPr>
            <w:r w:rsidRPr="00742F8F">
              <w:rPr>
                <w:rFonts w:eastAsia="Times New Roman"/>
                <w:i/>
                <w:iCs/>
                <w:color w:val="000000"/>
                <w:lang w:val="en-KR" w:eastAsia="ko-KR"/>
              </w:rPr>
              <w:t>Big</w:t>
            </w:r>
          </w:p>
        </w:tc>
        <w:tc>
          <w:tcPr>
            <w:tcW w:w="1566" w:type="pct"/>
            <w:tcBorders>
              <w:top w:val="nil"/>
              <w:left w:val="nil"/>
              <w:bottom w:val="nil"/>
              <w:right w:val="nil"/>
            </w:tcBorders>
            <w:shd w:val="clear" w:color="auto" w:fill="auto"/>
            <w:vAlign w:val="center"/>
            <w:hideMark/>
          </w:tcPr>
          <w:p w14:paraId="2B885F3C" w14:textId="77777777" w:rsidR="00742F8F" w:rsidRPr="00742F8F" w:rsidRDefault="00742F8F" w:rsidP="00742F8F">
            <w:pPr>
              <w:suppressAutoHyphens w:val="0"/>
              <w:spacing w:line="240" w:lineRule="auto"/>
              <w:jc w:val="center"/>
              <w:rPr>
                <w:rFonts w:eastAsia="Times New Roman"/>
                <w:color w:val="222222"/>
                <w:lang w:val="en-KR" w:eastAsia="ko-KR"/>
              </w:rPr>
            </w:pPr>
            <w:r w:rsidRPr="00742F8F">
              <w:rPr>
                <w:rFonts w:eastAsia="Times New Roman"/>
                <w:color w:val="222222"/>
                <w:lang w:val="en-KR" w:eastAsia="ko-KR"/>
              </w:rPr>
              <w:t>Big Data Degree</w:t>
            </w:r>
          </w:p>
        </w:tc>
        <w:tc>
          <w:tcPr>
            <w:tcW w:w="2261" w:type="pct"/>
            <w:tcBorders>
              <w:top w:val="nil"/>
              <w:left w:val="nil"/>
              <w:bottom w:val="nil"/>
              <w:right w:val="nil"/>
            </w:tcBorders>
            <w:shd w:val="clear" w:color="auto" w:fill="auto"/>
            <w:vAlign w:val="center"/>
            <w:hideMark/>
          </w:tcPr>
          <w:p w14:paraId="29BA4090" w14:textId="77777777" w:rsidR="00742F8F" w:rsidRPr="00742F8F" w:rsidRDefault="00742F8F" w:rsidP="0058457D">
            <w:pPr>
              <w:suppressAutoHyphens w:val="0"/>
              <w:spacing w:line="240" w:lineRule="auto"/>
              <w:rPr>
                <w:rFonts w:eastAsia="Times New Roman"/>
                <w:color w:val="222222"/>
                <w:lang w:val="en-KR" w:eastAsia="ko-KR"/>
              </w:rPr>
            </w:pPr>
            <w:r w:rsidRPr="00742F8F">
              <w:rPr>
                <w:rFonts w:eastAsia="Times New Roman"/>
                <w:color w:val="222222"/>
                <w:lang w:val="en-KR" w:eastAsia="ko-KR"/>
              </w:rPr>
              <w:t>ln (1+word frequency), the world frequency includes the big data relevant words; if it is not disclosed, this study denotes the degree as 0.</w:t>
            </w:r>
          </w:p>
        </w:tc>
      </w:tr>
      <w:tr w:rsidR="00742F8F" w:rsidRPr="00742F8F" w14:paraId="6C389E77" w14:textId="77777777" w:rsidTr="00742F8F">
        <w:trPr>
          <w:trHeight w:val="2040"/>
        </w:trPr>
        <w:tc>
          <w:tcPr>
            <w:tcW w:w="1172" w:type="pct"/>
            <w:tcBorders>
              <w:top w:val="nil"/>
              <w:left w:val="nil"/>
              <w:bottom w:val="nil"/>
              <w:right w:val="nil"/>
            </w:tcBorders>
            <w:shd w:val="clear" w:color="auto" w:fill="auto"/>
            <w:vAlign w:val="center"/>
            <w:hideMark/>
          </w:tcPr>
          <w:p w14:paraId="14F51BE8" w14:textId="77777777" w:rsidR="00742F8F" w:rsidRPr="00742F8F" w:rsidRDefault="00742F8F" w:rsidP="00742F8F">
            <w:pPr>
              <w:suppressAutoHyphens w:val="0"/>
              <w:spacing w:line="240" w:lineRule="auto"/>
              <w:jc w:val="center"/>
              <w:rPr>
                <w:rFonts w:eastAsia="Times New Roman"/>
                <w:i/>
                <w:iCs/>
                <w:color w:val="000000"/>
                <w:lang w:val="en-KR" w:eastAsia="ko-KR"/>
              </w:rPr>
            </w:pPr>
            <w:r w:rsidRPr="00742F8F">
              <w:rPr>
                <w:rFonts w:eastAsia="Times New Roman"/>
                <w:i/>
                <w:iCs/>
                <w:color w:val="000000"/>
                <w:lang w:val="en-KR" w:eastAsia="ko-KR"/>
              </w:rPr>
              <w:t>Cloud</w:t>
            </w:r>
          </w:p>
        </w:tc>
        <w:tc>
          <w:tcPr>
            <w:tcW w:w="1566" w:type="pct"/>
            <w:tcBorders>
              <w:top w:val="nil"/>
              <w:left w:val="nil"/>
              <w:bottom w:val="nil"/>
              <w:right w:val="nil"/>
            </w:tcBorders>
            <w:shd w:val="clear" w:color="auto" w:fill="auto"/>
            <w:vAlign w:val="center"/>
            <w:hideMark/>
          </w:tcPr>
          <w:p w14:paraId="1A3C5239" w14:textId="77777777" w:rsidR="00742F8F" w:rsidRPr="00742F8F" w:rsidRDefault="00742F8F" w:rsidP="00742F8F">
            <w:pPr>
              <w:suppressAutoHyphens w:val="0"/>
              <w:spacing w:line="240" w:lineRule="auto"/>
              <w:jc w:val="center"/>
              <w:rPr>
                <w:rFonts w:eastAsia="Times New Roman"/>
                <w:color w:val="222222"/>
                <w:lang w:val="en-KR" w:eastAsia="ko-KR"/>
              </w:rPr>
            </w:pPr>
            <w:r w:rsidRPr="00742F8F">
              <w:rPr>
                <w:rFonts w:eastAsia="Times New Roman"/>
                <w:color w:val="222222"/>
                <w:lang w:val="en-KR" w:eastAsia="ko-KR"/>
              </w:rPr>
              <w:t>Cloud Technology Degree</w:t>
            </w:r>
          </w:p>
        </w:tc>
        <w:tc>
          <w:tcPr>
            <w:tcW w:w="2261" w:type="pct"/>
            <w:tcBorders>
              <w:top w:val="nil"/>
              <w:left w:val="nil"/>
              <w:bottom w:val="nil"/>
              <w:right w:val="nil"/>
            </w:tcBorders>
            <w:shd w:val="clear" w:color="auto" w:fill="auto"/>
            <w:vAlign w:val="center"/>
            <w:hideMark/>
          </w:tcPr>
          <w:p w14:paraId="172B1E5D" w14:textId="77777777" w:rsidR="00742F8F" w:rsidRPr="00742F8F" w:rsidRDefault="00742F8F" w:rsidP="0058457D">
            <w:pPr>
              <w:suppressAutoHyphens w:val="0"/>
              <w:spacing w:line="240" w:lineRule="auto"/>
              <w:rPr>
                <w:rFonts w:eastAsia="Times New Roman"/>
                <w:color w:val="222222"/>
                <w:lang w:val="en-KR" w:eastAsia="ko-KR"/>
              </w:rPr>
            </w:pPr>
            <w:r w:rsidRPr="00742F8F">
              <w:rPr>
                <w:rFonts w:eastAsia="Times New Roman"/>
                <w:color w:val="222222"/>
                <w:lang w:val="en-KR" w:eastAsia="ko-KR"/>
              </w:rPr>
              <w:t>ln (1+word frequency), the world frequency includes the cloud technology relevant words; if it is not disclosed, this study denotes the degree as 0.</w:t>
            </w:r>
          </w:p>
        </w:tc>
      </w:tr>
      <w:tr w:rsidR="00742F8F" w:rsidRPr="00742F8F" w14:paraId="0DAAD2B8" w14:textId="77777777" w:rsidTr="00742F8F">
        <w:trPr>
          <w:trHeight w:val="2040"/>
        </w:trPr>
        <w:tc>
          <w:tcPr>
            <w:tcW w:w="1172" w:type="pct"/>
            <w:tcBorders>
              <w:top w:val="nil"/>
              <w:left w:val="nil"/>
              <w:bottom w:val="nil"/>
              <w:right w:val="nil"/>
            </w:tcBorders>
            <w:shd w:val="clear" w:color="auto" w:fill="auto"/>
            <w:vAlign w:val="center"/>
            <w:hideMark/>
          </w:tcPr>
          <w:p w14:paraId="53241C69" w14:textId="77777777" w:rsidR="00742F8F" w:rsidRPr="00742F8F" w:rsidRDefault="00742F8F" w:rsidP="00742F8F">
            <w:pPr>
              <w:suppressAutoHyphens w:val="0"/>
              <w:spacing w:line="240" w:lineRule="auto"/>
              <w:jc w:val="center"/>
              <w:rPr>
                <w:rFonts w:eastAsia="Times New Roman"/>
                <w:i/>
                <w:iCs/>
                <w:color w:val="000000"/>
                <w:lang w:val="en-KR" w:eastAsia="ko-KR"/>
              </w:rPr>
            </w:pPr>
            <w:r w:rsidRPr="00742F8F">
              <w:rPr>
                <w:rFonts w:eastAsia="Times New Roman"/>
                <w:i/>
                <w:iCs/>
                <w:color w:val="000000"/>
                <w:lang w:val="en-KR" w:eastAsia="ko-KR"/>
              </w:rPr>
              <w:lastRenderedPageBreak/>
              <w:t>Block</w:t>
            </w:r>
          </w:p>
        </w:tc>
        <w:tc>
          <w:tcPr>
            <w:tcW w:w="1566" w:type="pct"/>
            <w:tcBorders>
              <w:top w:val="nil"/>
              <w:left w:val="nil"/>
              <w:bottom w:val="nil"/>
              <w:right w:val="nil"/>
            </w:tcBorders>
            <w:shd w:val="clear" w:color="auto" w:fill="auto"/>
            <w:vAlign w:val="center"/>
            <w:hideMark/>
          </w:tcPr>
          <w:p w14:paraId="2B62D89D" w14:textId="77777777" w:rsidR="00742F8F" w:rsidRPr="00742F8F" w:rsidRDefault="00742F8F" w:rsidP="00742F8F">
            <w:pPr>
              <w:suppressAutoHyphens w:val="0"/>
              <w:spacing w:line="240" w:lineRule="auto"/>
              <w:jc w:val="center"/>
              <w:rPr>
                <w:rFonts w:eastAsia="Times New Roman"/>
                <w:color w:val="222222"/>
                <w:lang w:val="en-KR" w:eastAsia="ko-KR"/>
              </w:rPr>
            </w:pPr>
            <w:r w:rsidRPr="00742F8F">
              <w:rPr>
                <w:rFonts w:eastAsia="Times New Roman"/>
                <w:color w:val="222222"/>
                <w:lang w:val="en-KR" w:eastAsia="ko-KR"/>
              </w:rPr>
              <w:t>Blockchain Technology Degree</w:t>
            </w:r>
          </w:p>
        </w:tc>
        <w:tc>
          <w:tcPr>
            <w:tcW w:w="2261" w:type="pct"/>
            <w:tcBorders>
              <w:top w:val="nil"/>
              <w:left w:val="nil"/>
              <w:bottom w:val="nil"/>
              <w:right w:val="nil"/>
            </w:tcBorders>
            <w:shd w:val="clear" w:color="auto" w:fill="auto"/>
            <w:vAlign w:val="center"/>
            <w:hideMark/>
          </w:tcPr>
          <w:p w14:paraId="0A1CCB2A" w14:textId="77777777" w:rsidR="00742F8F" w:rsidRPr="00742F8F" w:rsidRDefault="00742F8F" w:rsidP="0058457D">
            <w:pPr>
              <w:suppressAutoHyphens w:val="0"/>
              <w:spacing w:line="240" w:lineRule="auto"/>
              <w:rPr>
                <w:rFonts w:eastAsia="Times New Roman"/>
                <w:color w:val="222222"/>
                <w:lang w:val="en-KR" w:eastAsia="ko-KR"/>
              </w:rPr>
            </w:pPr>
            <w:r w:rsidRPr="00742F8F">
              <w:rPr>
                <w:rFonts w:eastAsia="Times New Roman"/>
                <w:color w:val="222222"/>
                <w:lang w:val="en-KR" w:eastAsia="ko-KR"/>
              </w:rPr>
              <w:t>ln (1+word frequency), the world frequency includes the words relevant to Blockchain technology; if it is not disclosed, this study denotes the degree as 0.</w:t>
            </w:r>
          </w:p>
        </w:tc>
      </w:tr>
      <w:tr w:rsidR="00742F8F" w:rsidRPr="00742F8F" w14:paraId="707E4872" w14:textId="77777777" w:rsidTr="00742F8F">
        <w:trPr>
          <w:trHeight w:val="2040"/>
        </w:trPr>
        <w:tc>
          <w:tcPr>
            <w:tcW w:w="1172" w:type="pct"/>
            <w:tcBorders>
              <w:top w:val="nil"/>
              <w:left w:val="nil"/>
              <w:bottom w:val="nil"/>
              <w:right w:val="nil"/>
            </w:tcBorders>
            <w:shd w:val="clear" w:color="auto" w:fill="auto"/>
            <w:vAlign w:val="center"/>
            <w:hideMark/>
          </w:tcPr>
          <w:p w14:paraId="6D6282C1" w14:textId="77777777" w:rsidR="00742F8F" w:rsidRPr="00742F8F" w:rsidRDefault="00742F8F" w:rsidP="00742F8F">
            <w:pPr>
              <w:suppressAutoHyphens w:val="0"/>
              <w:spacing w:line="240" w:lineRule="auto"/>
              <w:jc w:val="center"/>
              <w:rPr>
                <w:rFonts w:eastAsia="Times New Roman"/>
                <w:i/>
                <w:iCs/>
                <w:color w:val="000000"/>
                <w:lang w:val="en-KR" w:eastAsia="ko-KR"/>
              </w:rPr>
            </w:pPr>
            <w:r w:rsidRPr="00742F8F">
              <w:rPr>
                <w:rFonts w:eastAsia="Times New Roman"/>
                <w:i/>
                <w:iCs/>
                <w:color w:val="000000"/>
                <w:lang w:val="en-KR" w:eastAsia="ko-KR"/>
              </w:rPr>
              <w:t>AI</w:t>
            </w:r>
          </w:p>
        </w:tc>
        <w:tc>
          <w:tcPr>
            <w:tcW w:w="1566" w:type="pct"/>
            <w:tcBorders>
              <w:top w:val="nil"/>
              <w:left w:val="nil"/>
              <w:bottom w:val="nil"/>
              <w:right w:val="nil"/>
            </w:tcBorders>
            <w:shd w:val="clear" w:color="auto" w:fill="auto"/>
            <w:vAlign w:val="center"/>
            <w:hideMark/>
          </w:tcPr>
          <w:p w14:paraId="773F22DE" w14:textId="77777777" w:rsidR="00742F8F" w:rsidRPr="00742F8F" w:rsidRDefault="00742F8F" w:rsidP="00742F8F">
            <w:pPr>
              <w:suppressAutoHyphens w:val="0"/>
              <w:spacing w:line="240" w:lineRule="auto"/>
              <w:jc w:val="center"/>
              <w:rPr>
                <w:rFonts w:eastAsia="Times New Roman"/>
                <w:color w:val="222222"/>
                <w:lang w:val="en-KR" w:eastAsia="ko-KR"/>
              </w:rPr>
            </w:pPr>
            <w:r w:rsidRPr="00742F8F">
              <w:rPr>
                <w:rFonts w:eastAsia="Times New Roman"/>
                <w:color w:val="222222"/>
                <w:lang w:val="en-KR" w:eastAsia="ko-KR"/>
              </w:rPr>
              <w:t>Artificial Intelligence Degree</w:t>
            </w:r>
          </w:p>
        </w:tc>
        <w:tc>
          <w:tcPr>
            <w:tcW w:w="2261" w:type="pct"/>
            <w:tcBorders>
              <w:top w:val="nil"/>
              <w:left w:val="nil"/>
              <w:bottom w:val="nil"/>
              <w:right w:val="nil"/>
            </w:tcBorders>
            <w:shd w:val="clear" w:color="auto" w:fill="auto"/>
            <w:vAlign w:val="center"/>
            <w:hideMark/>
          </w:tcPr>
          <w:p w14:paraId="4C29891F" w14:textId="77777777" w:rsidR="00742F8F" w:rsidRPr="00742F8F" w:rsidRDefault="00742F8F" w:rsidP="0058457D">
            <w:pPr>
              <w:suppressAutoHyphens w:val="0"/>
              <w:spacing w:line="240" w:lineRule="auto"/>
              <w:rPr>
                <w:rFonts w:eastAsia="Times New Roman"/>
                <w:color w:val="222222"/>
                <w:lang w:val="en-KR" w:eastAsia="ko-KR"/>
              </w:rPr>
            </w:pPr>
            <w:r w:rsidRPr="00742F8F">
              <w:rPr>
                <w:rFonts w:eastAsia="Times New Roman"/>
                <w:color w:val="222222"/>
                <w:lang w:val="en-KR" w:eastAsia="ko-KR"/>
              </w:rPr>
              <w:t>ln (1+word frequency), the world frequency includes the words relevant to Artificial Intelligence; if it is not disclosed, this study denotes the degree as 0.</w:t>
            </w:r>
          </w:p>
        </w:tc>
      </w:tr>
      <w:tr w:rsidR="00742F8F" w:rsidRPr="00742F8F" w14:paraId="45812953" w14:textId="77777777" w:rsidTr="00742F8F">
        <w:trPr>
          <w:trHeight w:val="5100"/>
        </w:trPr>
        <w:tc>
          <w:tcPr>
            <w:tcW w:w="1172" w:type="pct"/>
            <w:tcBorders>
              <w:top w:val="nil"/>
              <w:left w:val="nil"/>
              <w:bottom w:val="nil"/>
              <w:right w:val="nil"/>
            </w:tcBorders>
            <w:shd w:val="clear" w:color="auto" w:fill="auto"/>
            <w:vAlign w:val="center"/>
            <w:hideMark/>
          </w:tcPr>
          <w:p w14:paraId="37AE239E" w14:textId="77777777" w:rsidR="00742F8F" w:rsidRPr="00742F8F" w:rsidRDefault="00742F8F" w:rsidP="00742F8F">
            <w:pPr>
              <w:suppressAutoHyphens w:val="0"/>
              <w:spacing w:line="240" w:lineRule="auto"/>
              <w:jc w:val="center"/>
              <w:rPr>
                <w:rFonts w:eastAsia="Times New Roman"/>
                <w:i/>
                <w:iCs/>
                <w:color w:val="000000"/>
                <w:lang w:val="en-KR" w:eastAsia="ko-KR"/>
              </w:rPr>
            </w:pPr>
            <w:r w:rsidRPr="00742F8F">
              <w:rPr>
                <w:rFonts w:eastAsia="Times New Roman"/>
                <w:i/>
                <w:iCs/>
                <w:color w:val="000000"/>
                <w:lang w:val="en-KR" w:eastAsia="ko-KR"/>
              </w:rPr>
              <w:t>FinBackM</w:t>
            </w:r>
          </w:p>
        </w:tc>
        <w:tc>
          <w:tcPr>
            <w:tcW w:w="1566" w:type="pct"/>
            <w:tcBorders>
              <w:top w:val="nil"/>
              <w:left w:val="nil"/>
              <w:bottom w:val="nil"/>
              <w:right w:val="nil"/>
            </w:tcBorders>
            <w:shd w:val="clear" w:color="auto" w:fill="auto"/>
            <w:vAlign w:val="center"/>
            <w:hideMark/>
          </w:tcPr>
          <w:p w14:paraId="2E9934F3" w14:textId="77777777" w:rsidR="00742F8F" w:rsidRPr="00742F8F" w:rsidRDefault="00742F8F" w:rsidP="00742F8F">
            <w:pPr>
              <w:suppressAutoHyphens w:val="0"/>
              <w:spacing w:line="240" w:lineRule="auto"/>
              <w:jc w:val="center"/>
              <w:rPr>
                <w:rFonts w:eastAsia="Times New Roman"/>
                <w:color w:val="222222"/>
                <w:lang w:val="en-KR" w:eastAsia="ko-KR"/>
              </w:rPr>
            </w:pPr>
            <w:r w:rsidRPr="00742F8F">
              <w:rPr>
                <w:rFonts w:eastAsia="Times New Roman"/>
                <w:color w:val="222222"/>
                <w:lang w:val="en-KR" w:eastAsia="ko-KR"/>
              </w:rPr>
              <w:t>Financial Background of Top Executives</w:t>
            </w:r>
          </w:p>
        </w:tc>
        <w:tc>
          <w:tcPr>
            <w:tcW w:w="2261" w:type="pct"/>
            <w:tcBorders>
              <w:top w:val="nil"/>
              <w:left w:val="nil"/>
              <w:bottom w:val="nil"/>
              <w:right w:val="nil"/>
            </w:tcBorders>
            <w:shd w:val="clear" w:color="auto" w:fill="auto"/>
            <w:vAlign w:val="center"/>
            <w:hideMark/>
          </w:tcPr>
          <w:p w14:paraId="46910BDE" w14:textId="77777777" w:rsidR="00742F8F" w:rsidRPr="00742F8F" w:rsidRDefault="00742F8F" w:rsidP="0058457D">
            <w:pPr>
              <w:suppressAutoHyphens w:val="0"/>
              <w:spacing w:line="240" w:lineRule="auto"/>
              <w:rPr>
                <w:rFonts w:eastAsia="Times New Roman"/>
                <w:color w:val="222222"/>
                <w:lang w:val="en-KR" w:eastAsia="ko-KR"/>
              </w:rPr>
            </w:pPr>
            <w:r w:rsidRPr="00742F8F">
              <w:rPr>
                <w:rFonts w:eastAsia="Times New Roman"/>
                <w:color w:val="222222"/>
                <w:lang w:val="en-KR" w:eastAsia="ko-KR"/>
              </w:rPr>
              <w:t>The proportion of top managers with backgrounds in financial experience, including roles in regulatory bodies, commercial banks, insurance companies, securities companies, fund management companies, securities registration and clearing companies, futures companies, investment banks, trust companies, investment management companies, exchanges, and other relevant financial institutions.</w:t>
            </w:r>
          </w:p>
        </w:tc>
      </w:tr>
      <w:tr w:rsidR="00742F8F" w:rsidRPr="00742F8F" w14:paraId="0EFF990E" w14:textId="77777777" w:rsidTr="00742F8F">
        <w:trPr>
          <w:trHeight w:val="3060"/>
        </w:trPr>
        <w:tc>
          <w:tcPr>
            <w:tcW w:w="1172" w:type="pct"/>
            <w:tcBorders>
              <w:top w:val="nil"/>
              <w:left w:val="nil"/>
              <w:bottom w:val="nil"/>
              <w:right w:val="nil"/>
            </w:tcBorders>
            <w:shd w:val="clear" w:color="auto" w:fill="auto"/>
            <w:vAlign w:val="center"/>
            <w:hideMark/>
          </w:tcPr>
          <w:p w14:paraId="071B41A7" w14:textId="77777777" w:rsidR="00742F8F" w:rsidRPr="00742F8F" w:rsidRDefault="00742F8F" w:rsidP="00742F8F">
            <w:pPr>
              <w:suppressAutoHyphens w:val="0"/>
              <w:spacing w:line="240" w:lineRule="auto"/>
              <w:jc w:val="center"/>
              <w:rPr>
                <w:rFonts w:eastAsia="Times New Roman"/>
                <w:i/>
                <w:iCs/>
                <w:color w:val="000000"/>
                <w:lang w:val="en-KR" w:eastAsia="ko-KR"/>
              </w:rPr>
            </w:pPr>
            <w:r w:rsidRPr="00742F8F">
              <w:rPr>
                <w:rFonts w:eastAsia="Times New Roman"/>
                <w:i/>
                <w:iCs/>
                <w:color w:val="000000"/>
                <w:lang w:val="en-KR" w:eastAsia="ko-KR"/>
              </w:rPr>
              <w:t>AcademicM</w:t>
            </w:r>
          </w:p>
        </w:tc>
        <w:tc>
          <w:tcPr>
            <w:tcW w:w="1566" w:type="pct"/>
            <w:tcBorders>
              <w:top w:val="nil"/>
              <w:left w:val="nil"/>
              <w:bottom w:val="nil"/>
              <w:right w:val="nil"/>
            </w:tcBorders>
            <w:shd w:val="clear" w:color="auto" w:fill="auto"/>
            <w:vAlign w:val="center"/>
            <w:hideMark/>
          </w:tcPr>
          <w:p w14:paraId="3BB257BE" w14:textId="77777777" w:rsidR="00742F8F" w:rsidRPr="00742F8F" w:rsidRDefault="00742F8F" w:rsidP="00742F8F">
            <w:pPr>
              <w:suppressAutoHyphens w:val="0"/>
              <w:spacing w:line="240" w:lineRule="auto"/>
              <w:jc w:val="center"/>
              <w:rPr>
                <w:rFonts w:eastAsia="Times New Roman"/>
                <w:color w:val="222222"/>
                <w:lang w:val="en-KR" w:eastAsia="ko-KR"/>
              </w:rPr>
            </w:pPr>
            <w:r w:rsidRPr="00742F8F">
              <w:rPr>
                <w:rFonts w:eastAsia="Times New Roman"/>
                <w:color w:val="222222"/>
                <w:lang w:val="en-KR" w:eastAsia="ko-KR"/>
              </w:rPr>
              <w:t>Academic Background of Top Executives</w:t>
            </w:r>
          </w:p>
        </w:tc>
        <w:tc>
          <w:tcPr>
            <w:tcW w:w="2261" w:type="pct"/>
            <w:tcBorders>
              <w:top w:val="nil"/>
              <w:left w:val="nil"/>
              <w:bottom w:val="nil"/>
              <w:right w:val="nil"/>
            </w:tcBorders>
            <w:shd w:val="clear" w:color="auto" w:fill="auto"/>
            <w:vAlign w:val="center"/>
            <w:hideMark/>
          </w:tcPr>
          <w:p w14:paraId="43DCF714" w14:textId="77777777" w:rsidR="00742F8F" w:rsidRPr="00742F8F" w:rsidRDefault="00742F8F" w:rsidP="0058457D">
            <w:pPr>
              <w:suppressAutoHyphens w:val="0"/>
              <w:spacing w:line="240" w:lineRule="auto"/>
              <w:rPr>
                <w:rFonts w:eastAsia="Times New Roman"/>
                <w:color w:val="222222"/>
                <w:lang w:val="en-KR" w:eastAsia="ko-KR"/>
              </w:rPr>
            </w:pPr>
            <w:r w:rsidRPr="00742F8F">
              <w:rPr>
                <w:rFonts w:eastAsia="Times New Roman"/>
                <w:color w:val="222222"/>
                <w:lang w:val="en-KR" w:eastAsia="ko-KR"/>
              </w:rPr>
              <w:t>The proportion of top managers possessing an academic background is categorized into distinct areas: teaching experience in higher education, positions held within research institutions, and involvement in research-focused associations.</w:t>
            </w:r>
          </w:p>
        </w:tc>
      </w:tr>
      <w:tr w:rsidR="00742F8F" w:rsidRPr="00742F8F" w14:paraId="01ED7BF8" w14:textId="77777777" w:rsidTr="00742F8F">
        <w:trPr>
          <w:trHeight w:val="1020"/>
        </w:trPr>
        <w:tc>
          <w:tcPr>
            <w:tcW w:w="1172" w:type="pct"/>
            <w:tcBorders>
              <w:top w:val="nil"/>
              <w:left w:val="nil"/>
              <w:bottom w:val="single" w:sz="4" w:space="0" w:color="auto"/>
              <w:right w:val="nil"/>
            </w:tcBorders>
            <w:shd w:val="clear" w:color="auto" w:fill="auto"/>
            <w:vAlign w:val="center"/>
            <w:hideMark/>
          </w:tcPr>
          <w:p w14:paraId="7E9F58F1" w14:textId="77777777" w:rsidR="00742F8F" w:rsidRPr="00742F8F" w:rsidRDefault="00742F8F" w:rsidP="00742F8F">
            <w:pPr>
              <w:suppressAutoHyphens w:val="0"/>
              <w:spacing w:line="240" w:lineRule="auto"/>
              <w:jc w:val="center"/>
              <w:rPr>
                <w:rFonts w:eastAsia="Times New Roman"/>
                <w:i/>
                <w:iCs/>
                <w:color w:val="000000"/>
                <w:lang w:val="en-KR" w:eastAsia="ko-KR"/>
              </w:rPr>
            </w:pPr>
            <w:r w:rsidRPr="00742F8F">
              <w:rPr>
                <w:rFonts w:eastAsia="Times New Roman"/>
                <w:i/>
                <w:iCs/>
                <w:color w:val="000000"/>
                <w:lang w:val="en-KR" w:eastAsia="ko-KR"/>
              </w:rPr>
              <w:lastRenderedPageBreak/>
              <w:t>Degree</w:t>
            </w:r>
          </w:p>
        </w:tc>
        <w:tc>
          <w:tcPr>
            <w:tcW w:w="1566" w:type="pct"/>
            <w:tcBorders>
              <w:top w:val="nil"/>
              <w:left w:val="nil"/>
              <w:bottom w:val="single" w:sz="4" w:space="0" w:color="auto"/>
              <w:right w:val="nil"/>
            </w:tcBorders>
            <w:shd w:val="clear" w:color="auto" w:fill="auto"/>
            <w:vAlign w:val="center"/>
            <w:hideMark/>
          </w:tcPr>
          <w:p w14:paraId="422411DB" w14:textId="77777777" w:rsidR="00742F8F" w:rsidRPr="00742F8F" w:rsidRDefault="00742F8F" w:rsidP="00742F8F">
            <w:pPr>
              <w:suppressAutoHyphens w:val="0"/>
              <w:spacing w:line="240" w:lineRule="auto"/>
              <w:jc w:val="center"/>
              <w:rPr>
                <w:rFonts w:eastAsia="Times New Roman"/>
                <w:color w:val="222222"/>
                <w:lang w:val="en-KR" w:eastAsia="ko-KR"/>
              </w:rPr>
            </w:pPr>
            <w:r w:rsidRPr="00742F8F">
              <w:rPr>
                <w:rFonts w:eastAsia="Times New Roman"/>
                <w:color w:val="222222"/>
                <w:lang w:val="en-KR" w:eastAsia="ko-KR"/>
              </w:rPr>
              <w:t>Higher Education degree of employees</w:t>
            </w:r>
          </w:p>
        </w:tc>
        <w:tc>
          <w:tcPr>
            <w:tcW w:w="2261" w:type="pct"/>
            <w:tcBorders>
              <w:top w:val="nil"/>
              <w:left w:val="nil"/>
              <w:bottom w:val="single" w:sz="4" w:space="0" w:color="auto"/>
              <w:right w:val="nil"/>
            </w:tcBorders>
            <w:shd w:val="clear" w:color="auto" w:fill="auto"/>
            <w:vAlign w:val="center"/>
            <w:hideMark/>
          </w:tcPr>
          <w:p w14:paraId="7CCDE595" w14:textId="77777777" w:rsidR="00742F8F" w:rsidRPr="00742F8F" w:rsidRDefault="00742F8F" w:rsidP="0058457D">
            <w:pPr>
              <w:suppressAutoHyphens w:val="0"/>
              <w:spacing w:line="240" w:lineRule="auto"/>
              <w:rPr>
                <w:rFonts w:eastAsia="Times New Roman"/>
                <w:color w:val="222222"/>
                <w:lang w:val="en-KR" w:eastAsia="ko-KR"/>
              </w:rPr>
            </w:pPr>
            <w:r w:rsidRPr="00742F8F">
              <w:rPr>
                <w:rFonts w:eastAsia="Times New Roman"/>
                <w:color w:val="222222"/>
                <w:lang w:val="en-KR" w:eastAsia="ko-KR"/>
              </w:rPr>
              <w:t>The absolute number of employees with higher education</w:t>
            </w:r>
          </w:p>
        </w:tc>
      </w:tr>
    </w:tbl>
    <w:p w14:paraId="45117F47" w14:textId="77777777" w:rsidR="00172AD7" w:rsidRDefault="00172AD7" w:rsidP="00172AD7">
      <w:pPr>
        <w:spacing w:line="240" w:lineRule="auto"/>
        <w:rPr>
          <w:color w:val="000000" w:themeColor="text1"/>
        </w:rPr>
      </w:pPr>
    </w:p>
    <w:p w14:paraId="69855AF4" w14:textId="77777777" w:rsidR="0012595C" w:rsidRDefault="0012595C" w:rsidP="0012595C">
      <w:pPr>
        <w:rPr>
          <w:b/>
          <w:bCs/>
          <w:color w:val="000000" w:themeColor="text1"/>
        </w:rPr>
        <w:sectPr w:rsidR="0012595C" w:rsidSect="0012595C">
          <w:pgSz w:w="12240" w:h="15840" w:code="1"/>
          <w:pgMar w:top="1440" w:right="1440" w:bottom="1440" w:left="1440" w:header="720" w:footer="720" w:gutter="0"/>
          <w:pgNumType w:start="1"/>
          <w:cols w:space="720"/>
          <w:docGrid w:linePitch="360"/>
        </w:sectPr>
      </w:pPr>
    </w:p>
    <w:p w14:paraId="0D5B30C2" w14:textId="61A3F1EF" w:rsidR="00172AD7" w:rsidRPr="00172AD7" w:rsidRDefault="00172AD7" w:rsidP="00172AD7">
      <w:pPr>
        <w:rPr>
          <w:b/>
          <w:bCs/>
          <w:color w:val="000000" w:themeColor="text1"/>
        </w:rPr>
      </w:pPr>
      <w:r w:rsidRPr="00172AD7">
        <w:rPr>
          <w:b/>
          <w:bCs/>
          <w:color w:val="000000" w:themeColor="text1"/>
        </w:rPr>
        <w:lastRenderedPageBreak/>
        <w:t xml:space="preserve">Table </w:t>
      </w:r>
      <w:r>
        <w:rPr>
          <w:b/>
          <w:bCs/>
          <w:color w:val="000000" w:themeColor="text1"/>
        </w:rPr>
        <w:t>2</w:t>
      </w:r>
    </w:p>
    <w:p w14:paraId="7E6A3281" w14:textId="37BA2AF3" w:rsidR="00172AD7" w:rsidRPr="00172AD7" w:rsidRDefault="00172AD7" w:rsidP="00301937">
      <w:pPr>
        <w:rPr>
          <w:i/>
          <w:iCs/>
          <w:color w:val="000000" w:themeColor="text1"/>
        </w:rPr>
      </w:pPr>
      <w:r>
        <w:rPr>
          <w:i/>
          <w:iCs/>
          <w:color w:val="000000" w:themeColor="text1"/>
        </w:rPr>
        <w:t>Descriptive Statistics of the Variables</w:t>
      </w:r>
    </w:p>
    <w:tbl>
      <w:tblPr>
        <w:tblW w:w="7800" w:type="dxa"/>
        <w:tblInd w:w="108" w:type="dxa"/>
        <w:tblLook w:val="04A0" w:firstRow="1" w:lastRow="0" w:firstColumn="1" w:lastColumn="0" w:noHBand="0" w:noVBand="1"/>
      </w:tblPr>
      <w:tblGrid>
        <w:gridCol w:w="1363"/>
        <w:gridCol w:w="1287"/>
        <w:gridCol w:w="1285"/>
        <w:gridCol w:w="1288"/>
        <w:gridCol w:w="1285"/>
        <w:gridCol w:w="1292"/>
      </w:tblGrid>
      <w:tr w:rsidR="002D6B35" w:rsidRPr="002D6B35" w14:paraId="24C1203A" w14:textId="77777777" w:rsidTr="002D6B35">
        <w:trPr>
          <w:trHeight w:val="340"/>
        </w:trPr>
        <w:tc>
          <w:tcPr>
            <w:tcW w:w="1300" w:type="dxa"/>
            <w:tcBorders>
              <w:top w:val="single" w:sz="4" w:space="0" w:color="auto"/>
              <w:left w:val="nil"/>
              <w:bottom w:val="single" w:sz="4" w:space="0" w:color="auto"/>
              <w:right w:val="nil"/>
            </w:tcBorders>
            <w:shd w:val="clear" w:color="auto" w:fill="auto"/>
            <w:vAlign w:val="center"/>
            <w:hideMark/>
          </w:tcPr>
          <w:p w14:paraId="11663114" w14:textId="77777777" w:rsidR="002D6B35" w:rsidRPr="002D6B35" w:rsidRDefault="002D6B35" w:rsidP="002D6B35">
            <w:pPr>
              <w:suppressAutoHyphens w:val="0"/>
              <w:spacing w:line="240" w:lineRule="auto"/>
              <w:jc w:val="center"/>
              <w:rPr>
                <w:rFonts w:eastAsia="Times New Roman"/>
                <w:color w:val="000000"/>
                <w:lang w:val="en-KR" w:eastAsia="ko-KR"/>
              </w:rPr>
            </w:pPr>
            <w:r w:rsidRPr="002D6B35">
              <w:rPr>
                <w:rFonts w:eastAsia="Times New Roman"/>
                <w:color w:val="000000"/>
                <w:lang w:eastAsia="ko-KR"/>
              </w:rPr>
              <w:t>Variables</w:t>
            </w:r>
          </w:p>
        </w:tc>
        <w:tc>
          <w:tcPr>
            <w:tcW w:w="1300" w:type="dxa"/>
            <w:tcBorders>
              <w:top w:val="single" w:sz="4" w:space="0" w:color="auto"/>
              <w:left w:val="nil"/>
              <w:bottom w:val="single" w:sz="4" w:space="0" w:color="auto"/>
              <w:right w:val="nil"/>
            </w:tcBorders>
            <w:shd w:val="clear" w:color="auto" w:fill="auto"/>
            <w:vAlign w:val="center"/>
            <w:hideMark/>
          </w:tcPr>
          <w:p w14:paraId="187576AE" w14:textId="3C5C893F" w:rsidR="002D6B35" w:rsidRPr="002D6B35" w:rsidRDefault="002D6B35" w:rsidP="002D6B35">
            <w:pPr>
              <w:suppressAutoHyphens w:val="0"/>
              <w:spacing w:line="240" w:lineRule="auto"/>
              <w:jc w:val="center"/>
              <w:rPr>
                <w:rFonts w:eastAsia="Times New Roman"/>
                <w:color w:val="000000"/>
                <w:lang w:val="en-KR" w:eastAsia="ko-KR"/>
              </w:rPr>
            </w:pPr>
            <w:proofErr w:type="spellStart"/>
            <w:r w:rsidRPr="002D6B35">
              <w:rPr>
                <w:rFonts w:eastAsia="Times New Roman"/>
                <w:color w:val="000000"/>
                <w:lang w:eastAsia="ko-KR"/>
              </w:rPr>
              <w:t>Obs</w:t>
            </w:r>
            <w:proofErr w:type="spellEnd"/>
          </w:p>
        </w:tc>
        <w:tc>
          <w:tcPr>
            <w:tcW w:w="1300" w:type="dxa"/>
            <w:tcBorders>
              <w:top w:val="single" w:sz="4" w:space="0" w:color="auto"/>
              <w:left w:val="nil"/>
              <w:bottom w:val="single" w:sz="4" w:space="0" w:color="auto"/>
              <w:right w:val="nil"/>
            </w:tcBorders>
            <w:shd w:val="clear" w:color="auto" w:fill="auto"/>
            <w:vAlign w:val="center"/>
            <w:hideMark/>
          </w:tcPr>
          <w:p w14:paraId="6D569D57" w14:textId="450A1D10" w:rsidR="002D6B35" w:rsidRPr="002D6B35" w:rsidRDefault="002D6B35" w:rsidP="002D6B35">
            <w:pPr>
              <w:suppressAutoHyphens w:val="0"/>
              <w:spacing w:line="240" w:lineRule="auto"/>
              <w:jc w:val="center"/>
              <w:rPr>
                <w:rFonts w:eastAsia="Times New Roman"/>
                <w:color w:val="000000"/>
                <w:lang w:val="en-KR" w:eastAsia="ko-KR"/>
              </w:rPr>
            </w:pPr>
            <w:r w:rsidRPr="002D6B35">
              <w:rPr>
                <w:rFonts w:eastAsia="Times New Roman"/>
                <w:color w:val="000000"/>
                <w:lang w:eastAsia="ko-KR"/>
              </w:rPr>
              <w:t>Mean</w:t>
            </w:r>
          </w:p>
        </w:tc>
        <w:tc>
          <w:tcPr>
            <w:tcW w:w="1300" w:type="dxa"/>
            <w:tcBorders>
              <w:top w:val="single" w:sz="4" w:space="0" w:color="auto"/>
              <w:left w:val="nil"/>
              <w:bottom w:val="single" w:sz="4" w:space="0" w:color="auto"/>
              <w:right w:val="nil"/>
            </w:tcBorders>
            <w:shd w:val="clear" w:color="auto" w:fill="auto"/>
            <w:vAlign w:val="center"/>
            <w:hideMark/>
          </w:tcPr>
          <w:p w14:paraId="2EDF1249" w14:textId="3009CD39" w:rsidR="002D6B35" w:rsidRPr="002D6B35" w:rsidRDefault="002D6B35" w:rsidP="002D6B35">
            <w:pPr>
              <w:suppressAutoHyphens w:val="0"/>
              <w:spacing w:line="240" w:lineRule="auto"/>
              <w:jc w:val="center"/>
              <w:rPr>
                <w:rFonts w:eastAsia="Times New Roman"/>
                <w:color w:val="000000"/>
                <w:lang w:val="en-KR" w:eastAsia="ko-KR"/>
              </w:rPr>
            </w:pPr>
            <w:r w:rsidRPr="002D6B35">
              <w:rPr>
                <w:rFonts w:eastAsia="Times New Roman"/>
                <w:color w:val="000000"/>
                <w:lang w:eastAsia="ko-KR"/>
              </w:rPr>
              <w:t>Std. Dev.</w:t>
            </w:r>
          </w:p>
        </w:tc>
        <w:tc>
          <w:tcPr>
            <w:tcW w:w="1300" w:type="dxa"/>
            <w:tcBorders>
              <w:top w:val="single" w:sz="4" w:space="0" w:color="auto"/>
              <w:left w:val="nil"/>
              <w:bottom w:val="single" w:sz="4" w:space="0" w:color="auto"/>
              <w:right w:val="nil"/>
            </w:tcBorders>
            <w:shd w:val="clear" w:color="auto" w:fill="auto"/>
            <w:vAlign w:val="center"/>
            <w:hideMark/>
          </w:tcPr>
          <w:p w14:paraId="3ECD41C7" w14:textId="0312D874" w:rsidR="002D6B35" w:rsidRPr="002D6B35" w:rsidRDefault="002D6B35" w:rsidP="002D6B35">
            <w:pPr>
              <w:suppressAutoHyphens w:val="0"/>
              <w:spacing w:line="240" w:lineRule="auto"/>
              <w:jc w:val="center"/>
              <w:rPr>
                <w:rFonts w:eastAsia="Times New Roman"/>
                <w:color w:val="000000"/>
                <w:lang w:val="en-KR" w:eastAsia="ko-KR"/>
              </w:rPr>
            </w:pPr>
            <w:r w:rsidRPr="002D6B35">
              <w:rPr>
                <w:rFonts w:eastAsia="Times New Roman"/>
                <w:color w:val="000000"/>
                <w:lang w:eastAsia="ko-KR"/>
              </w:rPr>
              <w:t>Min</w:t>
            </w:r>
          </w:p>
        </w:tc>
        <w:tc>
          <w:tcPr>
            <w:tcW w:w="1300" w:type="dxa"/>
            <w:tcBorders>
              <w:top w:val="single" w:sz="4" w:space="0" w:color="auto"/>
              <w:left w:val="nil"/>
              <w:bottom w:val="single" w:sz="4" w:space="0" w:color="auto"/>
              <w:right w:val="nil"/>
            </w:tcBorders>
            <w:shd w:val="clear" w:color="auto" w:fill="auto"/>
            <w:vAlign w:val="center"/>
            <w:hideMark/>
          </w:tcPr>
          <w:p w14:paraId="63613F2A" w14:textId="05069E54" w:rsidR="002D6B35" w:rsidRPr="002D6B35" w:rsidRDefault="002D6B35" w:rsidP="002D6B35">
            <w:pPr>
              <w:suppressAutoHyphens w:val="0"/>
              <w:spacing w:line="240" w:lineRule="auto"/>
              <w:jc w:val="center"/>
              <w:rPr>
                <w:rFonts w:eastAsia="Times New Roman"/>
                <w:color w:val="000000"/>
                <w:lang w:val="en-KR" w:eastAsia="ko-KR"/>
              </w:rPr>
            </w:pPr>
            <w:r w:rsidRPr="002D6B35">
              <w:rPr>
                <w:rFonts w:eastAsia="Times New Roman"/>
                <w:color w:val="000000"/>
                <w:lang w:eastAsia="ko-KR"/>
              </w:rPr>
              <w:t>Max</w:t>
            </w:r>
          </w:p>
        </w:tc>
      </w:tr>
      <w:tr w:rsidR="002D6B35" w:rsidRPr="002D6B35" w14:paraId="667D0FB2" w14:textId="77777777" w:rsidTr="002D6B35">
        <w:trPr>
          <w:trHeight w:val="340"/>
        </w:trPr>
        <w:tc>
          <w:tcPr>
            <w:tcW w:w="1300" w:type="dxa"/>
            <w:tcBorders>
              <w:top w:val="nil"/>
              <w:left w:val="nil"/>
              <w:bottom w:val="nil"/>
              <w:right w:val="nil"/>
            </w:tcBorders>
            <w:shd w:val="clear" w:color="auto" w:fill="auto"/>
            <w:vAlign w:val="center"/>
            <w:hideMark/>
          </w:tcPr>
          <w:p w14:paraId="1FFE0F1D" w14:textId="77777777" w:rsidR="002D6B35" w:rsidRPr="002D6B35" w:rsidRDefault="002D6B35" w:rsidP="002D6B35">
            <w:pPr>
              <w:suppressAutoHyphens w:val="0"/>
              <w:spacing w:line="240" w:lineRule="auto"/>
              <w:rPr>
                <w:rFonts w:eastAsia="Times New Roman"/>
                <w:i/>
                <w:iCs/>
                <w:color w:val="000000"/>
                <w:lang w:val="en-KR" w:eastAsia="ko-KR"/>
              </w:rPr>
            </w:pPr>
            <w:proofErr w:type="spellStart"/>
            <w:r w:rsidRPr="002D6B35">
              <w:rPr>
                <w:rFonts w:eastAsia="Times New Roman"/>
                <w:i/>
                <w:iCs/>
                <w:color w:val="000000"/>
                <w:lang w:eastAsia="ko-KR"/>
              </w:rPr>
              <w:t>Degreep</w:t>
            </w:r>
            <w:proofErr w:type="spellEnd"/>
          </w:p>
        </w:tc>
        <w:tc>
          <w:tcPr>
            <w:tcW w:w="1300" w:type="dxa"/>
            <w:tcBorders>
              <w:top w:val="nil"/>
              <w:left w:val="nil"/>
              <w:bottom w:val="nil"/>
              <w:right w:val="nil"/>
            </w:tcBorders>
            <w:shd w:val="clear" w:color="auto" w:fill="auto"/>
            <w:vAlign w:val="center"/>
            <w:hideMark/>
          </w:tcPr>
          <w:p w14:paraId="70968E4B" w14:textId="77777777" w:rsidR="002D6B35" w:rsidRPr="002D6B35" w:rsidRDefault="002D6B35" w:rsidP="002D6B35">
            <w:pPr>
              <w:suppressAutoHyphens w:val="0"/>
              <w:spacing w:line="240" w:lineRule="auto"/>
              <w:jc w:val="right"/>
              <w:rPr>
                <w:rFonts w:eastAsia="Times New Roman"/>
                <w:color w:val="000000"/>
                <w:lang w:val="en-KR" w:eastAsia="ko-KR"/>
              </w:rPr>
            </w:pPr>
            <w:r w:rsidRPr="002D6B35">
              <w:rPr>
                <w:rFonts w:eastAsia="Times New Roman"/>
                <w:color w:val="000000"/>
                <w:lang w:eastAsia="ko-KR"/>
              </w:rPr>
              <w:t>24942</w:t>
            </w:r>
          </w:p>
        </w:tc>
        <w:tc>
          <w:tcPr>
            <w:tcW w:w="1300" w:type="dxa"/>
            <w:tcBorders>
              <w:top w:val="nil"/>
              <w:left w:val="nil"/>
              <w:bottom w:val="nil"/>
              <w:right w:val="nil"/>
            </w:tcBorders>
            <w:shd w:val="clear" w:color="auto" w:fill="auto"/>
            <w:vAlign w:val="center"/>
            <w:hideMark/>
          </w:tcPr>
          <w:p w14:paraId="5ADDCD61" w14:textId="77777777" w:rsidR="002D6B35" w:rsidRPr="002D6B35" w:rsidRDefault="002D6B35" w:rsidP="002D6B35">
            <w:pPr>
              <w:suppressAutoHyphens w:val="0"/>
              <w:spacing w:line="240" w:lineRule="auto"/>
              <w:jc w:val="right"/>
              <w:rPr>
                <w:rFonts w:eastAsia="Times New Roman"/>
                <w:color w:val="000000"/>
                <w:lang w:val="en-KR" w:eastAsia="ko-KR"/>
              </w:rPr>
            </w:pPr>
            <w:r w:rsidRPr="002D6B35">
              <w:rPr>
                <w:rFonts w:eastAsia="Times New Roman"/>
                <w:color w:val="000000"/>
                <w:lang w:eastAsia="ko-KR"/>
              </w:rPr>
              <w:t>5.259</w:t>
            </w:r>
          </w:p>
        </w:tc>
        <w:tc>
          <w:tcPr>
            <w:tcW w:w="1300" w:type="dxa"/>
            <w:tcBorders>
              <w:top w:val="nil"/>
              <w:left w:val="nil"/>
              <w:bottom w:val="nil"/>
              <w:right w:val="nil"/>
            </w:tcBorders>
            <w:shd w:val="clear" w:color="auto" w:fill="auto"/>
            <w:vAlign w:val="center"/>
            <w:hideMark/>
          </w:tcPr>
          <w:p w14:paraId="0A1CDEEE" w14:textId="77777777" w:rsidR="002D6B35" w:rsidRPr="002D6B35" w:rsidRDefault="002D6B35" w:rsidP="002D6B35">
            <w:pPr>
              <w:suppressAutoHyphens w:val="0"/>
              <w:spacing w:line="240" w:lineRule="auto"/>
              <w:jc w:val="right"/>
              <w:rPr>
                <w:rFonts w:eastAsia="Times New Roman"/>
                <w:color w:val="000000"/>
                <w:lang w:val="en-KR" w:eastAsia="ko-KR"/>
              </w:rPr>
            </w:pPr>
            <w:r w:rsidRPr="002D6B35">
              <w:rPr>
                <w:rFonts w:eastAsia="Times New Roman"/>
                <w:color w:val="000000"/>
                <w:lang w:eastAsia="ko-KR"/>
              </w:rPr>
              <w:t>7.155</w:t>
            </w:r>
          </w:p>
        </w:tc>
        <w:tc>
          <w:tcPr>
            <w:tcW w:w="1300" w:type="dxa"/>
            <w:tcBorders>
              <w:top w:val="nil"/>
              <w:left w:val="nil"/>
              <w:bottom w:val="nil"/>
              <w:right w:val="nil"/>
            </w:tcBorders>
            <w:shd w:val="clear" w:color="auto" w:fill="auto"/>
            <w:vAlign w:val="center"/>
            <w:hideMark/>
          </w:tcPr>
          <w:p w14:paraId="10A0F807" w14:textId="77777777" w:rsidR="002D6B35" w:rsidRPr="002D6B35" w:rsidRDefault="002D6B35" w:rsidP="002D6B35">
            <w:pPr>
              <w:suppressAutoHyphens w:val="0"/>
              <w:spacing w:line="240" w:lineRule="auto"/>
              <w:jc w:val="right"/>
              <w:rPr>
                <w:rFonts w:eastAsia="Times New Roman"/>
                <w:color w:val="000000"/>
                <w:lang w:val="en-KR" w:eastAsia="ko-KR"/>
              </w:rPr>
            </w:pPr>
            <w:r w:rsidRPr="002D6B35">
              <w:rPr>
                <w:rFonts w:eastAsia="Times New Roman"/>
                <w:color w:val="000000"/>
                <w:lang w:eastAsia="ko-KR"/>
              </w:rPr>
              <w:t>0.010</w:t>
            </w:r>
          </w:p>
        </w:tc>
        <w:tc>
          <w:tcPr>
            <w:tcW w:w="1300" w:type="dxa"/>
            <w:tcBorders>
              <w:top w:val="nil"/>
              <w:left w:val="nil"/>
              <w:bottom w:val="nil"/>
              <w:right w:val="nil"/>
            </w:tcBorders>
            <w:shd w:val="clear" w:color="auto" w:fill="auto"/>
            <w:vAlign w:val="center"/>
            <w:hideMark/>
          </w:tcPr>
          <w:p w14:paraId="0A57D46D" w14:textId="77777777" w:rsidR="002D6B35" w:rsidRPr="002D6B35" w:rsidRDefault="002D6B35" w:rsidP="002D6B35">
            <w:pPr>
              <w:suppressAutoHyphens w:val="0"/>
              <w:spacing w:line="240" w:lineRule="auto"/>
              <w:jc w:val="right"/>
              <w:rPr>
                <w:rFonts w:eastAsia="Times New Roman"/>
                <w:color w:val="000000"/>
                <w:lang w:val="en-KR" w:eastAsia="ko-KR"/>
              </w:rPr>
            </w:pPr>
            <w:r w:rsidRPr="002D6B35">
              <w:rPr>
                <w:rFonts w:eastAsia="Times New Roman"/>
                <w:color w:val="000000"/>
                <w:lang w:eastAsia="ko-KR"/>
              </w:rPr>
              <w:t>81.270</w:t>
            </w:r>
          </w:p>
        </w:tc>
      </w:tr>
      <w:tr w:rsidR="002D6B35" w:rsidRPr="002D6B35" w14:paraId="30E2A125" w14:textId="77777777" w:rsidTr="002D6B35">
        <w:trPr>
          <w:trHeight w:val="340"/>
        </w:trPr>
        <w:tc>
          <w:tcPr>
            <w:tcW w:w="1300" w:type="dxa"/>
            <w:tcBorders>
              <w:top w:val="nil"/>
              <w:left w:val="nil"/>
              <w:bottom w:val="nil"/>
              <w:right w:val="nil"/>
            </w:tcBorders>
            <w:shd w:val="clear" w:color="auto" w:fill="auto"/>
            <w:vAlign w:val="center"/>
            <w:hideMark/>
          </w:tcPr>
          <w:p w14:paraId="66CFFF0C" w14:textId="77777777" w:rsidR="002D6B35" w:rsidRPr="002D6B35" w:rsidRDefault="002D6B35" w:rsidP="002D6B35">
            <w:pPr>
              <w:suppressAutoHyphens w:val="0"/>
              <w:spacing w:line="240" w:lineRule="auto"/>
              <w:rPr>
                <w:rFonts w:eastAsia="Times New Roman"/>
                <w:i/>
                <w:iCs/>
                <w:color w:val="000000"/>
                <w:lang w:val="en-KR" w:eastAsia="ko-KR"/>
              </w:rPr>
            </w:pPr>
            <w:r w:rsidRPr="002D6B35">
              <w:rPr>
                <w:rFonts w:eastAsia="Times New Roman"/>
                <w:i/>
                <w:iCs/>
                <w:color w:val="000000"/>
                <w:lang w:eastAsia="ko-KR"/>
              </w:rPr>
              <w:t>Total</w:t>
            </w:r>
          </w:p>
        </w:tc>
        <w:tc>
          <w:tcPr>
            <w:tcW w:w="1300" w:type="dxa"/>
            <w:tcBorders>
              <w:top w:val="nil"/>
              <w:left w:val="nil"/>
              <w:bottom w:val="nil"/>
              <w:right w:val="nil"/>
            </w:tcBorders>
            <w:shd w:val="clear" w:color="auto" w:fill="auto"/>
            <w:vAlign w:val="center"/>
            <w:hideMark/>
          </w:tcPr>
          <w:p w14:paraId="547851F7" w14:textId="77777777" w:rsidR="002D6B35" w:rsidRPr="002D6B35" w:rsidRDefault="002D6B35" w:rsidP="002D6B35">
            <w:pPr>
              <w:suppressAutoHyphens w:val="0"/>
              <w:spacing w:line="240" w:lineRule="auto"/>
              <w:jc w:val="right"/>
              <w:rPr>
                <w:rFonts w:eastAsia="Times New Roman"/>
                <w:color w:val="000000"/>
                <w:lang w:val="en-KR" w:eastAsia="ko-KR"/>
              </w:rPr>
            </w:pPr>
            <w:r w:rsidRPr="002D6B35">
              <w:rPr>
                <w:rFonts w:eastAsia="Times New Roman"/>
                <w:color w:val="000000"/>
                <w:lang w:eastAsia="ko-KR"/>
              </w:rPr>
              <w:t>24942</w:t>
            </w:r>
          </w:p>
        </w:tc>
        <w:tc>
          <w:tcPr>
            <w:tcW w:w="1300" w:type="dxa"/>
            <w:tcBorders>
              <w:top w:val="nil"/>
              <w:left w:val="nil"/>
              <w:bottom w:val="nil"/>
              <w:right w:val="nil"/>
            </w:tcBorders>
            <w:shd w:val="clear" w:color="auto" w:fill="auto"/>
            <w:vAlign w:val="center"/>
            <w:hideMark/>
          </w:tcPr>
          <w:p w14:paraId="26ED4C12" w14:textId="77777777" w:rsidR="002D6B35" w:rsidRPr="002D6B35" w:rsidRDefault="002D6B35" w:rsidP="002D6B35">
            <w:pPr>
              <w:suppressAutoHyphens w:val="0"/>
              <w:spacing w:line="240" w:lineRule="auto"/>
              <w:jc w:val="right"/>
              <w:rPr>
                <w:rFonts w:eastAsia="Times New Roman"/>
                <w:color w:val="000000"/>
                <w:lang w:val="en-KR" w:eastAsia="ko-KR"/>
              </w:rPr>
            </w:pPr>
            <w:r w:rsidRPr="002D6B35">
              <w:rPr>
                <w:rFonts w:eastAsia="Times New Roman"/>
                <w:color w:val="000000"/>
                <w:lang w:eastAsia="ko-KR"/>
              </w:rPr>
              <w:t>0.753</w:t>
            </w:r>
          </w:p>
        </w:tc>
        <w:tc>
          <w:tcPr>
            <w:tcW w:w="1300" w:type="dxa"/>
            <w:tcBorders>
              <w:top w:val="nil"/>
              <w:left w:val="nil"/>
              <w:bottom w:val="nil"/>
              <w:right w:val="nil"/>
            </w:tcBorders>
            <w:shd w:val="clear" w:color="auto" w:fill="auto"/>
            <w:vAlign w:val="center"/>
            <w:hideMark/>
          </w:tcPr>
          <w:p w14:paraId="788C121F" w14:textId="77777777" w:rsidR="002D6B35" w:rsidRPr="002D6B35" w:rsidRDefault="002D6B35" w:rsidP="002D6B35">
            <w:pPr>
              <w:suppressAutoHyphens w:val="0"/>
              <w:spacing w:line="240" w:lineRule="auto"/>
              <w:jc w:val="right"/>
              <w:rPr>
                <w:rFonts w:eastAsia="Times New Roman"/>
                <w:color w:val="000000"/>
                <w:lang w:val="en-KR" w:eastAsia="ko-KR"/>
              </w:rPr>
            </w:pPr>
            <w:r w:rsidRPr="002D6B35">
              <w:rPr>
                <w:rFonts w:eastAsia="Times New Roman"/>
                <w:color w:val="000000"/>
                <w:lang w:eastAsia="ko-KR"/>
              </w:rPr>
              <w:t>1.117</w:t>
            </w:r>
          </w:p>
        </w:tc>
        <w:tc>
          <w:tcPr>
            <w:tcW w:w="1300" w:type="dxa"/>
            <w:tcBorders>
              <w:top w:val="nil"/>
              <w:left w:val="nil"/>
              <w:bottom w:val="nil"/>
              <w:right w:val="nil"/>
            </w:tcBorders>
            <w:shd w:val="clear" w:color="auto" w:fill="auto"/>
            <w:vAlign w:val="center"/>
            <w:hideMark/>
          </w:tcPr>
          <w:p w14:paraId="30A02952" w14:textId="77777777" w:rsidR="002D6B35" w:rsidRPr="002D6B35" w:rsidRDefault="002D6B35" w:rsidP="002D6B35">
            <w:pPr>
              <w:suppressAutoHyphens w:val="0"/>
              <w:spacing w:line="240" w:lineRule="auto"/>
              <w:jc w:val="right"/>
              <w:rPr>
                <w:rFonts w:eastAsia="Times New Roman"/>
                <w:color w:val="000000"/>
                <w:lang w:val="en-KR" w:eastAsia="ko-KR"/>
              </w:rPr>
            </w:pPr>
            <w:r w:rsidRPr="002D6B35">
              <w:rPr>
                <w:rFonts w:eastAsia="Times New Roman"/>
                <w:color w:val="000000"/>
                <w:lang w:eastAsia="ko-KR"/>
              </w:rPr>
              <w:t>0.000</w:t>
            </w:r>
          </w:p>
        </w:tc>
        <w:tc>
          <w:tcPr>
            <w:tcW w:w="1300" w:type="dxa"/>
            <w:tcBorders>
              <w:top w:val="nil"/>
              <w:left w:val="nil"/>
              <w:bottom w:val="nil"/>
              <w:right w:val="nil"/>
            </w:tcBorders>
            <w:shd w:val="clear" w:color="auto" w:fill="auto"/>
            <w:vAlign w:val="center"/>
            <w:hideMark/>
          </w:tcPr>
          <w:p w14:paraId="0B5E0496" w14:textId="77777777" w:rsidR="002D6B35" w:rsidRPr="002D6B35" w:rsidRDefault="002D6B35" w:rsidP="002D6B35">
            <w:pPr>
              <w:suppressAutoHyphens w:val="0"/>
              <w:spacing w:line="240" w:lineRule="auto"/>
              <w:jc w:val="right"/>
              <w:rPr>
                <w:rFonts w:eastAsia="Times New Roman"/>
                <w:color w:val="000000"/>
                <w:lang w:val="en-KR" w:eastAsia="ko-KR"/>
              </w:rPr>
            </w:pPr>
            <w:r w:rsidRPr="002D6B35">
              <w:rPr>
                <w:rFonts w:eastAsia="Times New Roman"/>
                <w:color w:val="000000"/>
                <w:lang w:eastAsia="ko-KR"/>
              </w:rPr>
              <w:t>6.120</w:t>
            </w:r>
          </w:p>
        </w:tc>
      </w:tr>
      <w:tr w:rsidR="002D6B35" w:rsidRPr="002D6B35" w14:paraId="3F727F9F" w14:textId="77777777" w:rsidTr="002D6B35">
        <w:trPr>
          <w:trHeight w:val="340"/>
        </w:trPr>
        <w:tc>
          <w:tcPr>
            <w:tcW w:w="1300" w:type="dxa"/>
            <w:tcBorders>
              <w:top w:val="nil"/>
              <w:left w:val="nil"/>
              <w:bottom w:val="nil"/>
              <w:right w:val="nil"/>
            </w:tcBorders>
            <w:shd w:val="clear" w:color="auto" w:fill="auto"/>
            <w:vAlign w:val="center"/>
            <w:hideMark/>
          </w:tcPr>
          <w:p w14:paraId="014CDA31" w14:textId="77777777" w:rsidR="002D6B35" w:rsidRPr="002D6B35" w:rsidRDefault="002D6B35" w:rsidP="002D6B35">
            <w:pPr>
              <w:suppressAutoHyphens w:val="0"/>
              <w:spacing w:line="240" w:lineRule="auto"/>
              <w:rPr>
                <w:rFonts w:eastAsia="Times New Roman"/>
                <w:i/>
                <w:iCs/>
                <w:color w:val="000000"/>
                <w:lang w:val="en-KR" w:eastAsia="ko-KR"/>
              </w:rPr>
            </w:pPr>
            <w:r w:rsidRPr="002D6B35">
              <w:rPr>
                <w:rFonts w:eastAsia="Times New Roman"/>
                <w:i/>
                <w:iCs/>
                <w:color w:val="000000"/>
                <w:lang w:eastAsia="ko-KR"/>
              </w:rPr>
              <w:t>ROA</w:t>
            </w:r>
          </w:p>
        </w:tc>
        <w:tc>
          <w:tcPr>
            <w:tcW w:w="1300" w:type="dxa"/>
            <w:tcBorders>
              <w:top w:val="nil"/>
              <w:left w:val="nil"/>
              <w:bottom w:val="nil"/>
              <w:right w:val="nil"/>
            </w:tcBorders>
            <w:shd w:val="clear" w:color="auto" w:fill="auto"/>
            <w:vAlign w:val="center"/>
            <w:hideMark/>
          </w:tcPr>
          <w:p w14:paraId="7C5B43CB" w14:textId="77777777" w:rsidR="002D6B35" w:rsidRPr="002D6B35" w:rsidRDefault="002D6B35" w:rsidP="002D6B35">
            <w:pPr>
              <w:suppressAutoHyphens w:val="0"/>
              <w:spacing w:line="240" w:lineRule="auto"/>
              <w:jc w:val="right"/>
              <w:rPr>
                <w:rFonts w:eastAsia="Times New Roman"/>
                <w:color w:val="000000"/>
                <w:lang w:val="en-KR" w:eastAsia="ko-KR"/>
              </w:rPr>
            </w:pPr>
            <w:r w:rsidRPr="002D6B35">
              <w:rPr>
                <w:rFonts w:eastAsia="Times New Roman"/>
                <w:color w:val="000000"/>
                <w:lang w:eastAsia="ko-KR"/>
              </w:rPr>
              <w:t>24942</w:t>
            </w:r>
          </w:p>
        </w:tc>
        <w:tc>
          <w:tcPr>
            <w:tcW w:w="1300" w:type="dxa"/>
            <w:tcBorders>
              <w:top w:val="nil"/>
              <w:left w:val="nil"/>
              <w:bottom w:val="nil"/>
              <w:right w:val="nil"/>
            </w:tcBorders>
            <w:shd w:val="clear" w:color="auto" w:fill="auto"/>
            <w:vAlign w:val="center"/>
            <w:hideMark/>
          </w:tcPr>
          <w:p w14:paraId="5444B337" w14:textId="77777777" w:rsidR="002D6B35" w:rsidRPr="002D6B35" w:rsidRDefault="002D6B35" w:rsidP="002D6B35">
            <w:pPr>
              <w:suppressAutoHyphens w:val="0"/>
              <w:spacing w:line="240" w:lineRule="auto"/>
              <w:jc w:val="right"/>
              <w:rPr>
                <w:rFonts w:eastAsia="Times New Roman"/>
                <w:color w:val="000000"/>
                <w:lang w:val="en-KR" w:eastAsia="ko-KR"/>
              </w:rPr>
            </w:pPr>
            <w:r w:rsidRPr="002D6B35">
              <w:rPr>
                <w:rFonts w:eastAsia="Times New Roman"/>
                <w:color w:val="000000"/>
                <w:lang w:eastAsia="ko-KR"/>
              </w:rPr>
              <w:t>0.048</w:t>
            </w:r>
          </w:p>
        </w:tc>
        <w:tc>
          <w:tcPr>
            <w:tcW w:w="1300" w:type="dxa"/>
            <w:tcBorders>
              <w:top w:val="nil"/>
              <w:left w:val="nil"/>
              <w:bottom w:val="nil"/>
              <w:right w:val="nil"/>
            </w:tcBorders>
            <w:shd w:val="clear" w:color="auto" w:fill="auto"/>
            <w:vAlign w:val="center"/>
            <w:hideMark/>
          </w:tcPr>
          <w:p w14:paraId="6A9C1C92" w14:textId="77777777" w:rsidR="002D6B35" w:rsidRPr="002D6B35" w:rsidRDefault="002D6B35" w:rsidP="002D6B35">
            <w:pPr>
              <w:suppressAutoHyphens w:val="0"/>
              <w:spacing w:line="240" w:lineRule="auto"/>
              <w:jc w:val="right"/>
              <w:rPr>
                <w:rFonts w:eastAsia="Times New Roman"/>
                <w:color w:val="000000"/>
                <w:lang w:val="en-KR" w:eastAsia="ko-KR"/>
              </w:rPr>
            </w:pPr>
            <w:r w:rsidRPr="002D6B35">
              <w:rPr>
                <w:rFonts w:eastAsia="Times New Roman"/>
                <w:color w:val="000000"/>
                <w:lang w:eastAsia="ko-KR"/>
              </w:rPr>
              <w:t>0.184</w:t>
            </w:r>
          </w:p>
        </w:tc>
        <w:tc>
          <w:tcPr>
            <w:tcW w:w="1300" w:type="dxa"/>
            <w:tcBorders>
              <w:top w:val="nil"/>
              <w:left w:val="nil"/>
              <w:bottom w:val="nil"/>
              <w:right w:val="nil"/>
            </w:tcBorders>
            <w:shd w:val="clear" w:color="auto" w:fill="auto"/>
            <w:vAlign w:val="center"/>
            <w:hideMark/>
          </w:tcPr>
          <w:p w14:paraId="0200F3D8" w14:textId="77777777" w:rsidR="002D6B35" w:rsidRPr="002D6B35" w:rsidRDefault="002D6B35" w:rsidP="002D6B35">
            <w:pPr>
              <w:suppressAutoHyphens w:val="0"/>
              <w:spacing w:line="240" w:lineRule="auto"/>
              <w:jc w:val="right"/>
              <w:rPr>
                <w:rFonts w:eastAsia="Times New Roman"/>
                <w:color w:val="000000"/>
                <w:lang w:val="en-KR" w:eastAsia="ko-KR"/>
              </w:rPr>
            </w:pPr>
            <w:r w:rsidRPr="002D6B35">
              <w:rPr>
                <w:rFonts w:eastAsia="Times New Roman"/>
                <w:color w:val="000000"/>
                <w:lang w:eastAsia="ko-KR"/>
              </w:rPr>
              <w:t>-3.324</w:t>
            </w:r>
          </w:p>
        </w:tc>
        <w:tc>
          <w:tcPr>
            <w:tcW w:w="1300" w:type="dxa"/>
            <w:tcBorders>
              <w:top w:val="nil"/>
              <w:left w:val="nil"/>
              <w:bottom w:val="nil"/>
              <w:right w:val="nil"/>
            </w:tcBorders>
            <w:shd w:val="clear" w:color="auto" w:fill="auto"/>
            <w:vAlign w:val="center"/>
            <w:hideMark/>
          </w:tcPr>
          <w:p w14:paraId="79976109" w14:textId="77777777" w:rsidR="002D6B35" w:rsidRPr="002D6B35" w:rsidRDefault="002D6B35" w:rsidP="002D6B35">
            <w:pPr>
              <w:suppressAutoHyphens w:val="0"/>
              <w:spacing w:line="240" w:lineRule="auto"/>
              <w:jc w:val="right"/>
              <w:rPr>
                <w:rFonts w:eastAsia="Times New Roman"/>
                <w:color w:val="000000"/>
                <w:lang w:val="en-KR" w:eastAsia="ko-KR"/>
              </w:rPr>
            </w:pPr>
            <w:r w:rsidRPr="002D6B35">
              <w:rPr>
                <w:rFonts w:eastAsia="Times New Roman"/>
                <w:color w:val="000000"/>
                <w:lang w:eastAsia="ko-KR"/>
              </w:rPr>
              <w:t>22.003</w:t>
            </w:r>
          </w:p>
        </w:tc>
      </w:tr>
      <w:tr w:rsidR="002D6B35" w:rsidRPr="002D6B35" w14:paraId="77D7827B" w14:textId="77777777" w:rsidTr="002D6B35">
        <w:trPr>
          <w:trHeight w:val="340"/>
        </w:trPr>
        <w:tc>
          <w:tcPr>
            <w:tcW w:w="1300" w:type="dxa"/>
            <w:tcBorders>
              <w:top w:val="nil"/>
              <w:left w:val="nil"/>
              <w:bottom w:val="nil"/>
              <w:right w:val="nil"/>
            </w:tcBorders>
            <w:shd w:val="clear" w:color="auto" w:fill="auto"/>
            <w:vAlign w:val="center"/>
            <w:hideMark/>
          </w:tcPr>
          <w:p w14:paraId="2696D001" w14:textId="77777777" w:rsidR="002D6B35" w:rsidRPr="002D6B35" w:rsidRDefault="002D6B35" w:rsidP="002D6B35">
            <w:pPr>
              <w:suppressAutoHyphens w:val="0"/>
              <w:spacing w:line="240" w:lineRule="auto"/>
              <w:rPr>
                <w:rFonts w:eastAsia="Times New Roman"/>
                <w:i/>
                <w:iCs/>
                <w:color w:val="000000"/>
                <w:lang w:val="en-KR" w:eastAsia="ko-KR"/>
              </w:rPr>
            </w:pPr>
            <w:r w:rsidRPr="002D6B35">
              <w:rPr>
                <w:rFonts w:eastAsia="Times New Roman"/>
                <w:i/>
                <w:iCs/>
                <w:color w:val="000000"/>
                <w:lang w:eastAsia="ko-KR"/>
              </w:rPr>
              <w:t>Solvency</w:t>
            </w:r>
          </w:p>
        </w:tc>
        <w:tc>
          <w:tcPr>
            <w:tcW w:w="1300" w:type="dxa"/>
            <w:tcBorders>
              <w:top w:val="nil"/>
              <w:left w:val="nil"/>
              <w:bottom w:val="nil"/>
              <w:right w:val="nil"/>
            </w:tcBorders>
            <w:shd w:val="clear" w:color="auto" w:fill="auto"/>
            <w:vAlign w:val="center"/>
            <w:hideMark/>
          </w:tcPr>
          <w:p w14:paraId="02B676A8" w14:textId="77777777" w:rsidR="002D6B35" w:rsidRPr="002D6B35" w:rsidRDefault="002D6B35" w:rsidP="002D6B35">
            <w:pPr>
              <w:suppressAutoHyphens w:val="0"/>
              <w:spacing w:line="240" w:lineRule="auto"/>
              <w:jc w:val="right"/>
              <w:rPr>
                <w:rFonts w:eastAsia="Times New Roman"/>
                <w:color w:val="000000"/>
                <w:lang w:val="en-KR" w:eastAsia="ko-KR"/>
              </w:rPr>
            </w:pPr>
            <w:r w:rsidRPr="002D6B35">
              <w:rPr>
                <w:rFonts w:eastAsia="Times New Roman"/>
                <w:color w:val="000000"/>
                <w:lang w:eastAsia="ko-KR"/>
              </w:rPr>
              <w:t>24942</w:t>
            </w:r>
          </w:p>
        </w:tc>
        <w:tc>
          <w:tcPr>
            <w:tcW w:w="1300" w:type="dxa"/>
            <w:tcBorders>
              <w:top w:val="nil"/>
              <w:left w:val="nil"/>
              <w:bottom w:val="nil"/>
              <w:right w:val="nil"/>
            </w:tcBorders>
            <w:shd w:val="clear" w:color="auto" w:fill="auto"/>
            <w:vAlign w:val="center"/>
            <w:hideMark/>
          </w:tcPr>
          <w:p w14:paraId="2CF2B8AA" w14:textId="77777777" w:rsidR="002D6B35" w:rsidRPr="002D6B35" w:rsidRDefault="002D6B35" w:rsidP="002D6B35">
            <w:pPr>
              <w:suppressAutoHyphens w:val="0"/>
              <w:spacing w:line="240" w:lineRule="auto"/>
              <w:jc w:val="right"/>
              <w:rPr>
                <w:rFonts w:eastAsia="Times New Roman"/>
                <w:color w:val="000000"/>
                <w:lang w:val="en-KR" w:eastAsia="ko-KR"/>
              </w:rPr>
            </w:pPr>
            <w:r w:rsidRPr="002D6B35">
              <w:rPr>
                <w:rFonts w:eastAsia="Times New Roman"/>
                <w:color w:val="000000"/>
                <w:lang w:eastAsia="ko-KR"/>
              </w:rPr>
              <w:t>0.294</w:t>
            </w:r>
          </w:p>
        </w:tc>
        <w:tc>
          <w:tcPr>
            <w:tcW w:w="1300" w:type="dxa"/>
            <w:tcBorders>
              <w:top w:val="nil"/>
              <w:left w:val="nil"/>
              <w:bottom w:val="nil"/>
              <w:right w:val="nil"/>
            </w:tcBorders>
            <w:shd w:val="clear" w:color="auto" w:fill="auto"/>
            <w:vAlign w:val="center"/>
            <w:hideMark/>
          </w:tcPr>
          <w:p w14:paraId="76A31CFC" w14:textId="77777777" w:rsidR="002D6B35" w:rsidRPr="002D6B35" w:rsidRDefault="002D6B35" w:rsidP="002D6B35">
            <w:pPr>
              <w:suppressAutoHyphens w:val="0"/>
              <w:spacing w:line="240" w:lineRule="auto"/>
              <w:jc w:val="right"/>
              <w:rPr>
                <w:rFonts w:eastAsia="Times New Roman"/>
                <w:color w:val="000000"/>
                <w:lang w:val="en-KR" w:eastAsia="ko-KR"/>
              </w:rPr>
            </w:pPr>
            <w:r w:rsidRPr="002D6B35">
              <w:rPr>
                <w:rFonts w:eastAsia="Times New Roman"/>
                <w:color w:val="000000"/>
                <w:lang w:eastAsia="ko-KR"/>
              </w:rPr>
              <w:t>1.910</w:t>
            </w:r>
          </w:p>
        </w:tc>
        <w:tc>
          <w:tcPr>
            <w:tcW w:w="1300" w:type="dxa"/>
            <w:tcBorders>
              <w:top w:val="nil"/>
              <w:left w:val="nil"/>
              <w:bottom w:val="nil"/>
              <w:right w:val="nil"/>
            </w:tcBorders>
            <w:shd w:val="clear" w:color="auto" w:fill="auto"/>
            <w:vAlign w:val="center"/>
            <w:hideMark/>
          </w:tcPr>
          <w:p w14:paraId="6A9BEE79" w14:textId="77777777" w:rsidR="002D6B35" w:rsidRPr="002D6B35" w:rsidRDefault="002D6B35" w:rsidP="002D6B35">
            <w:pPr>
              <w:suppressAutoHyphens w:val="0"/>
              <w:spacing w:line="240" w:lineRule="auto"/>
              <w:jc w:val="right"/>
              <w:rPr>
                <w:rFonts w:eastAsia="Times New Roman"/>
                <w:color w:val="000000"/>
                <w:lang w:val="en-KR" w:eastAsia="ko-KR"/>
              </w:rPr>
            </w:pPr>
            <w:r w:rsidRPr="002D6B35">
              <w:rPr>
                <w:rFonts w:eastAsia="Times New Roman"/>
                <w:color w:val="000000"/>
                <w:lang w:eastAsia="ko-KR"/>
              </w:rPr>
              <w:t>0.000</w:t>
            </w:r>
          </w:p>
        </w:tc>
        <w:tc>
          <w:tcPr>
            <w:tcW w:w="1300" w:type="dxa"/>
            <w:tcBorders>
              <w:top w:val="nil"/>
              <w:left w:val="nil"/>
              <w:bottom w:val="nil"/>
              <w:right w:val="nil"/>
            </w:tcBorders>
            <w:shd w:val="clear" w:color="auto" w:fill="auto"/>
            <w:vAlign w:val="center"/>
            <w:hideMark/>
          </w:tcPr>
          <w:p w14:paraId="7B188C9E" w14:textId="77777777" w:rsidR="002D6B35" w:rsidRPr="002D6B35" w:rsidRDefault="002D6B35" w:rsidP="002D6B35">
            <w:pPr>
              <w:suppressAutoHyphens w:val="0"/>
              <w:spacing w:line="240" w:lineRule="auto"/>
              <w:jc w:val="right"/>
              <w:rPr>
                <w:rFonts w:eastAsia="Times New Roman"/>
                <w:color w:val="000000"/>
                <w:lang w:val="en-KR" w:eastAsia="ko-KR"/>
              </w:rPr>
            </w:pPr>
            <w:r w:rsidRPr="002D6B35">
              <w:rPr>
                <w:rFonts w:eastAsia="Times New Roman"/>
                <w:color w:val="000000"/>
                <w:lang w:eastAsia="ko-KR"/>
              </w:rPr>
              <w:t>232.785</w:t>
            </w:r>
          </w:p>
        </w:tc>
      </w:tr>
      <w:tr w:rsidR="002D6B35" w:rsidRPr="002D6B35" w14:paraId="04F07E25" w14:textId="77777777" w:rsidTr="002D6B35">
        <w:trPr>
          <w:trHeight w:val="340"/>
        </w:trPr>
        <w:tc>
          <w:tcPr>
            <w:tcW w:w="1300" w:type="dxa"/>
            <w:tcBorders>
              <w:top w:val="nil"/>
              <w:left w:val="nil"/>
              <w:bottom w:val="nil"/>
              <w:right w:val="nil"/>
            </w:tcBorders>
            <w:shd w:val="clear" w:color="auto" w:fill="auto"/>
            <w:vAlign w:val="center"/>
            <w:hideMark/>
          </w:tcPr>
          <w:p w14:paraId="21B596E8" w14:textId="77777777" w:rsidR="002D6B35" w:rsidRPr="002D6B35" w:rsidRDefault="002D6B35" w:rsidP="002D6B35">
            <w:pPr>
              <w:suppressAutoHyphens w:val="0"/>
              <w:spacing w:line="240" w:lineRule="auto"/>
              <w:rPr>
                <w:rFonts w:eastAsia="Times New Roman"/>
                <w:i/>
                <w:iCs/>
                <w:color w:val="000000"/>
                <w:lang w:val="en-KR" w:eastAsia="ko-KR"/>
              </w:rPr>
            </w:pPr>
            <w:r w:rsidRPr="002D6B35">
              <w:rPr>
                <w:rFonts w:eastAsia="Times New Roman"/>
                <w:i/>
                <w:iCs/>
                <w:color w:val="000000"/>
                <w:lang w:eastAsia="ko-KR"/>
              </w:rPr>
              <w:t>Age</w:t>
            </w:r>
          </w:p>
        </w:tc>
        <w:tc>
          <w:tcPr>
            <w:tcW w:w="1300" w:type="dxa"/>
            <w:tcBorders>
              <w:top w:val="nil"/>
              <w:left w:val="nil"/>
              <w:bottom w:val="nil"/>
              <w:right w:val="nil"/>
            </w:tcBorders>
            <w:shd w:val="clear" w:color="auto" w:fill="auto"/>
            <w:vAlign w:val="center"/>
            <w:hideMark/>
          </w:tcPr>
          <w:p w14:paraId="4E6AFD40" w14:textId="77777777" w:rsidR="002D6B35" w:rsidRPr="002D6B35" w:rsidRDefault="002D6B35" w:rsidP="002D6B35">
            <w:pPr>
              <w:suppressAutoHyphens w:val="0"/>
              <w:spacing w:line="240" w:lineRule="auto"/>
              <w:jc w:val="right"/>
              <w:rPr>
                <w:rFonts w:eastAsia="Times New Roman"/>
                <w:color w:val="000000"/>
                <w:lang w:val="en-KR" w:eastAsia="ko-KR"/>
              </w:rPr>
            </w:pPr>
            <w:r w:rsidRPr="002D6B35">
              <w:rPr>
                <w:rFonts w:eastAsia="Times New Roman"/>
                <w:color w:val="000000"/>
                <w:lang w:eastAsia="ko-KR"/>
              </w:rPr>
              <w:t>24942</w:t>
            </w:r>
          </w:p>
        </w:tc>
        <w:tc>
          <w:tcPr>
            <w:tcW w:w="1300" w:type="dxa"/>
            <w:tcBorders>
              <w:top w:val="nil"/>
              <w:left w:val="nil"/>
              <w:bottom w:val="nil"/>
              <w:right w:val="nil"/>
            </w:tcBorders>
            <w:shd w:val="clear" w:color="auto" w:fill="auto"/>
            <w:vAlign w:val="center"/>
            <w:hideMark/>
          </w:tcPr>
          <w:p w14:paraId="79825836" w14:textId="77777777" w:rsidR="002D6B35" w:rsidRPr="002D6B35" w:rsidRDefault="002D6B35" w:rsidP="002D6B35">
            <w:pPr>
              <w:suppressAutoHyphens w:val="0"/>
              <w:spacing w:line="240" w:lineRule="auto"/>
              <w:jc w:val="right"/>
              <w:rPr>
                <w:rFonts w:eastAsia="Times New Roman"/>
                <w:color w:val="000000"/>
                <w:lang w:val="en-KR" w:eastAsia="ko-KR"/>
              </w:rPr>
            </w:pPr>
            <w:r w:rsidRPr="002D6B35">
              <w:rPr>
                <w:rFonts w:eastAsia="Times New Roman"/>
                <w:color w:val="000000"/>
                <w:lang w:eastAsia="ko-KR"/>
              </w:rPr>
              <w:t>2.018</w:t>
            </w:r>
          </w:p>
        </w:tc>
        <w:tc>
          <w:tcPr>
            <w:tcW w:w="1300" w:type="dxa"/>
            <w:tcBorders>
              <w:top w:val="nil"/>
              <w:left w:val="nil"/>
              <w:bottom w:val="nil"/>
              <w:right w:val="nil"/>
            </w:tcBorders>
            <w:shd w:val="clear" w:color="auto" w:fill="auto"/>
            <w:vAlign w:val="center"/>
            <w:hideMark/>
          </w:tcPr>
          <w:p w14:paraId="187F1943" w14:textId="77777777" w:rsidR="002D6B35" w:rsidRPr="002D6B35" w:rsidRDefault="002D6B35" w:rsidP="002D6B35">
            <w:pPr>
              <w:suppressAutoHyphens w:val="0"/>
              <w:spacing w:line="240" w:lineRule="auto"/>
              <w:jc w:val="right"/>
              <w:rPr>
                <w:rFonts w:eastAsia="Times New Roman"/>
                <w:color w:val="000000"/>
                <w:lang w:val="en-KR" w:eastAsia="ko-KR"/>
              </w:rPr>
            </w:pPr>
            <w:r w:rsidRPr="002D6B35">
              <w:rPr>
                <w:rFonts w:eastAsia="Times New Roman"/>
                <w:color w:val="000000"/>
                <w:lang w:eastAsia="ko-KR"/>
              </w:rPr>
              <w:t>0.960</w:t>
            </w:r>
          </w:p>
        </w:tc>
        <w:tc>
          <w:tcPr>
            <w:tcW w:w="1300" w:type="dxa"/>
            <w:tcBorders>
              <w:top w:val="nil"/>
              <w:left w:val="nil"/>
              <w:bottom w:val="nil"/>
              <w:right w:val="nil"/>
            </w:tcBorders>
            <w:shd w:val="clear" w:color="auto" w:fill="auto"/>
            <w:vAlign w:val="center"/>
            <w:hideMark/>
          </w:tcPr>
          <w:p w14:paraId="5EF8ECBD" w14:textId="77777777" w:rsidR="002D6B35" w:rsidRPr="002D6B35" w:rsidRDefault="002D6B35" w:rsidP="002D6B35">
            <w:pPr>
              <w:suppressAutoHyphens w:val="0"/>
              <w:spacing w:line="240" w:lineRule="auto"/>
              <w:jc w:val="right"/>
              <w:rPr>
                <w:rFonts w:eastAsia="Times New Roman"/>
                <w:color w:val="000000"/>
                <w:lang w:val="en-KR" w:eastAsia="ko-KR"/>
              </w:rPr>
            </w:pPr>
            <w:r w:rsidRPr="002D6B35">
              <w:rPr>
                <w:rFonts w:eastAsia="Times New Roman"/>
                <w:color w:val="000000"/>
                <w:lang w:eastAsia="ko-KR"/>
              </w:rPr>
              <w:t>0.000</w:t>
            </w:r>
          </w:p>
        </w:tc>
        <w:tc>
          <w:tcPr>
            <w:tcW w:w="1300" w:type="dxa"/>
            <w:tcBorders>
              <w:top w:val="nil"/>
              <w:left w:val="nil"/>
              <w:bottom w:val="nil"/>
              <w:right w:val="nil"/>
            </w:tcBorders>
            <w:shd w:val="clear" w:color="auto" w:fill="auto"/>
            <w:vAlign w:val="center"/>
            <w:hideMark/>
          </w:tcPr>
          <w:p w14:paraId="0E9F00DB" w14:textId="77777777" w:rsidR="002D6B35" w:rsidRPr="002D6B35" w:rsidRDefault="002D6B35" w:rsidP="002D6B35">
            <w:pPr>
              <w:suppressAutoHyphens w:val="0"/>
              <w:spacing w:line="240" w:lineRule="auto"/>
              <w:jc w:val="right"/>
              <w:rPr>
                <w:rFonts w:eastAsia="Times New Roman"/>
                <w:color w:val="000000"/>
                <w:lang w:val="en-KR" w:eastAsia="ko-KR"/>
              </w:rPr>
            </w:pPr>
            <w:r w:rsidRPr="002D6B35">
              <w:rPr>
                <w:rFonts w:eastAsia="Times New Roman"/>
                <w:color w:val="000000"/>
                <w:lang w:eastAsia="ko-KR"/>
              </w:rPr>
              <w:t>3.466</w:t>
            </w:r>
          </w:p>
        </w:tc>
      </w:tr>
      <w:tr w:rsidR="002D6B35" w:rsidRPr="002D6B35" w14:paraId="7696B937" w14:textId="77777777" w:rsidTr="002D6B35">
        <w:trPr>
          <w:trHeight w:val="340"/>
        </w:trPr>
        <w:tc>
          <w:tcPr>
            <w:tcW w:w="1300" w:type="dxa"/>
            <w:tcBorders>
              <w:top w:val="nil"/>
              <w:left w:val="nil"/>
              <w:bottom w:val="nil"/>
              <w:right w:val="nil"/>
            </w:tcBorders>
            <w:shd w:val="clear" w:color="auto" w:fill="auto"/>
            <w:vAlign w:val="center"/>
            <w:hideMark/>
          </w:tcPr>
          <w:p w14:paraId="192407D8" w14:textId="77777777" w:rsidR="002D6B35" w:rsidRPr="002D6B35" w:rsidRDefault="002D6B35" w:rsidP="002D6B35">
            <w:pPr>
              <w:suppressAutoHyphens w:val="0"/>
              <w:spacing w:line="240" w:lineRule="auto"/>
              <w:rPr>
                <w:rFonts w:eastAsia="Times New Roman"/>
                <w:i/>
                <w:iCs/>
                <w:color w:val="000000"/>
                <w:lang w:val="en-KR" w:eastAsia="ko-KR"/>
              </w:rPr>
            </w:pPr>
            <w:proofErr w:type="spellStart"/>
            <w:r w:rsidRPr="002D6B35">
              <w:rPr>
                <w:rFonts w:eastAsia="Times New Roman"/>
                <w:i/>
                <w:iCs/>
                <w:color w:val="000000"/>
                <w:lang w:eastAsia="ko-KR"/>
              </w:rPr>
              <w:t>DegreeM</w:t>
            </w:r>
            <w:proofErr w:type="spellEnd"/>
          </w:p>
        </w:tc>
        <w:tc>
          <w:tcPr>
            <w:tcW w:w="1300" w:type="dxa"/>
            <w:tcBorders>
              <w:top w:val="nil"/>
              <w:left w:val="nil"/>
              <w:bottom w:val="nil"/>
              <w:right w:val="nil"/>
            </w:tcBorders>
            <w:shd w:val="clear" w:color="auto" w:fill="auto"/>
            <w:vAlign w:val="center"/>
            <w:hideMark/>
          </w:tcPr>
          <w:p w14:paraId="164D9801" w14:textId="77777777" w:rsidR="002D6B35" w:rsidRPr="002D6B35" w:rsidRDefault="002D6B35" w:rsidP="002D6B35">
            <w:pPr>
              <w:suppressAutoHyphens w:val="0"/>
              <w:spacing w:line="240" w:lineRule="auto"/>
              <w:jc w:val="right"/>
              <w:rPr>
                <w:rFonts w:eastAsia="Times New Roman"/>
                <w:color w:val="000000"/>
                <w:lang w:val="en-KR" w:eastAsia="ko-KR"/>
              </w:rPr>
            </w:pPr>
            <w:r w:rsidRPr="002D6B35">
              <w:rPr>
                <w:rFonts w:eastAsia="Times New Roman"/>
                <w:color w:val="000000"/>
                <w:lang w:eastAsia="ko-KR"/>
              </w:rPr>
              <w:t>24942</w:t>
            </w:r>
          </w:p>
        </w:tc>
        <w:tc>
          <w:tcPr>
            <w:tcW w:w="1300" w:type="dxa"/>
            <w:tcBorders>
              <w:top w:val="nil"/>
              <w:left w:val="nil"/>
              <w:bottom w:val="nil"/>
              <w:right w:val="nil"/>
            </w:tcBorders>
            <w:shd w:val="clear" w:color="auto" w:fill="auto"/>
            <w:vAlign w:val="center"/>
            <w:hideMark/>
          </w:tcPr>
          <w:p w14:paraId="39CD0A1F" w14:textId="77777777" w:rsidR="002D6B35" w:rsidRPr="002D6B35" w:rsidRDefault="002D6B35" w:rsidP="002D6B35">
            <w:pPr>
              <w:suppressAutoHyphens w:val="0"/>
              <w:spacing w:line="240" w:lineRule="auto"/>
              <w:jc w:val="right"/>
              <w:rPr>
                <w:rFonts w:eastAsia="Times New Roman"/>
                <w:color w:val="000000"/>
                <w:lang w:val="en-KR" w:eastAsia="ko-KR"/>
              </w:rPr>
            </w:pPr>
            <w:r w:rsidRPr="002D6B35">
              <w:rPr>
                <w:rFonts w:eastAsia="Times New Roman"/>
                <w:color w:val="000000"/>
                <w:lang w:eastAsia="ko-KR"/>
              </w:rPr>
              <w:t>0.369</w:t>
            </w:r>
          </w:p>
        </w:tc>
        <w:tc>
          <w:tcPr>
            <w:tcW w:w="1300" w:type="dxa"/>
            <w:tcBorders>
              <w:top w:val="nil"/>
              <w:left w:val="nil"/>
              <w:bottom w:val="nil"/>
              <w:right w:val="nil"/>
            </w:tcBorders>
            <w:shd w:val="clear" w:color="auto" w:fill="auto"/>
            <w:vAlign w:val="center"/>
            <w:hideMark/>
          </w:tcPr>
          <w:p w14:paraId="0A0A241A" w14:textId="77777777" w:rsidR="002D6B35" w:rsidRPr="002D6B35" w:rsidRDefault="002D6B35" w:rsidP="002D6B35">
            <w:pPr>
              <w:suppressAutoHyphens w:val="0"/>
              <w:spacing w:line="240" w:lineRule="auto"/>
              <w:jc w:val="right"/>
              <w:rPr>
                <w:rFonts w:eastAsia="Times New Roman"/>
                <w:color w:val="000000"/>
                <w:lang w:val="en-KR" w:eastAsia="ko-KR"/>
              </w:rPr>
            </w:pPr>
            <w:r w:rsidRPr="002D6B35">
              <w:rPr>
                <w:rFonts w:eastAsia="Times New Roman"/>
                <w:color w:val="000000"/>
                <w:lang w:eastAsia="ko-KR"/>
              </w:rPr>
              <w:t>0.298</w:t>
            </w:r>
          </w:p>
        </w:tc>
        <w:tc>
          <w:tcPr>
            <w:tcW w:w="1300" w:type="dxa"/>
            <w:tcBorders>
              <w:top w:val="nil"/>
              <w:left w:val="nil"/>
              <w:bottom w:val="nil"/>
              <w:right w:val="nil"/>
            </w:tcBorders>
            <w:shd w:val="clear" w:color="auto" w:fill="auto"/>
            <w:vAlign w:val="center"/>
            <w:hideMark/>
          </w:tcPr>
          <w:p w14:paraId="4217AEF2" w14:textId="77777777" w:rsidR="002D6B35" w:rsidRPr="002D6B35" w:rsidRDefault="002D6B35" w:rsidP="002D6B35">
            <w:pPr>
              <w:suppressAutoHyphens w:val="0"/>
              <w:spacing w:line="240" w:lineRule="auto"/>
              <w:jc w:val="right"/>
              <w:rPr>
                <w:rFonts w:eastAsia="Times New Roman"/>
                <w:color w:val="000000"/>
                <w:lang w:val="en-KR" w:eastAsia="ko-KR"/>
              </w:rPr>
            </w:pPr>
            <w:r w:rsidRPr="002D6B35">
              <w:rPr>
                <w:rFonts w:eastAsia="Times New Roman"/>
                <w:color w:val="000000"/>
                <w:lang w:eastAsia="ko-KR"/>
              </w:rPr>
              <w:t>0.000</w:t>
            </w:r>
          </w:p>
        </w:tc>
        <w:tc>
          <w:tcPr>
            <w:tcW w:w="1300" w:type="dxa"/>
            <w:tcBorders>
              <w:top w:val="nil"/>
              <w:left w:val="nil"/>
              <w:bottom w:val="nil"/>
              <w:right w:val="nil"/>
            </w:tcBorders>
            <w:shd w:val="clear" w:color="auto" w:fill="auto"/>
            <w:vAlign w:val="center"/>
            <w:hideMark/>
          </w:tcPr>
          <w:p w14:paraId="219F47EB" w14:textId="77777777" w:rsidR="002D6B35" w:rsidRPr="002D6B35" w:rsidRDefault="002D6B35" w:rsidP="002D6B35">
            <w:pPr>
              <w:suppressAutoHyphens w:val="0"/>
              <w:spacing w:line="240" w:lineRule="auto"/>
              <w:jc w:val="right"/>
              <w:rPr>
                <w:rFonts w:eastAsia="Times New Roman"/>
                <w:color w:val="000000"/>
                <w:lang w:val="en-KR" w:eastAsia="ko-KR"/>
              </w:rPr>
            </w:pPr>
            <w:r w:rsidRPr="002D6B35">
              <w:rPr>
                <w:rFonts w:eastAsia="Times New Roman"/>
                <w:color w:val="000000"/>
                <w:lang w:eastAsia="ko-KR"/>
              </w:rPr>
              <w:t>1.000</w:t>
            </w:r>
          </w:p>
        </w:tc>
      </w:tr>
      <w:tr w:rsidR="002D6B35" w:rsidRPr="002D6B35" w14:paraId="6EBB42DE" w14:textId="77777777" w:rsidTr="002D6B35">
        <w:trPr>
          <w:trHeight w:val="340"/>
        </w:trPr>
        <w:tc>
          <w:tcPr>
            <w:tcW w:w="1300" w:type="dxa"/>
            <w:tcBorders>
              <w:top w:val="nil"/>
              <w:left w:val="nil"/>
              <w:bottom w:val="nil"/>
              <w:right w:val="nil"/>
            </w:tcBorders>
            <w:shd w:val="clear" w:color="auto" w:fill="auto"/>
            <w:vAlign w:val="center"/>
            <w:hideMark/>
          </w:tcPr>
          <w:p w14:paraId="0F4C71B0" w14:textId="77777777" w:rsidR="002D6B35" w:rsidRPr="002D6B35" w:rsidRDefault="002D6B35" w:rsidP="002D6B35">
            <w:pPr>
              <w:suppressAutoHyphens w:val="0"/>
              <w:spacing w:line="240" w:lineRule="auto"/>
              <w:rPr>
                <w:rFonts w:eastAsia="Times New Roman"/>
                <w:i/>
                <w:iCs/>
                <w:color w:val="000000"/>
                <w:lang w:val="en-KR" w:eastAsia="ko-KR"/>
              </w:rPr>
            </w:pPr>
            <w:proofErr w:type="spellStart"/>
            <w:r w:rsidRPr="002D6B35">
              <w:rPr>
                <w:rFonts w:eastAsia="Times New Roman"/>
                <w:i/>
                <w:iCs/>
                <w:color w:val="000000"/>
                <w:lang w:eastAsia="ko-KR"/>
              </w:rPr>
              <w:t>SharesM</w:t>
            </w:r>
            <w:proofErr w:type="spellEnd"/>
          </w:p>
        </w:tc>
        <w:tc>
          <w:tcPr>
            <w:tcW w:w="1300" w:type="dxa"/>
            <w:tcBorders>
              <w:top w:val="nil"/>
              <w:left w:val="nil"/>
              <w:bottom w:val="nil"/>
              <w:right w:val="nil"/>
            </w:tcBorders>
            <w:shd w:val="clear" w:color="auto" w:fill="auto"/>
            <w:vAlign w:val="center"/>
            <w:hideMark/>
          </w:tcPr>
          <w:p w14:paraId="02B22669" w14:textId="77777777" w:rsidR="002D6B35" w:rsidRPr="002D6B35" w:rsidRDefault="002D6B35" w:rsidP="002D6B35">
            <w:pPr>
              <w:suppressAutoHyphens w:val="0"/>
              <w:spacing w:line="240" w:lineRule="auto"/>
              <w:jc w:val="right"/>
              <w:rPr>
                <w:rFonts w:eastAsia="Times New Roman"/>
                <w:color w:val="000000"/>
                <w:lang w:val="en-KR" w:eastAsia="ko-KR"/>
              </w:rPr>
            </w:pPr>
            <w:r w:rsidRPr="002D6B35">
              <w:rPr>
                <w:rFonts w:eastAsia="Times New Roman"/>
                <w:color w:val="000000"/>
                <w:lang w:eastAsia="ko-KR"/>
              </w:rPr>
              <w:t>24942</w:t>
            </w:r>
          </w:p>
        </w:tc>
        <w:tc>
          <w:tcPr>
            <w:tcW w:w="1300" w:type="dxa"/>
            <w:tcBorders>
              <w:top w:val="nil"/>
              <w:left w:val="nil"/>
              <w:bottom w:val="nil"/>
              <w:right w:val="nil"/>
            </w:tcBorders>
            <w:shd w:val="clear" w:color="auto" w:fill="auto"/>
            <w:vAlign w:val="center"/>
            <w:hideMark/>
          </w:tcPr>
          <w:p w14:paraId="077849D6" w14:textId="77777777" w:rsidR="002D6B35" w:rsidRPr="002D6B35" w:rsidRDefault="002D6B35" w:rsidP="002D6B35">
            <w:pPr>
              <w:suppressAutoHyphens w:val="0"/>
              <w:spacing w:line="240" w:lineRule="auto"/>
              <w:jc w:val="right"/>
              <w:rPr>
                <w:rFonts w:eastAsia="Times New Roman"/>
                <w:color w:val="000000"/>
                <w:lang w:val="en-KR" w:eastAsia="ko-KR"/>
              </w:rPr>
            </w:pPr>
            <w:r w:rsidRPr="002D6B35">
              <w:rPr>
                <w:rFonts w:eastAsia="Times New Roman"/>
                <w:color w:val="000000"/>
                <w:lang w:eastAsia="ko-KR"/>
              </w:rPr>
              <w:t>5.294</w:t>
            </w:r>
          </w:p>
        </w:tc>
        <w:tc>
          <w:tcPr>
            <w:tcW w:w="1300" w:type="dxa"/>
            <w:tcBorders>
              <w:top w:val="nil"/>
              <w:left w:val="nil"/>
              <w:bottom w:val="nil"/>
              <w:right w:val="nil"/>
            </w:tcBorders>
            <w:shd w:val="clear" w:color="auto" w:fill="auto"/>
            <w:vAlign w:val="center"/>
            <w:hideMark/>
          </w:tcPr>
          <w:p w14:paraId="2CB5595B" w14:textId="77777777" w:rsidR="002D6B35" w:rsidRPr="002D6B35" w:rsidRDefault="002D6B35" w:rsidP="002D6B35">
            <w:pPr>
              <w:suppressAutoHyphens w:val="0"/>
              <w:spacing w:line="240" w:lineRule="auto"/>
              <w:jc w:val="right"/>
              <w:rPr>
                <w:rFonts w:eastAsia="Times New Roman"/>
                <w:color w:val="000000"/>
                <w:lang w:val="en-KR" w:eastAsia="ko-KR"/>
              </w:rPr>
            </w:pPr>
            <w:r w:rsidRPr="002D6B35">
              <w:rPr>
                <w:rFonts w:eastAsia="Times New Roman"/>
                <w:color w:val="000000"/>
                <w:lang w:eastAsia="ko-KR"/>
              </w:rPr>
              <w:t>11.463</w:t>
            </w:r>
          </w:p>
        </w:tc>
        <w:tc>
          <w:tcPr>
            <w:tcW w:w="1300" w:type="dxa"/>
            <w:tcBorders>
              <w:top w:val="nil"/>
              <w:left w:val="nil"/>
              <w:bottom w:val="nil"/>
              <w:right w:val="nil"/>
            </w:tcBorders>
            <w:shd w:val="clear" w:color="auto" w:fill="auto"/>
            <w:vAlign w:val="center"/>
            <w:hideMark/>
          </w:tcPr>
          <w:p w14:paraId="4431D4E3" w14:textId="77777777" w:rsidR="002D6B35" w:rsidRPr="002D6B35" w:rsidRDefault="002D6B35" w:rsidP="002D6B35">
            <w:pPr>
              <w:suppressAutoHyphens w:val="0"/>
              <w:spacing w:line="240" w:lineRule="auto"/>
              <w:jc w:val="right"/>
              <w:rPr>
                <w:rFonts w:eastAsia="Times New Roman"/>
                <w:color w:val="000000"/>
                <w:lang w:val="en-KR" w:eastAsia="ko-KR"/>
              </w:rPr>
            </w:pPr>
            <w:r w:rsidRPr="002D6B35">
              <w:rPr>
                <w:rFonts w:eastAsia="Times New Roman"/>
                <w:color w:val="000000"/>
                <w:lang w:eastAsia="ko-KR"/>
              </w:rPr>
              <w:t>0.000</w:t>
            </w:r>
          </w:p>
        </w:tc>
        <w:tc>
          <w:tcPr>
            <w:tcW w:w="1300" w:type="dxa"/>
            <w:tcBorders>
              <w:top w:val="nil"/>
              <w:left w:val="nil"/>
              <w:bottom w:val="nil"/>
              <w:right w:val="nil"/>
            </w:tcBorders>
            <w:shd w:val="clear" w:color="auto" w:fill="auto"/>
            <w:vAlign w:val="center"/>
            <w:hideMark/>
          </w:tcPr>
          <w:p w14:paraId="46C0D514" w14:textId="77777777" w:rsidR="002D6B35" w:rsidRPr="002D6B35" w:rsidRDefault="002D6B35" w:rsidP="002D6B35">
            <w:pPr>
              <w:suppressAutoHyphens w:val="0"/>
              <w:spacing w:line="240" w:lineRule="auto"/>
              <w:jc w:val="right"/>
              <w:rPr>
                <w:rFonts w:eastAsia="Times New Roman"/>
                <w:color w:val="000000"/>
                <w:lang w:val="en-KR" w:eastAsia="ko-KR"/>
              </w:rPr>
            </w:pPr>
            <w:r w:rsidRPr="002D6B35">
              <w:rPr>
                <w:rFonts w:eastAsia="Times New Roman"/>
                <w:color w:val="000000"/>
                <w:lang w:eastAsia="ko-KR"/>
              </w:rPr>
              <w:t>78.960</w:t>
            </w:r>
          </w:p>
        </w:tc>
      </w:tr>
      <w:tr w:rsidR="002D6B35" w:rsidRPr="002D6B35" w14:paraId="1B90FB6C" w14:textId="77777777" w:rsidTr="002D6B35">
        <w:trPr>
          <w:trHeight w:val="340"/>
        </w:trPr>
        <w:tc>
          <w:tcPr>
            <w:tcW w:w="1300" w:type="dxa"/>
            <w:tcBorders>
              <w:top w:val="nil"/>
              <w:left w:val="nil"/>
              <w:bottom w:val="nil"/>
              <w:right w:val="nil"/>
            </w:tcBorders>
            <w:shd w:val="clear" w:color="auto" w:fill="auto"/>
            <w:vAlign w:val="center"/>
            <w:hideMark/>
          </w:tcPr>
          <w:p w14:paraId="2101405A" w14:textId="77777777" w:rsidR="002D6B35" w:rsidRPr="002D6B35" w:rsidRDefault="002D6B35" w:rsidP="002D6B35">
            <w:pPr>
              <w:suppressAutoHyphens w:val="0"/>
              <w:spacing w:line="240" w:lineRule="auto"/>
              <w:rPr>
                <w:rFonts w:eastAsia="Times New Roman"/>
                <w:i/>
                <w:iCs/>
                <w:color w:val="000000"/>
                <w:lang w:val="en-KR" w:eastAsia="ko-KR"/>
              </w:rPr>
            </w:pPr>
            <w:proofErr w:type="spellStart"/>
            <w:r w:rsidRPr="002D6B35">
              <w:rPr>
                <w:rFonts w:eastAsia="Times New Roman"/>
                <w:i/>
                <w:iCs/>
                <w:color w:val="000000"/>
                <w:lang w:eastAsia="ko-KR"/>
              </w:rPr>
              <w:t>FinBackM</w:t>
            </w:r>
            <w:proofErr w:type="spellEnd"/>
          </w:p>
        </w:tc>
        <w:tc>
          <w:tcPr>
            <w:tcW w:w="1300" w:type="dxa"/>
            <w:tcBorders>
              <w:top w:val="nil"/>
              <w:left w:val="nil"/>
              <w:bottom w:val="nil"/>
              <w:right w:val="nil"/>
            </w:tcBorders>
            <w:shd w:val="clear" w:color="auto" w:fill="auto"/>
            <w:vAlign w:val="center"/>
            <w:hideMark/>
          </w:tcPr>
          <w:p w14:paraId="480E805B" w14:textId="77777777" w:rsidR="002D6B35" w:rsidRPr="002D6B35" w:rsidRDefault="002D6B35" w:rsidP="002D6B35">
            <w:pPr>
              <w:suppressAutoHyphens w:val="0"/>
              <w:spacing w:line="240" w:lineRule="auto"/>
              <w:jc w:val="right"/>
              <w:rPr>
                <w:rFonts w:eastAsia="Times New Roman"/>
                <w:color w:val="000000"/>
                <w:lang w:val="en-KR" w:eastAsia="ko-KR"/>
              </w:rPr>
            </w:pPr>
            <w:r w:rsidRPr="002D6B35">
              <w:rPr>
                <w:rFonts w:eastAsia="Times New Roman"/>
                <w:color w:val="000000"/>
                <w:lang w:eastAsia="ko-KR"/>
              </w:rPr>
              <w:t>24942</w:t>
            </w:r>
          </w:p>
        </w:tc>
        <w:tc>
          <w:tcPr>
            <w:tcW w:w="1300" w:type="dxa"/>
            <w:tcBorders>
              <w:top w:val="nil"/>
              <w:left w:val="nil"/>
              <w:bottom w:val="nil"/>
              <w:right w:val="nil"/>
            </w:tcBorders>
            <w:shd w:val="clear" w:color="auto" w:fill="auto"/>
            <w:vAlign w:val="center"/>
            <w:hideMark/>
          </w:tcPr>
          <w:p w14:paraId="6F5EFDB8" w14:textId="77777777" w:rsidR="002D6B35" w:rsidRPr="002D6B35" w:rsidRDefault="002D6B35" w:rsidP="002D6B35">
            <w:pPr>
              <w:suppressAutoHyphens w:val="0"/>
              <w:spacing w:line="240" w:lineRule="auto"/>
              <w:jc w:val="right"/>
              <w:rPr>
                <w:rFonts w:eastAsia="Times New Roman"/>
                <w:color w:val="000000"/>
                <w:lang w:val="en-KR" w:eastAsia="ko-KR"/>
              </w:rPr>
            </w:pPr>
            <w:r w:rsidRPr="002D6B35">
              <w:rPr>
                <w:rFonts w:eastAsia="Times New Roman"/>
                <w:color w:val="000000"/>
                <w:lang w:eastAsia="ko-KR"/>
              </w:rPr>
              <w:t>0.086</w:t>
            </w:r>
          </w:p>
        </w:tc>
        <w:tc>
          <w:tcPr>
            <w:tcW w:w="1300" w:type="dxa"/>
            <w:tcBorders>
              <w:top w:val="nil"/>
              <w:left w:val="nil"/>
              <w:bottom w:val="nil"/>
              <w:right w:val="nil"/>
            </w:tcBorders>
            <w:shd w:val="clear" w:color="auto" w:fill="auto"/>
            <w:vAlign w:val="center"/>
            <w:hideMark/>
          </w:tcPr>
          <w:p w14:paraId="2A3873CE" w14:textId="77777777" w:rsidR="002D6B35" w:rsidRPr="002D6B35" w:rsidRDefault="002D6B35" w:rsidP="002D6B35">
            <w:pPr>
              <w:suppressAutoHyphens w:val="0"/>
              <w:spacing w:line="240" w:lineRule="auto"/>
              <w:jc w:val="right"/>
              <w:rPr>
                <w:rFonts w:eastAsia="Times New Roman"/>
                <w:color w:val="000000"/>
                <w:lang w:val="en-KR" w:eastAsia="ko-KR"/>
              </w:rPr>
            </w:pPr>
            <w:r w:rsidRPr="002D6B35">
              <w:rPr>
                <w:rFonts w:eastAsia="Times New Roman"/>
                <w:color w:val="000000"/>
                <w:lang w:eastAsia="ko-KR"/>
              </w:rPr>
              <w:t>0.191</w:t>
            </w:r>
          </w:p>
        </w:tc>
        <w:tc>
          <w:tcPr>
            <w:tcW w:w="1300" w:type="dxa"/>
            <w:tcBorders>
              <w:top w:val="nil"/>
              <w:left w:val="nil"/>
              <w:bottom w:val="nil"/>
              <w:right w:val="nil"/>
            </w:tcBorders>
            <w:shd w:val="clear" w:color="auto" w:fill="auto"/>
            <w:vAlign w:val="center"/>
            <w:hideMark/>
          </w:tcPr>
          <w:p w14:paraId="52BF7855" w14:textId="77777777" w:rsidR="002D6B35" w:rsidRPr="002D6B35" w:rsidRDefault="002D6B35" w:rsidP="002D6B35">
            <w:pPr>
              <w:suppressAutoHyphens w:val="0"/>
              <w:spacing w:line="240" w:lineRule="auto"/>
              <w:jc w:val="right"/>
              <w:rPr>
                <w:rFonts w:eastAsia="Times New Roman"/>
                <w:color w:val="000000"/>
                <w:lang w:val="en-KR" w:eastAsia="ko-KR"/>
              </w:rPr>
            </w:pPr>
            <w:r w:rsidRPr="002D6B35">
              <w:rPr>
                <w:rFonts w:eastAsia="Times New Roman"/>
                <w:color w:val="000000"/>
                <w:lang w:eastAsia="ko-KR"/>
              </w:rPr>
              <w:t>0.000</w:t>
            </w:r>
          </w:p>
        </w:tc>
        <w:tc>
          <w:tcPr>
            <w:tcW w:w="1300" w:type="dxa"/>
            <w:tcBorders>
              <w:top w:val="nil"/>
              <w:left w:val="nil"/>
              <w:bottom w:val="nil"/>
              <w:right w:val="nil"/>
            </w:tcBorders>
            <w:shd w:val="clear" w:color="auto" w:fill="auto"/>
            <w:vAlign w:val="center"/>
            <w:hideMark/>
          </w:tcPr>
          <w:p w14:paraId="16782E32" w14:textId="77777777" w:rsidR="002D6B35" w:rsidRPr="002D6B35" w:rsidRDefault="002D6B35" w:rsidP="002D6B35">
            <w:pPr>
              <w:suppressAutoHyphens w:val="0"/>
              <w:spacing w:line="240" w:lineRule="auto"/>
              <w:jc w:val="right"/>
              <w:rPr>
                <w:rFonts w:eastAsia="Times New Roman"/>
                <w:color w:val="000000"/>
                <w:lang w:val="en-KR" w:eastAsia="ko-KR"/>
              </w:rPr>
            </w:pPr>
            <w:r w:rsidRPr="002D6B35">
              <w:rPr>
                <w:rFonts w:eastAsia="Times New Roman"/>
                <w:color w:val="000000"/>
                <w:lang w:eastAsia="ko-KR"/>
              </w:rPr>
              <w:t>1.000</w:t>
            </w:r>
          </w:p>
        </w:tc>
      </w:tr>
      <w:tr w:rsidR="002D6B35" w:rsidRPr="002D6B35" w14:paraId="52791D8F" w14:textId="77777777" w:rsidTr="002D6B35">
        <w:trPr>
          <w:trHeight w:val="340"/>
        </w:trPr>
        <w:tc>
          <w:tcPr>
            <w:tcW w:w="1300" w:type="dxa"/>
            <w:tcBorders>
              <w:top w:val="nil"/>
              <w:left w:val="nil"/>
              <w:bottom w:val="single" w:sz="4" w:space="0" w:color="auto"/>
              <w:right w:val="nil"/>
            </w:tcBorders>
            <w:shd w:val="clear" w:color="auto" w:fill="auto"/>
            <w:vAlign w:val="center"/>
            <w:hideMark/>
          </w:tcPr>
          <w:p w14:paraId="240A2E1C" w14:textId="77777777" w:rsidR="002D6B35" w:rsidRPr="002D6B35" w:rsidRDefault="002D6B35" w:rsidP="002D6B35">
            <w:pPr>
              <w:suppressAutoHyphens w:val="0"/>
              <w:spacing w:line="240" w:lineRule="auto"/>
              <w:rPr>
                <w:rFonts w:eastAsia="Times New Roman"/>
                <w:i/>
                <w:iCs/>
                <w:color w:val="000000"/>
                <w:lang w:val="en-KR" w:eastAsia="ko-KR"/>
              </w:rPr>
            </w:pPr>
            <w:proofErr w:type="spellStart"/>
            <w:r w:rsidRPr="002D6B35">
              <w:rPr>
                <w:rFonts w:eastAsia="Times New Roman"/>
                <w:i/>
                <w:iCs/>
                <w:color w:val="000000"/>
                <w:lang w:val="en-GB" w:eastAsia="ko-KR"/>
              </w:rPr>
              <w:t>AcademicM</w:t>
            </w:r>
            <w:proofErr w:type="spellEnd"/>
          </w:p>
        </w:tc>
        <w:tc>
          <w:tcPr>
            <w:tcW w:w="1300" w:type="dxa"/>
            <w:tcBorders>
              <w:top w:val="nil"/>
              <w:left w:val="nil"/>
              <w:bottom w:val="single" w:sz="4" w:space="0" w:color="auto"/>
              <w:right w:val="nil"/>
            </w:tcBorders>
            <w:shd w:val="clear" w:color="auto" w:fill="auto"/>
            <w:vAlign w:val="center"/>
            <w:hideMark/>
          </w:tcPr>
          <w:p w14:paraId="3597B3C7" w14:textId="77777777" w:rsidR="002D6B35" w:rsidRPr="002D6B35" w:rsidRDefault="002D6B35" w:rsidP="002D6B35">
            <w:pPr>
              <w:suppressAutoHyphens w:val="0"/>
              <w:spacing w:line="240" w:lineRule="auto"/>
              <w:jc w:val="right"/>
              <w:rPr>
                <w:rFonts w:eastAsia="Times New Roman"/>
                <w:color w:val="000000"/>
                <w:lang w:val="en-KR" w:eastAsia="ko-KR"/>
              </w:rPr>
            </w:pPr>
            <w:r w:rsidRPr="002D6B35">
              <w:rPr>
                <w:rFonts w:eastAsia="Times New Roman"/>
                <w:color w:val="000000"/>
                <w:lang w:eastAsia="ko-KR"/>
              </w:rPr>
              <w:t>24942</w:t>
            </w:r>
          </w:p>
        </w:tc>
        <w:tc>
          <w:tcPr>
            <w:tcW w:w="1300" w:type="dxa"/>
            <w:tcBorders>
              <w:top w:val="nil"/>
              <w:left w:val="nil"/>
              <w:bottom w:val="single" w:sz="4" w:space="0" w:color="auto"/>
              <w:right w:val="nil"/>
            </w:tcBorders>
            <w:shd w:val="clear" w:color="auto" w:fill="auto"/>
            <w:vAlign w:val="center"/>
            <w:hideMark/>
          </w:tcPr>
          <w:p w14:paraId="17D89756" w14:textId="77777777" w:rsidR="002D6B35" w:rsidRPr="002D6B35" w:rsidRDefault="002D6B35" w:rsidP="002D6B35">
            <w:pPr>
              <w:suppressAutoHyphens w:val="0"/>
              <w:spacing w:line="240" w:lineRule="auto"/>
              <w:jc w:val="right"/>
              <w:rPr>
                <w:rFonts w:eastAsia="Times New Roman"/>
                <w:color w:val="000000"/>
                <w:lang w:val="en-KR" w:eastAsia="ko-KR"/>
              </w:rPr>
            </w:pPr>
            <w:r w:rsidRPr="002D6B35">
              <w:rPr>
                <w:rFonts w:eastAsia="Times New Roman"/>
                <w:color w:val="000000"/>
                <w:lang w:eastAsia="ko-KR"/>
              </w:rPr>
              <w:t>0.098</w:t>
            </w:r>
          </w:p>
        </w:tc>
        <w:tc>
          <w:tcPr>
            <w:tcW w:w="1300" w:type="dxa"/>
            <w:tcBorders>
              <w:top w:val="nil"/>
              <w:left w:val="nil"/>
              <w:bottom w:val="single" w:sz="4" w:space="0" w:color="auto"/>
              <w:right w:val="nil"/>
            </w:tcBorders>
            <w:shd w:val="clear" w:color="auto" w:fill="auto"/>
            <w:vAlign w:val="center"/>
            <w:hideMark/>
          </w:tcPr>
          <w:p w14:paraId="6B328100" w14:textId="77777777" w:rsidR="002D6B35" w:rsidRPr="002D6B35" w:rsidRDefault="002D6B35" w:rsidP="002D6B35">
            <w:pPr>
              <w:suppressAutoHyphens w:val="0"/>
              <w:spacing w:line="240" w:lineRule="auto"/>
              <w:jc w:val="right"/>
              <w:rPr>
                <w:rFonts w:eastAsia="Times New Roman"/>
                <w:color w:val="000000"/>
                <w:lang w:val="en-KR" w:eastAsia="ko-KR"/>
              </w:rPr>
            </w:pPr>
            <w:r w:rsidRPr="002D6B35">
              <w:rPr>
                <w:rFonts w:eastAsia="Times New Roman"/>
                <w:color w:val="000000"/>
                <w:lang w:eastAsia="ko-KR"/>
              </w:rPr>
              <w:t>0.151</w:t>
            </w:r>
          </w:p>
        </w:tc>
        <w:tc>
          <w:tcPr>
            <w:tcW w:w="1300" w:type="dxa"/>
            <w:tcBorders>
              <w:top w:val="nil"/>
              <w:left w:val="nil"/>
              <w:bottom w:val="single" w:sz="4" w:space="0" w:color="auto"/>
              <w:right w:val="nil"/>
            </w:tcBorders>
            <w:shd w:val="clear" w:color="auto" w:fill="auto"/>
            <w:vAlign w:val="center"/>
            <w:hideMark/>
          </w:tcPr>
          <w:p w14:paraId="0B8BD723" w14:textId="77777777" w:rsidR="002D6B35" w:rsidRPr="002D6B35" w:rsidRDefault="002D6B35" w:rsidP="002D6B35">
            <w:pPr>
              <w:suppressAutoHyphens w:val="0"/>
              <w:spacing w:line="240" w:lineRule="auto"/>
              <w:jc w:val="right"/>
              <w:rPr>
                <w:rFonts w:eastAsia="Times New Roman"/>
                <w:color w:val="000000"/>
                <w:lang w:val="en-KR" w:eastAsia="ko-KR"/>
              </w:rPr>
            </w:pPr>
            <w:r w:rsidRPr="002D6B35">
              <w:rPr>
                <w:rFonts w:eastAsia="Times New Roman"/>
                <w:color w:val="000000"/>
                <w:lang w:eastAsia="ko-KR"/>
              </w:rPr>
              <w:t>0.000</w:t>
            </w:r>
          </w:p>
        </w:tc>
        <w:tc>
          <w:tcPr>
            <w:tcW w:w="1300" w:type="dxa"/>
            <w:tcBorders>
              <w:top w:val="nil"/>
              <w:left w:val="nil"/>
              <w:bottom w:val="single" w:sz="4" w:space="0" w:color="auto"/>
              <w:right w:val="nil"/>
            </w:tcBorders>
            <w:shd w:val="clear" w:color="auto" w:fill="auto"/>
            <w:vAlign w:val="center"/>
            <w:hideMark/>
          </w:tcPr>
          <w:p w14:paraId="0EC9100B" w14:textId="77777777" w:rsidR="002D6B35" w:rsidRPr="002D6B35" w:rsidRDefault="002D6B35" w:rsidP="002D6B35">
            <w:pPr>
              <w:suppressAutoHyphens w:val="0"/>
              <w:spacing w:line="240" w:lineRule="auto"/>
              <w:jc w:val="right"/>
              <w:rPr>
                <w:rFonts w:eastAsia="Times New Roman"/>
                <w:color w:val="000000"/>
                <w:lang w:val="en-KR" w:eastAsia="ko-KR"/>
              </w:rPr>
            </w:pPr>
            <w:r w:rsidRPr="002D6B35">
              <w:rPr>
                <w:rFonts w:eastAsia="Times New Roman"/>
                <w:color w:val="000000"/>
                <w:lang w:eastAsia="ko-KR"/>
              </w:rPr>
              <w:t>1.000</w:t>
            </w:r>
          </w:p>
        </w:tc>
      </w:tr>
    </w:tbl>
    <w:p w14:paraId="3573067B" w14:textId="6660D410" w:rsidR="00172AD7" w:rsidRPr="00172AD7" w:rsidRDefault="00172AD7" w:rsidP="00301937">
      <w:pPr>
        <w:rPr>
          <w:i/>
          <w:iCs/>
          <w:color w:val="000000" w:themeColor="text1"/>
        </w:rPr>
      </w:pPr>
    </w:p>
    <w:p w14:paraId="6EFD7AC1" w14:textId="77777777" w:rsidR="00172AD7" w:rsidRDefault="00172AD7" w:rsidP="00172AD7">
      <w:pPr>
        <w:spacing w:line="240" w:lineRule="auto"/>
        <w:rPr>
          <w:color w:val="000000" w:themeColor="text1"/>
        </w:rPr>
      </w:pPr>
    </w:p>
    <w:p w14:paraId="3CF429EA" w14:textId="77777777" w:rsidR="0012595C" w:rsidRDefault="0012595C" w:rsidP="00172AD7">
      <w:pPr>
        <w:rPr>
          <w:b/>
          <w:bCs/>
          <w:color w:val="000000" w:themeColor="text1"/>
        </w:rPr>
        <w:sectPr w:rsidR="0012595C" w:rsidSect="00FC4964">
          <w:pgSz w:w="12240" w:h="15840" w:code="1"/>
          <w:pgMar w:top="1440" w:right="1440" w:bottom="1440" w:left="1440" w:header="720" w:footer="720" w:gutter="0"/>
          <w:pgNumType w:start="1"/>
          <w:cols w:space="720"/>
          <w:docGrid w:linePitch="360"/>
        </w:sectPr>
      </w:pPr>
    </w:p>
    <w:p w14:paraId="02C71234" w14:textId="47C8258D" w:rsidR="00172AD7" w:rsidRPr="00172AD7" w:rsidRDefault="00172AD7" w:rsidP="00172AD7">
      <w:pPr>
        <w:rPr>
          <w:b/>
          <w:bCs/>
          <w:color w:val="000000" w:themeColor="text1"/>
        </w:rPr>
      </w:pPr>
      <w:r w:rsidRPr="00172AD7">
        <w:rPr>
          <w:b/>
          <w:bCs/>
          <w:color w:val="000000" w:themeColor="text1"/>
        </w:rPr>
        <w:lastRenderedPageBreak/>
        <w:t xml:space="preserve">Table </w:t>
      </w:r>
      <w:r>
        <w:rPr>
          <w:b/>
          <w:bCs/>
          <w:color w:val="000000" w:themeColor="text1"/>
        </w:rPr>
        <w:t>3</w:t>
      </w:r>
    </w:p>
    <w:p w14:paraId="2A1205F8" w14:textId="4F91591B" w:rsidR="00172AD7" w:rsidRPr="00172AD7" w:rsidRDefault="00172AD7" w:rsidP="00301937">
      <w:pPr>
        <w:rPr>
          <w:i/>
          <w:iCs/>
          <w:color w:val="000000" w:themeColor="text1"/>
        </w:rPr>
      </w:pPr>
      <w:r>
        <w:rPr>
          <w:i/>
          <w:iCs/>
          <w:color w:val="000000" w:themeColor="text1"/>
        </w:rPr>
        <w:t>Pairwise Correlations</w:t>
      </w:r>
    </w:p>
    <w:tbl>
      <w:tblPr>
        <w:tblW w:w="5000" w:type="pct"/>
        <w:tblLook w:val="04A0" w:firstRow="1" w:lastRow="0" w:firstColumn="1" w:lastColumn="0" w:noHBand="0" w:noVBand="1"/>
      </w:tblPr>
      <w:tblGrid>
        <w:gridCol w:w="1874"/>
        <w:gridCol w:w="1257"/>
        <w:gridCol w:w="1257"/>
        <w:gridCol w:w="1257"/>
        <w:gridCol w:w="1257"/>
        <w:gridCol w:w="1257"/>
        <w:gridCol w:w="1257"/>
        <w:gridCol w:w="1257"/>
        <w:gridCol w:w="1257"/>
        <w:gridCol w:w="1246"/>
      </w:tblGrid>
      <w:tr w:rsidR="0012595C" w:rsidRPr="0012595C" w14:paraId="393A842B" w14:textId="77777777" w:rsidTr="0012595C">
        <w:trPr>
          <w:trHeight w:val="340"/>
        </w:trPr>
        <w:tc>
          <w:tcPr>
            <w:tcW w:w="711" w:type="pct"/>
            <w:tcBorders>
              <w:top w:val="single" w:sz="4" w:space="0" w:color="auto"/>
              <w:left w:val="nil"/>
              <w:bottom w:val="single" w:sz="4" w:space="0" w:color="auto"/>
              <w:right w:val="nil"/>
            </w:tcBorders>
            <w:shd w:val="clear" w:color="auto" w:fill="auto"/>
            <w:vAlign w:val="center"/>
            <w:hideMark/>
          </w:tcPr>
          <w:p w14:paraId="652739C5" w14:textId="77777777" w:rsidR="0012595C" w:rsidRPr="0012595C" w:rsidRDefault="0012595C" w:rsidP="0012595C">
            <w:pPr>
              <w:suppressAutoHyphens w:val="0"/>
              <w:spacing w:line="240" w:lineRule="auto"/>
              <w:jc w:val="center"/>
              <w:rPr>
                <w:rFonts w:eastAsia="Times New Roman"/>
                <w:color w:val="000000"/>
                <w:lang w:val="en-KR" w:eastAsia="ko-KR"/>
              </w:rPr>
            </w:pPr>
            <w:r w:rsidRPr="0012595C">
              <w:rPr>
                <w:rFonts w:eastAsia="Times New Roman"/>
                <w:color w:val="000000"/>
                <w:lang w:eastAsia="ko-KR"/>
              </w:rPr>
              <w:t>Variables</w:t>
            </w:r>
          </w:p>
        </w:tc>
        <w:tc>
          <w:tcPr>
            <w:tcW w:w="477" w:type="pct"/>
            <w:tcBorders>
              <w:top w:val="single" w:sz="4" w:space="0" w:color="auto"/>
              <w:left w:val="nil"/>
              <w:bottom w:val="single" w:sz="4" w:space="0" w:color="auto"/>
              <w:right w:val="nil"/>
            </w:tcBorders>
            <w:shd w:val="clear" w:color="auto" w:fill="auto"/>
            <w:vAlign w:val="center"/>
            <w:hideMark/>
          </w:tcPr>
          <w:p w14:paraId="2CE025F1" w14:textId="77777777" w:rsidR="0012595C" w:rsidRPr="0012595C" w:rsidRDefault="0012595C" w:rsidP="0012595C">
            <w:pPr>
              <w:suppressAutoHyphens w:val="0"/>
              <w:spacing w:line="240" w:lineRule="auto"/>
              <w:jc w:val="center"/>
              <w:rPr>
                <w:rFonts w:eastAsia="Times New Roman"/>
                <w:color w:val="000000"/>
                <w:lang w:val="en-KR" w:eastAsia="ko-KR"/>
              </w:rPr>
            </w:pPr>
            <w:r w:rsidRPr="0012595C">
              <w:rPr>
                <w:rFonts w:eastAsia="Times New Roman"/>
                <w:color w:val="000000"/>
                <w:lang w:val="en-KR" w:eastAsia="ko-KR"/>
              </w:rPr>
              <w:t>(1)</w:t>
            </w:r>
          </w:p>
        </w:tc>
        <w:tc>
          <w:tcPr>
            <w:tcW w:w="477" w:type="pct"/>
            <w:tcBorders>
              <w:top w:val="single" w:sz="4" w:space="0" w:color="auto"/>
              <w:left w:val="nil"/>
              <w:bottom w:val="single" w:sz="4" w:space="0" w:color="auto"/>
              <w:right w:val="nil"/>
            </w:tcBorders>
            <w:shd w:val="clear" w:color="auto" w:fill="auto"/>
            <w:vAlign w:val="center"/>
            <w:hideMark/>
          </w:tcPr>
          <w:p w14:paraId="2E1C4D31" w14:textId="77777777" w:rsidR="0012595C" w:rsidRPr="0012595C" w:rsidRDefault="0012595C" w:rsidP="0012595C">
            <w:pPr>
              <w:suppressAutoHyphens w:val="0"/>
              <w:spacing w:line="240" w:lineRule="auto"/>
              <w:jc w:val="center"/>
              <w:rPr>
                <w:rFonts w:eastAsia="Times New Roman"/>
                <w:color w:val="000000"/>
                <w:lang w:val="en-KR" w:eastAsia="ko-KR"/>
              </w:rPr>
            </w:pPr>
            <w:r w:rsidRPr="0012595C">
              <w:rPr>
                <w:rFonts w:eastAsia="Times New Roman"/>
                <w:color w:val="000000"/>
                <w:lang w:eastAsia="ko-KR"/>
              </w:rPr>
              <w:t>(2)</w:t>
            </w:r>
          </w:p>
        </w:tc>
        <w:tc>
          <w:tcPr>
            <w:tcW w:w="477" w:type="pct"/>
            <w:tcBorders>
              <w:top w:val="single" w:sz="4" w:space="0" w:color="auto"/>
              <w:left w:val="nil"/>
              <w:bottom w:val="single" w:sz="4" w:space="0" w:color="auto"/>
              <w:right w:val="nil"/>
            </w:tcBorders>
            <w:shd w:val="clear" w:color="auto" w:fill="auto"/>
            <w:vAlign w:val="center"/>
            <w:hideMark/>
          </w:tcPr>
          <w:p w14:paraId="0ECA24F3" w14:textId="77777777" w:rsidR="0012595C" w:rsidRPr="0012595C" w:rsidRDefault="0012595C" w:rsidP="0012595C">
            <w:pPr>
              <w:suppressAutoHyphens w:val="0"/>
              <w:spacing w:line="240" w:lineRule="auto"/>
              <w:jc w:val="center"/>
              <w:rPr>
                <w:rFonts w:eastAsia="Times New Roman"/>
                <w:color w:val="000000"/>
                <w:lang w:val="en-KR" w:eastAsia="ko-KR"/>
              </w:rPr>
            </w:pPr>
            <w:r w:rsidRPr="0012595C">
              <w:rPr>
                <w:rFonts w:eastAsia="Times New Roman"/>
                <w:color w:val="000000"/>
                <w:lang w:eastAsia="ko-KR"/>
              </w:rPr>
              <w:t>(3)</w:t>
            </w:r>
          </w:p>
        </w:tc>
        <w:tc>
          <w:tcPr>
            <w:tcW w:w="477" w:type="pct"/>
            <w:tcBorders>
              <w:top w:val="single" w:sz="4" w:space="0" w:color="auto"/>
              <w:left w:val="nil"/>
              <w:bottom w:val="single" w:sz="4" w:space="0" w:color="auto"/>
              <w:right w:val="nil"/>
            </w:tcBorders>
            <w:shd w:val="clear" w:color="auto" w:fill="auto"/>
            <w:vAlign w:val="center"/>
            <w:hideMark/>
          </w:tcPr>
          <w:p w14:paraId="7BF83113" w14:textId="77777777" w:rsidR="0012595C" w:rsidRPr="0012595C" w:rsidRDefault="0012595C" w:rsidP="0012595C">
            <w:pPr>
              <w:suppressAutoHyphens w:val="0"/>
              <w:spacing w:line="240" w:lineRule="auto"/>
              <w:jc w:val="center"/>
              <w:rPr>
                <w:rFonts w:eastAsia="Times New Roman"/>
                <w:color w:val="000000"/>
                <w:lang w:val="en-KR" w:eastAsia="ko-KR"/>
              </w:rPr>
            </w:pPr>
            <w:r w:rsidRPr="0012595C">
              <w:rPr>
                <w:rFonts w:eastAsia="Times New Roman"/>
                <w:color w:val="000000"/>
                <w:lang w:eastAsia="ko-KR"/>
              </w:rPr>
              <w:t>(4)</w:t>
            </w:r>
          </w:p>
        </w:tc>
        <w:tc>
          <w:tcPr>
            <w:tcW w:w="477" w:type="pct"/>
            <w:tcBorders>
              <w:top w:val="single" w:sz="4" w:space="0" w:color="auto"/>
              <w:left w:val="nil"/>
              <w:bottom w:val="single" w:sz="4" w:space="0" w:color="auto"/>
              <w:right w:val="nil"/>
            </w:tcBorders>
            <w:shd w:val="clear" w:color="auto" w:fill="auto"/>
            <w:vAlign w:val="center"/>
            <w:hideMark/>
          </w:tcPr>
          <w:p w14:paraId="7B7FABF2" w14:textId="77777777" w:rsidR="0012595C" w:rsidRPr="0012595C" w:rsidRDefault="0012595C" w:rsidP="0012595C">
            <w:pPr>
              <w:suppressAutoHyphens w:val="0"/>
              <w:spacing w:line="240" w:lineRule="auto"/>
              <w:jc w:val="center"/>
              <w:rPr>
                <w:rFonts w:eastAsia="Times New Roman"/>
                <w:color w:val="000000"/>
                <w:lang w:val="en-KR" w:eastAsia="ko-KR"/>
              </w:rPr>
            </w:pPr>
            <w:r w:rsidRPr="0012595C">
              <w:rPr>
                <w:rFonts w:eastAsia="Times New Roman"/>
                <w:color w:val="000000"/>
                <w:lang w:eastAsia="ko-KR"/>
              </w:rPr>
              <w:t>(5)</w:t>
            </w:r>
          </w:p>
        </w:tc>
        <w:tc>
          <w:tcPr>
            <w:tcW w:w="477" w:type="pct"/>
            <w:tcBorders>
              <w:top w:val="single" w:sz="4" w:space="0" w:color="auto"/>
              <w:left w:val="nil"/>
              <w:bottom w:val="single" w:sz="4" w:space="0" w:color="auto"/>
              <w:right w:val="nil"/>
            </w:tcBorders>
            <w:shd w:val="clear" w:color="auto" w:fill="auto"/>
            <w:vAlign w:val="center"/>
            <w:hideMark/>
          </w:tcPr>
          <w:p w14:paraId="6BF46177" w14:textId="77777777" w:rsidR="0012595C" w:rsidRPr="0012595C" w:rsidRDefault="0012595C" w:rsidP="0012595C">
            <w:pPr>
              <w:suppressAutoHyphens w:val="0"/>
              <w:spacing w:line="240" w:lineRule="auto"/>
              <w:jc w:val="center"/>
              <w:rPr>
                <w:rFonts w:eastAsia="Times New Roman"/>
                <w:color w:val="000000"/>
                <w:lang w:val="en-KR" w:eastAsia="ko-KR"/>
              </w:rPr>
            </w:pPr>
            <w:r w:rsidRPr="0012595C">
              <w:rPr>
                <w:rFonts w:eastAsia="Times New Roman"/>
                <w:color w:val="000000"/>
                <w:lang w:eastAsia="ko-KR"/>
              </w:rPr>
              <w:t>(6)</w:t>
            </w:r>
          </w:p>
        </w:tc>
        <w:tc>
          <w:tcPr>
            <w:tcW w:w="477" w:type="pct"/>
            <w:tcBorders>
              <w:top w:val="single" w:sz="4" w:space="0" w:color="auto"/>
              <w:left w:val="nil"/>
              <w:bottom w:val="single" w:sz="4" w:space="0" w:color="auto"/>
              <w:right w:val="nil"/>
            </w:tcBorders>
            <w:shd w:val="clear" w:color="auto" w:fill="auto"/>
            <w:vAlign w:val="center"/>
            <w:hideMark/>
          </w:tcPr>
          <w:p w14:paraId="194C0A7E" w14:textId="77777777" w:rsidR="0012595C" w:rsidRPr="0012595C" w:rsidRDefault="0012595C" w:rsidP="0012595C">
            <w:pPr>
              <w:suppressAutoHyphens w:val="0"/>
              <w:spacing w:line="240" w:lineRule="auto"/>
              <w:jc w:val="center"/>
              <w:rPr>
                <w:rFonts w:eastAsia="Times New Roman"/>
                <w:color w:val="000000"/>
                <w:lang w:val="en-KR" w:eastAsia="ko-KR"/>
              </w:rPr>
            </w:pPr>
            <w:r w:rsidRPr="0012595C">
              <w:rPr>
                <w:rFonts w:eastAsia="Times New Roman"/>
                <w:color w:val="000000"/>
                <w:lang w:eastAsia="ko-KR"/>
              </w:rPr>
              <w:t>(7)</w:t>
            </w:r>
          </w:p>
        </w:tc>
        <w:tc>
          <w:tcPr>
            <w:tcW w:w="477" w:type="pct"/>
            <w:tcBorders>
              <w:top w:val="single" w:sz="4" w:space="0" w:color="auto"/>
              <w:left w:val="nil"/>
              <w:bottom w:val="single" w:sz="4" w:space="0" w:color="auto"/>
              <w:right w:val="nil"/>
            </w:tcBorders>
            <w:shd w:val="clear" w:color="auto" w:fill="auto"/>
            <w:vAlign w:val="center"/>
            <w:hideMark/>
          </w:tcPr>
          <w:p w14:paraId="153B4BC8" w14:textId="77777777" w:rsidR="0012595C" w:rsidRPr="0012595C" w:rsidRDefault="0012595C" w:rsidP="0012595C">
            <w:pPr>
              <w:suppressAutoHyphens w:val="0"/>
              <w:spacing w:line="240" w:lineRule="auto"/>
              <w:jc w:val="center"/>
              <w:rPr>
                <w:rFonts w:eastAsia="Times New Roman"/>
                <w:color w:val="000000"/>
                <w:lang w:val="en-KR" w:eastAsia="ko-KR"/>
              </w:rPr>
            </w:pPr>
            <w:r w:rsidRPr="0012595C">
              <w:rPr>
                <w:rFonts w:eastAsia="Times New Roman"/>
                <w:color w:val="000000"/>
                <w:lang w:eastAsia="ko-KR"/>
              </w:rPr>
              <w:t>(8)</w:t>
            </w:r>
          </w:p>
        </w:tc>
        <w:tc>
          <w:tcPr>
            <w:tcW w:w="477" w:type="pct"/>
            <w:tcBorders>
              <w:top w:val="single" w:sz="4" w:space="0" w:color="auto"/>
              <w:left w:val="nil"/>
              <w:bottom w:val="single" w:sz="4" w:space="0" w:color="auto"/>
              <w:right w:val="nil"/>
            </w:tcBorders>
            <w:shd w:val="clear" w:color="auto" w:fill="auto"/>
            <w:vAlign w:val="center"/>
            <w:hideMark/>
          </w:tcPr>
          <w:p w14:paraId="1ED7007D" w14:textId="77777777" w:rsidR="0012595C" w:rsidRPr="0012595C" w:rsidRDefault="0012595C" w:rsidP="0012595C">
            <w:pPr>
              <w:suppressAutoHyphens w:val="0"/>
              <w:spacing w:line="240" w:lineRule="auto"/>
              <w:jc w:val="center"/>
              <w:rPr>
                <w:rFonts w:eastAsia="Times New Roman"/>
                <w:color w:val="000000"/>
                <w:lang w:val="en-KR" w:eastAsia="ko-KR"/>
              </w:rPr>
            </w:pPr>
            <w:r w:rsidRPr="0012595C">
              <w:rPr>
                <w:rFonts w:eastAsia="Times New Roman"/>
                <w:color w:val="000000"/>
                <w:lang w:eastAsia="ko-KR"/>
              </w:rPr>
              <w:t>(9)</w:t>
            </w:r>
          </w:p>
        </w:tc>
      </w:tr>
      <w:tr w:rsidR="0012595C" w:rsidRPr="0012595C" w14:paraId="05DCB944" w14:textId="77777777" w:rsidTr="0012595C">
        <w:trPr>
          <w:trHeight w:val="340"/>
        </w:trPr>
        <w:tc>
          <w:tcPr>
            <w:tcW w:w="711" w:type="pct"/>
            <w:tcBorders>
              <w:top w:val="nil"/>
              <w:left w:val="nil"/>
              <w:bottom w:val="nil"/>
              <w:right w:val="nil"/>
            </w:tcBorders>
            <w:shd w:val="clear" w:color="auto" w:fill="auto"/>
            <w:vAlign w:val="center"/>
            <w:hideMark/>
          </w:tcPr>
          <w:p w14:paraId="14ED2769" w14:textId="77777777" w:rsidR="0012595C" w:rsidRPr="0012595C" w:rsidRDefault="0012595C" w:rsidP="0012595C">
            <w:pPr>
              <w:suppressAutoHyphens w:val="0"/>
              <w:spacing w:line="240" w:lineRule="auto"/>
              <w:rPr>
                <w:rFonts w:eastAsia="Times New Roman"/>
                <w:i/>
                <w:iCs/>
                <w:color w:val="000000"/>
                <w:lang w:val="en-KR" w:eastAsia="ko-KR"/>
              </w:rPr>
            </w:pPr>
            <w:r w:rsidRPr="0012595C">
              <w:rPr>
                <w:rFonts w:eastAsia="Times New Roman"/>
                <w:i/>
                <w:iCs/>
                <w:color w:val="000000"/>
                <w:lang w:eastAsia="ko-KR"/>
              </w:rPr>
              <w:t xml:space="preserve">(1) </w:t>
            </w:r>
            <w:proofErr w:type="spellStart"/>
            <w:r w:rsidRPr="0012595C">
              <w:rPr>
                <w:rFonts w:eastAsia="Times New Roman"/>
                <w:i/>
                <w:iCs/>
                <w:color w:val="000000"/>
                <w:lang w:eastAsia="ko-KR"/>
              </w:rPr>
              <w:t>Degreep</w:t>
            </w:r>
            <w:proofErr w:type="spellEnd"/>
          </w:p>
        </w:tc>
        <w:tc>
          <w:tcPr>
            <w:tcW w:w="477" w:type="pct"/>
            <w:tcBorders>
              <w:top w:val="nil"/>
              <w:left w:val="nil"/>
              <w:bottom w:val="nil"/>
              <w:right w:val="nil"/>
            </w:tcBorders>
            <w:shd w:val="clear" w:color="auto" w:fill="auto"/>
            <w:vAlign w:val="center"/>
            <w:hideMark/>
          </w:tcPr>
          <w:p w14:paraId="690DAD0D" w14:textId="77777777" w:rsidR="0012595C" w:rsidRPr="0012595C" w:rsidRDefault="0012595C" w:rsidP="0012595C">
            <w:pPr>
              <w:suppressAutoHyphens w:val="0"/>
              <w:spacing w:line="240" w:lineRule="auto"/>
              <w:jc w:val="right"/>
              <w:rPr>
                <w:rFonts w:eastAsia="Times New Roman"/>
                <w:color w:val="000000"/>
                <w:lang w:val="en-KR" w:eastAsia="ko-KR"/>
              </w:rPr>
            </w:pPr>
            <w:r w:rsidRPr="0012595C">
              <w:rPr>
                <w:rFonts w:eastAsia="Times New Roman"/>
                <w:color w:val="000000"/>
                <w:lang w:eastAsia="ko-KR"/>
              </w:rPr>
              <w:t>1</w:t>
            </w:r>
          </w:p>
        </w:tc>
        <w:tc>
          <w:tcPr>
            <w:tcW w:w="477" w:type="pct"/>
            <w:tcBorders>
              <w:top w:val="nil"/>
              <w:left w:val="nil"/>
              <w:bottom w:val="nil"/>
              <w:right w:val="nil"/>
            </w:tcBorders>
            <w:shd w:val="clear" w:color="auto" w:fill="auto"/>
            <w:vAlign w:val="center"/>
            <w:hideMark/>
          </w:tcPr>
          <w:p w14:paraId="4CB4B79E" w14:textId="77777777" w:rsidR="0012595C" w:rsidRPr="0012595C" w:rsidRDefault="0012595C" w:rsidP="0012595C">
            <w:pPr>
              <w:suppressAutoHyphens w:val="0"/>
              <w:spacing w:line="240" w:lineRule="auto"/>
              <w:jc w:val="right"/>
              <w:rPr>
                <w:rFonts w:eastAsia="Times New Roman"/>
                <w:color w:val="000000"/>
                <w:lang w:val="en-KR" w:eastAsia="ko-KR"/>
              </w:rPr>
            </w:pPr>
          </w:p>
        </w:tc>
        <w:tc>
          <w:tcPr>
            <w:tcW w:w="477" w:type="pct"/>
            <w:tcBorders>
              <w:top w:val="nil"/>
              <w:left w:val="nil"/>
              <w:bottom w:val="nil"/>
              <w:right w:val="nil"/>
            </w:tcBorders>
            <w:shd w:val="clear" w:color="auto" w:fill="auto"/>
            <w:vAlign w:val="center"/>
            <w:hideMark/>
          </w:tcPr>
          <w:p w14:paraId="4BF517D1" w14:textId="77777777" w:rsidR="0012595C" w:rsidRPr="0012595C" w:rsidRDefault="0012595C" w:rsidP="0012595C">
            <w:pPr>
              <w:suppressAutoHyphens w:val="0"/>
              <w:spacing w:line="240" w:lineRule="auto"/>
              <w:jc w:val="right"/>
              <w:rPr>
                <w:rFonts w:eastAsia="Times New Roman"/>
                <w:sz w:val="20"/>
                <w:szCs w:val="20"/>
                <w:lang w:val="en-KR" w:eastAsia="ko-KR"/>
              </w:rPr>
            </w:pPr>
          </w:p>
        </w:tc>
        <w:tc>
          <w:tcPr>
            <w:tcW w:w="477" w:type="pct"/>
            <w:tcBorders>
              <w:top w:val="nil"/>
              <w:left w:val="nil"/>
              <w:bottom w:val="nil"/>
              <w:right w:val="nil"/>
            </w:tcBorders>
            <w:shd w:val="clear" w:color="auto" w:fill="auto"/>
            <w:vAlign w:val="center"/>
            <w:hideMark/>
          </w:tcPr>
          <w:p w14:paraId="149F8A97" w14:textId="77777777" w:rsidR="0012595C" w:rsidRPr="0012595C" w:rsidRDefault="0012595C" w:rsidP="0012595C">
            <w:pPr>
              <w:suppressAutoHyphens w:val="0"/>
              <w:spacing w:line="240" w:lineRule="auto"/>
              <w:jc w:val="right"/>
              <w:rPr>
                <w:rFonts w:eastAsia="Times New Roman"/>
                <w:sz w:val="20"/>
                <w:szCs w:val="20"/>
                <w:lang w:val="en-KR" w:eastAsia="ko-KR"/>
              </w:rPr>
            </w:pPr>
          </w:p>
        </w:tc>
        <w:tc>
          <w:tcPr>
            <w:tcW w:w="477" w:type="pct"/>
            <w:tcBorders>
              <w:top w:val="nil"/>
              <w:left w:val="nil"/>
              <w:bottom w:val="nil"/>
              <w:right w:val="nil"/>
            </w:tcBorders>
            <w:shd w:val="clear" w:color="auto" w:fill="auto"/>
            <w:vAlign w:val="center"/>
            <w:hideMark/>
          </w:tcPr>
          <w:p w14:paraId="47947847" w14:textId="77777777" w:rsidR="0012595C" w:rsidRPr="0012595C" w:rsidRDefault="0012595C" w:rsidP="0012595C">
            <w:pPr>
              <w:suppressAutoHyphens w:val="0"/>
              <w:spacing w:line="240" w:lineRule="auto"/>
              <w:jc w:val="right"/>
              <w:rPr>
                <w:rFonts w:eastAsia="Times New Roman"/>
                <w:sz w:val="20"/>
                <w:szCs w:val="20"/>
                <w:lang w:val="en-KR" w:eastAsia="ko-KR"/>
              </w:rPr>
            </w:pPr>
          </w:p>
        </w:tc>
        <w:tc>
          <w:tcPr>
            <w:tcW w:w="477" w:type="pct"/>
            <w:tcBorders>
              <w:top w:val="nil"/>
              <w:left w:val="nil"/>
              <w:bottom w:val="nil"/>
              <w:right w:val="nil"/>
            </w:tcBorders>
            <w:shd w:val="clear" w:color="auto" w:fill="auto"/>
            <w:vAlign w:val="center"/>
            <w:hideMark/>
          </w:tcPr>
          <w:p w14:paraId="25D72931" w14:textId="77777777" w:rsidR="0012595C" w:rsidRPr="0012595C" w:rsidRDefault="0012595C" w:rsidP="0012595C">
            <w:pPr>
              <w:suppressAutoHyphens w:val="0"/>
              <w:spacing w:line="240" w:lineRule="auto"/>
              <w:jc w:val="right"/>
              <w:rPr>
                <w:rFonts w:eastAsia="Times New Roman"/>
                <w:sz w:val="20"/>
                <w:szCs w:val="20"/>
                <w:lang w:val="en-KR" w:eastAsia="ko-KR"/>
              </w:rPr>
            </w:pPr>
          </w:p>
        </w:tc>
        <w:tc>
          <w:tcPr>
            <w:tcW w:w="477" w:type="pct"/>
            <w:tcBorders>
              <w:top w:val="nil"/>
              <w:left w:val="nil"/>
              <w:bottom w:val="nil"/>
              <w:right w:val="nil"/>
            </w:tcBorders>
            <w:shd w:val="clear" w:color="auto" w:fill="auto"/>
            <w:vAlign w:val="center"/>
            <w:hideMark/>
          </w:tcPr>
          <w:p w14:paraId="4A53F7C5" w14:textId="77777777" w:rsidR="0012595C" w:rsidRPr="0012595C" w:rsidRDefault="0012595C" w:rsidP="0012595C">
            <w:pPr>
              <w:suppressAutoHyphens w:val="0"/>
              <w:spacing w:line="240" w:lineRule="auto"/>
              <w:jc w:val="right"/>
              <w:rPr>
                <w:rFonts w:eastAsia="Times New Roman"/>
                <w:sz w:val="20"/>
                <w:szCs w:val="20"/>
                <w:lang w:val="en-KR" w:eastAsia="ko-KR"/>
              </w:rPr>
            </w:pPr>
          </w:p>
        </w:tc>
        <w:tc>
          <w:tcPr>
            <w:tcW w:w="477" w:type="pct"/>
            <w:tcBorders>
              <w:top w:val="nil"/>
              <w:left w:val="nil"/>
              <w:bottom w:val="nil"/>
              <w:right w:val="nil"/>
            </w:tcBorders>
            <w:shd w:val="clear" w:color="auto" w:fill="auto"/>
            <w:vAlign w:val="center"/>
            <w:hideMark/>
          </w:tcPr>
          <w:p w14:paraId="12551889" w14:textId="77777777" w:rsidR="0012595C" w:rsidRPr="0012595C" w:rsidRDefault="0012595C" w:rsidP="0012595C">
            <w:pPr>
              <w:suppressAutoHyphens w:val="0"/>
              <w:spacing w:line="240" w:lineRule="auto"/>
              <w:jc w:val="right"/>
              <w:rPr>
                <w:rFonts w:eastAsia="Times New Roman"/>
                <w:sz w:val="20"/>
                <w:szCs w:val="20"/>
                <w:lang w:val="en-KR" w:eastAsia="ko-KR"/>
              </w:rPr>
            </w:pPr>
          </w:p>
        </w:tc>
        <w:tc>
          <w:tcPr>
            <w:tcW w:w="477" w:type="pct"/>
            <w:tcBorders>
              <w:top w:val="nil"/>
              <w:left w:val="nil"/>
              <w:bottom w:val="nil"/>
              <w:right w:val="nil"/>
            </w:tcBorders>
            <w:shd w:val="clear" w:color="auto" w:fill="auto"/>
            <w:vAlign w:val="center"/>
            <w:hideMark/>
          </w:tcPr>
          <w:p w14:paraId="659AFCAF" w14:textId="77777777" w:rsidR="0012595C" w:rsidRPr="0012595C" w:rsidRDefault="0012595C" w:rsidP="0012595C">
            <w:pPr>
              <w:suppressAutoHyphens w:val="0"/>
              <w:spacing w:line="240" w:lineRule="auto"/>
              <w:jc w:val="right"/>
              <w:rPr>
                <w:rFonts w:eastAsia="Times New Roman"/>
                <w:sz w:val="20"/>
                <w:szCs w:val="20"/>
                <w:lang w:val="en-KR" w:eastAsia="ko-KR"/>
              </w:rPr>
            </w:pPr>
          </w:p>
        </w:tc>
      </w:tr>
      <w:tr w:rsidR="0012595C" w:rsidRPr="0012595C" w14:paraId="73989F0D" w14:textId="77777777" w:rsidTr="0012595C">
        <w:trPr>
          <w:trHeight w:val="340"/>
        </w:trPr>
        <w:tc>
          <w:tcPr>
            <w:tcW w:w="711" w:type="pct"/>
            <w:tcBorders>
              <w:top w:val="nil"/>
              <w:left w:val="nil"/>
              <w:bottom w:val="nil"/>
              <w:right w:val="nil"/>
            </w:tcBorders>
            <w:shd w:val="clear" w:color="auto" w:fill="auto"/>
            <w:vAlign w:val="center"/>
            <w:hideMark/>
          </w:tcPr>
          <w:p w14:paraId="7FBC2A8F" w14:textId="77777777" w:rsidR="0012595C" w:rsidRPr="0012595C" w:rsidRDefault="0012595C" w:rsidP="0012595C">
            <w:pPr>
              <w:suppressAutoHyphens w:val="0"/>
              <w:spacing w:line="240" w:lineRule="auto"/>
              <w:rPr>
                <w:rFonts w:eastAsia="Times New Roman"/>
                <w:i/>
                <w:iCs/>
                <w:color w:val="000000"/>
                <w:lang w:val="en-KR" w:eastAsia="ko-KR"/>
              </w:rPr>
            </w:pPr>
            <w:r w:rsidRPr="0012595C">
              <w:rPr>
                <w:rFonts w:eastAsia="Times New Roman"/>
                <w:i/>
                <w:iCs/>
                <w:color w:val="000000"/>
                <w:lang w:eastAsia="ko-KR"/>
              </w:rPr>
              <w:t>(2) Total</w:t>
            </w:r>
          </w:p>
        </w:tc>
        <w:tc>
          <w:tcPr>
            <w:tcW w:w="477" w:type="pct"/>
            <w:tcBorders>
              <w:top w:val="nil"/>
              <w:left w:val="nil"/>
              <w:bottom w:val="nil"/>
              <w:right w:val="nil"/>
            </w:tcBorders>
            <w:shd w:val="clear" w:color="auto" w:fill="auto"/>
            <w:vAlign w:val="center"/>
            <w:hideMark/>
          </w:tcPr>
          <w:p w14:paraId="70B9AD60" w14:textId="77777777" w:rsidR="0012595C" w:rsidRPr="0012595C" w:rsidRDefault="0012595C" w:rsidP="0012595C">
            <w:pPr>
              <w:suppressAutoHyphens w:val="0"/>
              <w:spacing w:line="240" w:lineRule="auto"/>
              <w:jc w:val="right"/>
              <w:rPr>
                <w:rFonts w:eastAsia="Times New Roman"/>
                <w:color w:val="000000"/>
                <w:lang w:val="en-KR" w:eastAsia="ko-KR"/>
              </w:rPr>
            </w:pPr>
            <w:r w:rsidRPr="0012595C">
              <w:rPr>
                <w:rFonts w:eastAsia="Times New Roman"/>
                <w:color w:val="000000"/>
                <w:lang w:eastAsia="ko-KR"/>
              </w:rPr>
              <w:t>0.187*</w:t>
            </w:r>
          </w:p>
        </w:tc>
        <w:tc>
          <w:tcPr>
            <w:tcW w:w="477" w:type="pct"/>
            <w:tcBorders>
              <w:top w:val="nil"/>
              <w:left w:val="nil"/>
              <w:bottom w:val="nil"/>
              <w:right w:val="nil"/>
            </w:tcBorders>
            <w:shd w:val="clear" w:color="auto" w:fill="auto"/>
            <w:vAlign w:val="center"/>
            <w:hideMark/>
          </w:tcPr>
          <w:p w14:paraId="1E3D3EA1" w14:textId="77777777" w:rsidR="0012595C" w:rsidRPr="0012595C" w:rsidRDefault="0012595C" w:rsidP="0012595C">
            <w:pPr>
              <w:suppressAutoHyphens w:val="0"/>
              <w:spacing w:line="240" w:lineRule="auto"/>
              <w:jc w:val="right"/>
              <w:rPr>
                <w:rFonts w:eastAsia="Times New Roman"/>
                <w:color w:val="000000"/>
                <w:lang w:val="en-KR" w:eastAsia="ko-KR"/>
              </w:rPr>
            </w:pPr>
            <w:r w:rsidRPr="0012595C">
              <w:rPr>
                <w:rFonts w:eastAsia="Times New Roman"/>
                <w:color w:val="000000"/>
                <w:lang w:eastAsia="ko-KR"/>
              </w:rPr>
              <w:t>1</w:t>
            </w:r>
          </w:p>
        </w:tc>
        <w:tc>
          <w:tcPr>
            <w:tcW w:w="477" w:type="pct"/>
            <w:tcBorders>
              <w:top w:val="nil"/>
              <w:left w:val="nil"/>
              <w:bottom w:val="nil"/>
              <w:right w:val="nil"/>
            </w:tcBorders>
            <w:shd w:val="clear" w:color="auto" w:fill="auto"/>
            <w:vAlign w:val="center"/>
            <w:hideMark/>
          </w:tcPr>
          <w:p w14:paraId="2E98589E" w14:textId="77777777" w:rsidR="0012595C" w:rsidRPr="0012595C" w:rsidRDefault="0012595C" w:rsidP="0012595C">
            <w:pPr>
              <w:suppressAutoHyphens w:val="0"/>
              <w:spacing w:line="240" w:lineRule="auto"/>
              <w:jc w:val="right"/>
              <w:rPr>
                <w:rFonts w:eastAsia="Times New Roman"/>
                <w:color w:val="000000"/>
                <w:lang w:val="en-KR" w:eastAsia="ko-KR"/>
              </w:rPr>
            </w:pPr>
          </w:p>
        </w:tc>
        <w:tc>
          <w:tcPr>
            <w:tcW w:w="477" w:type="pct"/>
            <w:tcBorders>
              <w:top w:val="nil"/>
              <w:left w:val="nil"/>
              <w:bottom w:val="nil"/>
              <w:right w:val="nil"/>
            </w:tcBorders>
            <w:shd w:val="clear" w:color="auto" w:fill="auto"/>
            <w:vAlign w:val="center"/>
            <w:hideMark/>
          </w:tcPr>
          <w:p w14:paraId="258C6CBB" w14:textId="77777777" w:rsidR="0012595C" w:rsidRPr="0012595C" w:rsidRDefault="0012595C" w:rsidP="0012595C">
            <w:pPr>
              <w:suppressAutoHyphens w:val="0"/>
              <w:spacing w:line="240" w:lineRule="auto"/>
              <w:jc w:val="right"/>
              <w:rPr>
                <w:rFonts w:eastAsia="Times New Roman"/>
                <w:sz w:val="20"/>
                <w:szCs w:val="20"/>
                <w:lang w:val="en-KR" w:eastAsia="ko-KR"/>
              </w:rPr>
            </w:pPr>
          </w:p>
        </w:tc>
        <w:tc>
          <w:tcPr>
            <w:tcW w:w="477" w:type="pct"/>
            <w:tcBorders>
              <w:top w:val="nil"/>
              <w:left w:val="nil"/>
              <w:bottom w:val="nil"/>
              <w:right w:val="nil"/>
            </w:tcBorders>
            <w:shd w:val="clear" w:color="auto" w:fill="auto"/>
            <w:vAlign w:val="center"/>
            <w:hideMark/>
          </w:tcPr>
          <w:p w14:paraId="173418C7" w14:textId="77777777" w:rsidR="0012595C" w:rsidRPr="0012595C" w:rsidRDefault="0012595C" w:rsidP="0012595C">
            <w:pPr>
              <w:suppressAutoHyphens w:val="0"/>
              <w:spacing w:line="240" w:lineRule="auto"/>
              <w:jc w:val="right"/>
              <w:rPr>
                <w:rFonts w:eastAsia="Times New Roman"/>
                <w:sz w:val="20"/>
                <w:szCs w:val="20"/>
                <w:lang w:val="en-KR" w:eastAsia="ko-KR"/>
              </w:rPr>
            </w:pPr>
          </w:p>
        </w:tc>
        <w:tc>
          <w:tcPr>
            <w:tcW w:w="477" w:type="pct"/>
            <w:tcBorders>
              <w:top w:val="nil"/>
              <w:left w:val="nil"/>
              <w:bottom w:val="nil"/>
              <w:right w:val="nil"/>
            </w:tcBorders>
            <w:shd w:val="clear" w:color="auto" w:fill="auto"/>
            <w:vAlign w:val="center"/>
            <w:hideMark/>
          </w:tcPr>
          <w:p w14:paraId="44A751C6" w14:textId="77777777" w:rsidR="0012595C" w:rsidRPr="0012595C" w:rsidRDefault="0012595C" w:rsidP="0012595C">
            <w:pPr>
              <w:suppressAutoHyphens w:val="0"/>
              <w:spacing w:line="240" w:lineRule="auto"/>
              <w:jc w:val="right"/>
              <w:rPr>
                <w:rFonts w:eastAsia="Times New Roman"/>
                <w:sz w:val="20"/>
                <w:szCs w:val="20"/>
                <w:lang w:val="en-KR" w:eastAsia="ko-KR"/>
              </w:rPr>
            </w:pPr>
          </w:p>
        </w:tc>
        <w:tc>
          <w:tcPr>
            <w:tcW w:w="477" w:type="pct"/>
            <w:tcBorders>
              <w:top w:val="nil"/>
              <w:left w:val="nil"/>
              <w:bottom w:val="nil"/>
              <w:right w:val="nil"/>
            </w:tcBorders>
            <w:shd w:val="clear" w:color="auto" w:fill="auto"/>
            <w:vAlign w:val="center"/>
            <w:hideMark/>
          </w:tcPr>
          <w:p w14:paraId="61F8FDB5" w14:textId="77777777" w:rsidR="0012595C" w:rsidRPr="0012595C" w:rsidRDefault="0012595C" w:rsidP="0012595C">
            <w:pPr>
              <w:suppressAutoHyphens w:val="0"/>
              <w:spacing w:line="240" w:lineRule="auto"/>
              <w:jc w:val="right"/>
              <w:rPr>
                <w:rFonts w:eastAsia="Times New Roman"/>
                <w:sz w:val="20"/>
                <w:szCs w:val="20"/>
                <w:lang w:val="en-KR" w:eastAsia="ko-KR"/>
              </w:rPr>
            </w:pPr>
          </w:p>
        </w:tc>
        <w:tc>
          <w:tcPr>
            <w:tcW w:w="477" w:type="pct"/>
            <w:tcBorders>
              <w:top w:val="nil"/>
              <w:left w:val="nil"/>
              <w:bottom w:val="nil"/>
              <w:right w:val="nil"/>
            </w:tcBorders>
            <w:shd w:val="clear" w:color="auto" w:fill="auto"/>
            <w:vAlign w:val="center"/>
            <w:hideMark/>
          </w:tcPr>
          <w:p w14:paraId="2829EE5C" w14:textId="77777777" w:rsidR="0012595C" w:rsidRPr="0012595C" w:rsidRDefault="0012595C" w:rsidP="0012595C">
            <w:pPr>
              <w:suppressAutoHyphens w:val="0"/>
              <w:spacing w:line="240" w:lineRule="auto"/>
              <w:jc w:val="right"/>
              <w:rPr>
                <w:rFonts w:eastAsia="Times New Roman"/>
                <w:sz w:val="20"/>
                <w:szCs w:val="20"/>
                <w:lang w:val="en-KR" w:eastAsia="ko-KR"/>
              </w:rPr>
            </w:pPr>
          </w:p>
        </w:tc>
        <w:tc>
          <w:tcPr>
            <w:tcW w:w="477" w:type="pct"/>
            <w:tcBorders>
              <w:top w:val="nil"/>
              <w:left w:val="nil"/>
              <w:bottom w:val="nil"/>
              <w:right w:val="nil"/>
            </w:tcBorders>
            <w:shd w:val="clear" w:color="auto" w:fill="auto"/>
            <w:vAlign w:val="center"/>
            <w:hideMark/>
          </w:tcPr>
          <w:p w14:paraId="6BA9FE96" w14:textId="77777777" w:rsidR="0012595C" w:rsidRPr="0012595C" w:rsidRDefault="0012595C" w:rsidP="0012595C">
            <w:pPr>
              <w:suppressAutoHyphens w:val="0"/>
              <w:spacing w:line="240" w:lineRule="auto"/>
              <w:jc w:val="right"/>
              <w:rPr>
                <w:rFonts w:eastAsia="Times New Roman"/>
                <w:sz w:val="20"/>
                <w:szCs w:val="20"/>
                <w:lang w:val="en-KR" w:eastAsia="ko-KR"/>
              </w:rPr>
            </w:pPr>
          </w:p>
        </w:tc>
      </w:tr>
      <w:tr w:rsidR="0012595C" w:rsidRPr="0012595C" w14:paraId="181B19FE" w14:textId="77777777" w:rsidTr="0012595C">
        <w:trPr>
          <w:trHeight w:val="340"/>
        </w:trPr>
        <w:tc>
          <w:tcPr>
            <w:tcW w:w="711" w:type="pct"/>
            <w:tcBorders>
              <w:top w:val="nil"/>
              <w:left w:val="nil"/>
              <w:bottom w:val="nil"/>
              <w:right w:val="nil"/>
            </w:tcBorders>
            <w:shd w:val="clear" w:color="auto" w:fill="auto"/>
            <w:vAlign w:val="center"/>
            <w:hideMark/>
          </w:tcPr>
          <w:p w14:paraId="411A9867" w14:textId="77777777" w:rsidR="0012595C" w:rsidRPr="0012595C" w:rsidRDefault="0012595C" w:rsidP="0012595C">
            <w:pPr>
              <w:suppressAutoHyphens w:val="0"/>
              <w:spacing w:line="240" w:lineRule="auto"/>
              <w:rPr>
                <w:rFonts w:eastAsia="Times New Roman"/>
                <w:i/>
                <w:iCs/>
                <w:color w:val="000000"/>
                <w:lang w:val="en-KR" w:eastAsia="ko-KR"/>
              </w:rPr>
            </w:pPr>
            <w:r w:rsidRPr="0012595C">
              <w:rPr>
                <w:rFonts w:eastAsia="Times New Roman"/>
                <w:i/>
                <w:iCs/>
                <w:color w:val="000000"/>
                <w:lang w:eastAsia="ko-KR"/>
              </w:rPr>
              <w:t>(3) ROA</w:t>
            </w:r>
          </w:p>
        </w:tc>
        <w:tc>
          <w:tcPr>
            <w:tcW w:w="477" w:type="pct"/>
            <w:tcBorders>
              <w:top w:val="nil"/>
              <w:left w:val="nil"/>
              <w:bottom w:val="nil"/>
              <w:right w:val="nil"/>
            </w:tcBorders>
            <w:shd w:val="clear" w:color="auto" w:fill="auto"/>
            <w:vAlign w:val="center"/>
            <w:hideMark/>
          </w:tcPr>
          <w:p w14:paraId="345589CD" w14:textId="77777777" w:rsidR="0012595C" w:rsidRPr="0012595C" w:rsidRDefault="0012595C" w:rsidP="0012595C">
            <w:pPr>
              <w:suppressAutoHyphens w:val="0"/>
              <w:spacing w:line="240" w:lineRule="auto"/>
              <w:jc w:val="right"/>
              <w:rPr>
                <w:rFonts w:eastAsia="Times New Roman"/>
                <w:color w:val="000000"/>
                <w:lang w:val="en-KR" w:eastAsia="ko-KR"/>
              </w:rPr>
            </w:pPr>
            <w:r w:rsidRPr="0012595C">
              <w:rPr>
                <w:rFonts w:eastAsia="Times New Roman"/>
                <w:color w:val="000000"/>
                <w:lang w:eastAsia="ko-KR"/>
              </w:rPr>
              <w:t>0.000</w:t>
            </w:r>
          </w:p>
        </w:tc>
        <w:tc>
          <w:tcPr>
            <w:tcW w:w="477" w:type="pct"/>
            <w:tcBorders>
              <w:top w:val="nil"/>
              <w:left w:val="nil"/>
              <w:bottom w:val="nil"/>
              <w:right w:val="nil"/>
            </w:tcBorders>
            <w:shd w:val="clear" w:color="auto" w:fill="auto"/>
            <w:vAlign w:val="center"/>
            <w:hideMark/>
          </w:tcPr>
          <w:p w14:paraId="509443E8" w14:textId="77777777" w:rsidR="0012595C" w:rsidRPr="0012595C" w:rsidRDefault="0012595C" w:rsidP="0012595C">
            <w:pPr>
              <w:suppressAutoHyphens w:val="0"/>
              <w:spacing w:line="240" w:lineRule="auto"/>
              <w:jc w:val="right"/>
              <w:rPr>
                <w:rFonts w:eastAsia="Times New Roman"/>
                <w:color w:val="000000"/>
                <w:lang w:val="en-KR" w:eastAsia="ko-KR"/>
              </w:rPr>
            </w:pPr>
            <w:r w:rsidRPr="0012595C">
              <w:rPr>
                <w:rFonts w:eastAsia="Times New Roman"/>
                <w:color w:val="000000"/>
                <w:lang w:eastAsia="ko-KR"/>
              </w:rPr>
              <w:t>-0.038*</w:t>
            </w:r>
          </w:p>
        </w:tc>
        <w:tc>
          <w:tcPr>
            <w:tcW w:w="477" w:type="pct"/>
            <w:tcBorders>
              <w:top w:val="nil"/>
              <w:left w:val="nil"/>
              <w:bottom w:val="nil"/>
              <w:right w:val="nil"/>
            </w:tcBorders>
            <w:shd w:val="clear" w:color="auto" w:fill="auto"/>
            <w:vAlign w:val="center"/>
            <w:hideMark/>
          </w:tcPr>
          <w:p w14:paraId="62FDEB3A" w14:textId="77777777" w:rsidR="0012595C" w:rsidRPr="0012595C" w:rsidRDefault="0012595C" w:rsidP="0012595C">
            <w:pPr>
              <w:suppressAutoHyphens w:val="0"/>
              <w:spacing w:line="240" w:lineRule="auto"/>
              <w:jc w:val="right"/>
              <w:rPr>
                <w:rFonts w:eastAsia="Times New Roman"/>
                <w:color w:val="000000"/>
                <w:lang w:val="en-KR" w:eastAsia="ko-KR"/>
              </w:rPr>
            </w:pPr>
            <w:r w:rsidRPr="0012595C">
              <w:rPr>
                <w:rFonts w:eastAsia="Times New Roman"/>
                <w:color w:val="000000"/>
                <w:lang w:eastAsia="ko-KR"/>
              </w:rPr>
              <w:t>1</w:t>
            </w:r>
          </w:p>
        </w:tc>
        <w:tc>
          <w:tcPr>
            <w:tcW w:w="477" w:type="pct"/>
            <w:tcBorders>
              <w:top w:val="nil"/>
              <w:left w:val="nil"/>
              <w:bottom w:val="nil"/>
              <w:right w:val="nil"/>
            </w:tcBorders>
            <w:shd w:val="clear" w:color="auto" w:fill="auto"/>
            <w:vAlign w:val="center"/>
            <w:hideMark/>
          </w:tcPr>
          <w:p w14:paraId="42360901" w14:textId="77777777" w:rsidR="0012595C" w:rsidRPr="0012595C" w:rsidRDefault="0012595C" w:rsidP="0012595C">
            <w:pPr>
              <w:suppressAutoHyphens w:val="0"/>
              <w:spacing w:line="240" w:lineRule="auto"/>
              <w:jc w:val="right"/>
              <w:rPr>
                <w:rFonts w:eastAsia="Times New Roman"/>
                <w:color w:val="000000"/>
                <w:lang w:val="en-KR" w:eastAsia="ko-KR"/>
              </w:rPr>
            </w:pPr>
          </w:p>
        </w:tc>
        <w:tc>
          <w:tcPr>
            <w:tcW w:w="477" w:type="pct"/>
            <w:tcBorders>
              <w:top w:val="nil"/>
              <w:left w:val="nil"/>
              <w:bottom w:val="nil"/>
              <w:right w:val="nil"/>
            </w:tcBorders>
            <w:shd w:val="clear" w:color="auto" w:fill="auto"/>
            <w:vAlign w:val="center"/>
            <w:hideMark/>
          </w:tcPr>
          <w:p w14:paraId="2E044BA6" w14:textId="77777777" w:rsidR="0012595C" w:rsidRPr="0012595C" w:rsidRDefault="0012595C" w:rsidP="0012595C">
            <w:pPr>
              <w:suppressAutoHyphens w:val="0"/>
              <w:spacing w:line="240" w:lineRule="auto"/>
              <w:jc w:val="right"/>
              <w:rPr>
                <w:rFonts w:eastAsia="Times New Roman"/>
                <w:sz w:val="20"/>
                <w:szCs w:val="20"/>
                <w:lang w:val="en-KR" w:eastAsia="ko-KR"/>
              </w:rPr>
            </w:pPr>
          </w:p>
        </w:tc>
        <w:tc>
          <w:tcPr>
            <w:tcW w:w="477" w:type="pct"/>
            <w:tcBorders>
              <w:top w:val="nil"/>
              <w:left w:val="nil"/>
              <w:bottom w:val="nil"/>
              <w:right w:val="nil"/>
            </w:tcBorders>
            <w:shd w:val="clear" w:color="auto" w:fill="auto"/>
            <w:vAlign w:val="center"/>
            <w:hideMark/>
          </w:tcPr>
          <w:p w14:paraId="75D6E270" w14:textId="77777777" w:rsidR="0012595C" w:rsidRPr="0012595C" w:rsidRDefault="0012595C" w:rsidP="0012595C">
            <w:pPr>
              <w:suppressAutoHyphens w:val="0"/>
              <w:spacing w:line="240" w:lineRule="auto"/>
              <w:jc w:val="right"/>
              <w:rPr>
                <w:rFonts w:eastAsia="Times New Roman"/>
                <w:sz w:val="20"/>
                <w:szCs w:val="20"/>
                <w:lang w:val="en-KR" w:eastAsia="ko-KR"/>
              </w:rPr>
            </w:pPr>
          </w:p>
        </w:tc>
        <w:tc>
          <w:tcPr>
            <w:tcW w:w="477" w:type="pct"/>
            <w:tcBorders>
              <w:top w:val="nil"/>
              <w:left w:val="nil"/>
              <w:bottom w:val="nil"/>
              <w:right w:val="nil"/>
            </w:tcBorders>
            <w:shd w:val="clear" w:color="auto" w:fill="auto"/>
            <w:vAlign w:val="center"/>
            <w:hideMark/>
          </w:tcPr>
          <w:p w14:paraId="4FB9D94C" w14:textId="77777777" w:rsidR="0012595C" w:rsidRPr="0012595C" w:rsidRDefault="0012595C" w:rsidP="0012595C">
            <w:pPr>
              <w:suppressAutoHyphens w:val="0"/>
              <w:spacing w:line="240" w:lineRule="auto"/>
              <w:jc w:val="right"/>
              <w:rPr>
                <w:rFonts w:eastAsia="Times New Roman"/>
                <w:sz w:val="20"/>
                <w:szCs w:val="20"/>
                <w:lang w:val="en-KR" w:eastAsia="ko-KR"/>
              </w:rPr>
            </w:pPr>
          </w:p>
        </w:tc>
        <w:tc>
          <w:tcPr>
            <w:tcW w:w="477" w:type="pct"/>
            <w:tcBorders>
              <w:top w:val="nil"/>
              <w:left w:val="nil"/>
              <w:bottom w:val="nil"/>
              <w:right w:val="nil"/>
            </w:tcBorders>
            <w:shd w:val="clear" w:color="auto" w:fill="auto"/>
            <w:vAlign w:val="center"/>
            <w:hideMark/>
          </w:tcPr>
          <w:p w14:paraId="27D22721" w14:textId="77777777" w:rsidR="0012595C" w:rsidRPr="0012595C" w:rsidRDefault="0012595C" w:rsidP="0012595C">
            <w:pPr>
              <w:suppressAutoHyphens w:val="0"/>
              <w:spacing w:line="240" w:lineRule="auto"/>
              <w:jc w:val="right"/>
              <w:rPr>
                <w:rFonts w:eastAsia="Times New Roman"/>
                <w:sz w:val="20"/>
                <w:szCs w:val="20"/>
                <w:lang w:val="en-KR" w:eastAsia="ko-KR"/>
              </w:rPr>
            </w:pPr>
          </w:p>
        </w:tc>
        <w:tc>
          <w:tcPr>
            <w:tcW w:w="477" w:type="pct"/>
            <w:tcBorders>
              <w:top w:val="nil"/>
              <w:left w:val="nil"/>
              <w:bottom w:val="nil"/>
              <w:right w:val="nil"/>
            </w:tcBorders>
            <w:shd w:val="clear" w:color="auto" w:fill="auto"/>
            <w:vAlign w:val="center"/>
            <w:hideMark/>
          </w:tcPr>
          <w:p w14:paraId="4433F3C1" w14:textId="77777777" w:rsidR="0012595C" w:rsidRPr="0012595C" w:rsidRDefault="0012595C" w:rsidP="0012595C">
            <w:pPr>
              <w:suppressAutoHyphens w:val="0"/>
              <w:spacing w:line="240" w:lineRule="auto"/>
              <w:jc w:val="right"/>
              <w:rPr>
                <w:rFonts w:eastAsia="Times New Roman"/>
                <w:sz w:val="20"/>
                <w:szCs w:val="20"/>
                <w:lang w:val="en-KR" w:eastAsia="ko-KR"/>
              </w:rPr>
            </w:pPr>
          </w:p>
        </w:tc>
      </w:tr>
      <w:tr w:rsidR="0012595C" w:rsidRPr="0012595C" w14:paraId="194F8213" w14:textId="77777777" w:rsidTr="0012595C">
        <w:trPr>
          <w:trHeight w:val="340"/>
        </w:trPr>
        <w:tc>
          <w:tcPr>
            <w:tcW w:w="711" w:type="pct"/>
            <w:tcBorders>
              <w:top w:val="nil"/>
              <w:left w:val="nil"/>
              <w:bottom w:val="nil"/>
              <w:right w:val="nil"/>
            </w:tcBorders>
            <w:shd w:val="clear" w:color="auto" w:fill="auto"/>
            <w:vAlign w:val="center"/>
            <w:hideMark/>
          </w:tcPr>
          <w:p w14:paraId="62C0E7CF" w14:textId="77777777" w:rsidR="0012595C" w:rsidRPr="0012595C" w:rsidRDefault="0012595C" w:rsidP="0012595C">
            <w:pPr>
              <w:suppressAutoHyphens w:val="0"/>
              <w:spacing w:line="240" w:lineRule="auto"/>
              <w:rPr>
                <w:rFonts w:eastAsia="Times New Roman"/>
                <w:i/>
                <w:iCs/>
                <w:color w:val="000000"/>
                <w:lang w:val="en-KR" w:eastAsia="ko-KR"/>
              </w:rPr>
            </w:pPr>
            <w:r w:rsidRPr="0012595C">
              <w:rPr>
                <w:rFonts w:eastAsia="Times New Roman"/>
                <w:i/>
                <w:iCs/>
                <w:color w:val="000000"/>
                <w:lang w:eastAsia="ko-KR"/>
              </w:rPr>
              <w:t>(4) Solvency</w:t>
            </w:r>
          </w:p>
        </w:tc>
        <w:tc>
          <w:tcPr>
            <w:tcW w:w="477" w:type="pct"/>
            <w:tcBorders>
              <w:top w:val="nil"/>
              <w:left w:val="nil"/>
              <w:bottom w:val="nil"/>
              <w:right w:val="nil"/>
            </w:tcBorders>
            <w:shd w:val="clear" w:color="auto" w:fill="auto"/>
            <w:vAlign w:val="center"/>
            <w:hideMark/>
          </w:tcPr>
          <w:p w14:paraId="1D89D56E" w14:textId="77777777" w:rsidR="0012595C" w:rsidRPr="0012595C" w:rsidRDefault="0012595C" w:rsidP="0012595C">
            <w:pPr>
              <w:suppressAutoHyphens w:val="0"/>
              <w:spacing w:line="240" w:lineRule="auto"/>
              <w:jc w:val="right"/>
              <w:rPr>
                <w:rFonts w:eastAsia="Times New Roman"/>
                <w:color w:val="000000"/>
                <w:lang w:val="en-KR" w:eastAsia="ko-KR"/>
              </w:rPr>
            </w:pPr>
            <w:r w:rsidRPr="0012595C">
              <w:rPr>
                <w:rFonts w:eastAsia="Times New Roman"/>
                <w:color w:val="000000"/>
                <w:lang w:eastAsia="ko-KR"/>
              </w:rPr>
              <w:t>-0.027*</w:t>
            </w:r>
          </w:p>
        </w:tc>
        <w:tc>
          <w:tcPr>
            <w:tcW w:w="477" w:type="pct"/>
            <w:tcBorders>
              <w:top w:val="nil"/>
              <w:left w:val="nil"/>
              <w:bottom w:val="nil"/>
              <w:right w:val="nil"/>
            </w:tcBorders>
            <w:shd w:val="clear" w:color="auto" w:fill="auto"/>
            <w:vAlign w:val="center"/>
            <w:hideMark/>
          </w:tcPr>
          <w:p w14:paraId="4BCD9FA6" w14:textId="77777777" w:rsidR="0012595C" w:rsidRPr="0012595C" w:rsidRDefault="0012595C" w:rsidP="0012595C">
            <w:pPr>
              <w:suppressAutoHyphens w:val="0"/>
              <w:spacing w:line="240" w:lineRule="auto"/>
              <w:jc w:val="right"/>
              <w:rPr>
                <w:rFonts w:eastAsia="Times New Roman"/>
                <w:color w:val="000000"/>
                <w:lang w:val="en-KR" w:eastAsia="ko-KR"/>
              </w:rPr>
            </w:pPr>
            <w:r w:rsidRPr="0012595C">
              <w:rPr>
                <w:rFonts w:eastAsia="Times New Roman"/>
                <w:color w:val="000000"/>
                <w:lang w:eastAsia="ko-KR"/>
              </w:rPr>
              <w:t>-0.035*</w:t>
            </w:r>
          </w:p>
        </w:tc>
        <w:tc>
          <w:tcPr>
            <w:tcW w:w="477" w:type="pct"/>
            <w:tcBorders>
              <w:top w:val="nil"/>
              <w:left w:val="nil"/>
              <w:bottom w:val="nil"/>
              <w:right w:val="nil"/>
            </w:tcBorders>
            <w:shd w:val="clear" w:color="auto" w:fill="auto"/>
            <w:vAlign w:val="center"/>
            <w:hideMark/>
          </w:tcPr>
          <w:p w14:paraId="2A72701C" w14:textId="77777777" w:rsidR="0012595C" w:rsidRPr="0012595C" w:rsidRDefault="0012595C" w:rsidP="0012595C">
            <w:pPr>
              <w:suppressAutoHyphens w:val="0"/>
              <w:spacing w:line="240" w:lineRule="auto"/>
              <w:jc w:val="right"/>
              <w:rPr>
                <w:rFonts w:eastAsia="Times New Roman"/>
                <w:color w:val="000000"/>
                <w:lang w:val="en-KR" w:eastAsia="ko-KR"/>
              </w:rPr>
            </w:pPr>
            <w:r w:rsidRPr="0012595C">
              <w:rPr>
                <w:rFonts w:eastAsia="Times New Roman"/>
                <w:color w:val="000000"/>
                <w:lang w:eastAsia="ko-KR"/>
              </w:rPr>
              <w:t>-0.034*</w:t>
            </w:r>
          </w:p>
        </w:tc>
        <w:tc>
          <w:tcPr>
            <w:tcW w:w="477" w:type="pct"/>
            <w:tcBorders>
              <w:top w:val="nil"/>
              <w:left w:val="nil"/>
              <w:bottom w:val="nil"/>
              <w:right w:val="nil"/>
            </w:tcBorders>
            <w:shd w:val="clear" w:color="auto" w:fill="auto"/>
            <w:vAlign w:val="center"/>
            <w:hideMark/>
          </w:tcPr>
          <w:p w14:paraId="03439C9F" w14:textId="77777777" w:rsidR="0012595C" w:rsidRPr="0012595C" w:rsidRDefault="0012595C" w:rsidP="0012595C">
            <w:pPr>
              <w:suppressAutoHyphens w:val="0"/>
              <w:spacing w:line="240" w:lineRule="auto"/>
              <w:jc w:val="right"/>
              <w:rPr>
                <w:rFonts w:eastAsia="Times New Roman"/>
                <w:color w:val="000000"/>
                <w:lang w:val="en-KR" w:eastAsia="ko-KR"/>
              </w:rPr>
            </w:pPr>
            <w:r w:rsidRPr="0012595C">
              <w:rPr>
                <w:rFonts w:eastAsia="Times New Roman"/>
                <w:color w:val="000000"/>
                <w:lang w:eastAsia="ko-KR"/>
              </w:rPr>
              <w:t>1</w:t>
            </w:r>
          </w:p>
        </w:tc>
        <w:tc>
          <w:tcPr>
            <w:tcW w:w="477" w:type="pct"/>
            <w:tcBorders>
              <w:top w:val="nil"/>
              <w:left w:val="nil"/>
              <w:bottom w:val="nil"/>
              <w:right w:val="nil"/>
            </w:tcBorders>
            <w:shd w:val="clear" w:color="auto" w:fill="auto"/>
            <w:vAlign w:val="center"/>
            <w:hideMark/>
          </w:tcPr>
          <w:p w14:paraId="53DC26F3" w14:textId="77777777" w:rsidR="0012595C" w:rsidRPr="0012595C" w:rsidRDefault="0012595C" w:rsidP="0012595C">
            <w:pPr>
              <w:suppressAutoHyphens w:val="0"/>
              <w:spacing w:line="240" w:lineRule="auto"/>
              <w:jc w:val="right"/>
              <w:rPr>
                <w:rFonts w:eastAsia="Times New Roman"/>
                <w:color w:val="000000"/>
                <w:lang w:val="en-KR" w:eastAsia="ko-KR"/>
              </w:rPr>
            </w:pPr>
          </w:p>
        </w:tc>
        <w:tc>
          <w:tcPr>
            <w:tcW w:w="477" w:type="pct"/>
            <w:tcBorders>
              <w:top w:val="nil"/>
              <w:left w:val="nil"/>
              <w:bottom w:val="nil"/>
              <w:right w:val="nil"/>
            </w:tcBorders>
            <w:shd w:val="clear" w:color="auto" w:fill="auto"/>
            <w:vAlign w:val="center"/>
            <w:hideMark/>
          </w:tcPr>
          <w:p w14:paraId="3FCF120B" w14:textId="77777777" w:rsidR="0012595C" w:rsidRPr="0012595C" w:rsidRDefault="0012595C" w:rsidP="0012595C">
            <w:pPr>
              <w:suppressAutoHyphens w:val="0"/>
              <w:spacing w:line="240" w:lineRule="auto"/>
              <w:jc w:val="right"/>
              <w:rPr>
                <w:rFonts w:eastAsia="Times New Roman"/>
                <w:sz w:val="20"/>
                <w:szCs w:val="20"/>
                <w:lang w:val="en-KR" w:eastAsia="ko-KR"/>
              </w:rPr>
            </w:pPr>
          </w:p>
        </w:tc>
        <w:tc>
          <w:tcPr>
            <w:tcW w:w="477" w:type="pct"/>
            <w:tcBorders>
              <w:top w:val="nil"/>
              <w:left w:val="nil"/>
              <w:bottom w:val="nil"/>
              <w:right w:val="nil"/>
            </w:tcBorders>
            <w:shd w:val="clear" w:color="auto" w:fill="auto"/>
            <w:vAlign w:val="center"/>
            <w:hideMark/>
          </w:tcPr>
          <w:p w14:paraId="05F411B5" w14:textId="77777777" w:rsidR="0012595C" w:rsidRPr="0012595C" w:rsidRDefault="0012595C" w:rsidP="0012595C">
            <w:pPr>
              <w:suppressAutoHyphens w:val="0"/>
              <w:spacing w:line="240" w:lineRule="auto"/>
              <w:jc w:val="right"/>
              <w:rPr>
                <w:rFonts w:eastAsia="Times New Roman"/>
                <w:sz w:val="20"/>
                <w:szCs w:val="20"/>
                <w:lang w:val="en-KR" w:eastAsia="ko-KR"/>
              </w:rPr>
            </w:pPr>
          </w:p>
        </w:tc>
        <w:tc>
          <w:tcPr>
            <w:tcW w:w="477" w:type="pct"/>
            <w:tcBorders>
              <w:top w:val="nil"/>
              <w:left w:val="nil"/>
              <w:bottom w:val="nil"/>
              <w:right w:val="nil"/>
            </w:tcBorders>
            <w:shd w:val="clear" w:color="auto" w:fill="auto"/>
            <w:vAlign w:val="center"/>
            <w:hideMark/>
          </w:tcPr>
          <w:p w14:paraId="7F57FAD5" w14:textId="77777777" w:rsidR="0012595C" w:rsidRPr="0012595C" w:rsidRDefault="0012595C" w:rsidP="0012595C">
            <w:pPr>
              <w:suppressAutoHyphens w:val="0"/>
              <w:spacing w:line="240" w:lineRule="auto"/>
              <w:jc w:val="right"/>
              <w:rPr>
                <w:rFonts w:eastAsia="Times New Roman"/>
                <w:sz w:val="20"/>
                <w:szCs w:val="20"/>
                <w:lang w:val="en-KR" w:eastAsia="ko-KR"/>
              </w:rPr>
            </w:pPr>
          </w:p>
        </w:tc>
        <w:tc>
          <w:tcPr>
            <w:tcW w:w="477" w:type="pct"/>
            <w:tcBorders>
              <w:top w:val="nil"/>
              <w:left w:val="nil"/>
              <w:bottom w:val="nil"/>
              <w:right w:val="nil"/>
            </w:tcBorders>
            <w:shd w:val="clear" w:color="auto" w:fill="auto"/>
            <w:vAlign w:val="center"/>
            <w:hideMark/>
          </w:tcPr>
          <w:p w14:paraId="6D3EB26A" w14:textId="77777777" w:rsidR="0012595C" w:rsidRPr="0012595C" w:rsidRDefault="0012595C" w:rsidP="0012595C">
            <w:pPr>
              <w:suppressAutoHyphens w:val="0"/>
              <w:spacing w:line="240" w:lineRule="auto"/>
              <w:jc w:val="right"/>
              <w:rPr>
                <w:rFonts w:eastAsia="Times New Roman"/>
                <w:sz w:val="20"/>
                <w:szCs w:val="20"/>
                <w:lang w:val="en-KR" w:eastAsia="ko-KR"/>
              </w:rPr>
            </w:pPr>
          </w:p>
        </w:tc>
      </w:tr>
      <w:tr w:rsidR="0012595C" w:rsidRPr="0012595C" w14:paraId="18C559D1" w14:textId="77777777" w:rsidTr="0012595C">
        <w:trPr>
          <w:trHeight w:val="340"/>
        </w:trPr>
        <w:tc>
          <w:tcPr>
            <w:tcW w:w="711" w:type="pct"/>
            <w:tcBorders>
              <w:top w:val="nil"/>
              <w:left w:val="nil"/>
              <w:bottom w:val="nil"/>
              <w:right w:val="nil"/>
            </w:tcBorders>
            <w:shd w:val="clear" w:color="auto" w:fill="auto"/>
            <w:vAlign w:val="center"/>
            <w:hideMark/>
          </w:tcPr>
          <w:p w14:paraId="1A3DC63B" w14:textId="77777777" w:rsidR="0012595C" w:rsidRPr="0012595C" w:rsidRDefault="0012595C" w:rsidP="0012595C">
            <w:pPr>
              <w:suppressAutoHyphens w:val="0"/>
              <w:spacing w:line="240" w:lineRule="auto"/>
              <w:rPr>
                <w:rFonts w:eastAsia="Times New Roman"/>
                <w:i/>
                <w:iCs/>
                <w:color w:val="000000"/>
                <w:lang w:val="en-KR" w:eastAsia="ko-KR"/>
              </w:rPr>
            </w:pPr>
            <w:r w:rsidRPr="0012595C">
              <w:rPr>
                <w:rFonts w:eastAsia="Times New Roman"/>
                <w:i/>
                <w:iCs/>
                <w:color w:val="000000"/>
                <w:lang w:eastAsia="ko-KR"/>
              </w:rPr>
              <w:t>(5) Age</w:t>
            </w:r>
          </w:p>
        </w:tc>
        <w:tc>
          <w:tcPr>
            <w:tcW w:w="477" w:type="pct"/>
            <w:tcBorders>
              <w:top w:val="nil"/>
              <w:left w:val="nil"/>
              <w:bottom w:val="nil"/>
              <w:right w:val="nil"/>
            </w:tcBorders>
            <w:shd w:val="clear" w:color="auto" w:fill="auto"/>
            <w:vAlign w:val="center"/>
            <w:hideMark/>
          </w:tcPr>
          <w:p w14:paraId="4EEA892B" w14:textId="77777777" w:rsidR="0012595C" w:rsidRPr="0012595C" w:rsidRDefault="0012595C" w:rsidP="0012595C">
            <w:pPr>
              <w:suppressAutoHyphens w:val="0"/>
              <w:spacing w:line="240" w:lineRule="auto"/>
              <w:jc w:val="right"/>
              <w:rPr>
                <w:rFonts w:eastAsia="Times New Roman"/>
                <w:color w:val="000000"/>
                <w:lang w:val="en-KR" w:eastAsia="ko-KR"/>
              </w:rPr>
            </w:pPr>
            <w:r w:rsidRPr="0012595C">
              <w:rPr>
                <w:rFonts w:eastAsia="Times New Roman"/>
                <w:color w:val="000000"/>
                <w:lang w:eastAsia="ko-KR"/>
              </w:rPr>
              <w:t>-0.026*</w:t>
            </w:r>
          </w:p>
        </w:tc>
        <w:tc>
          <w:tcPr>
            <w:tcW w:w="477" w:type="pct"/>
            <w:tcBorders>
              <w:top w:val="nil"/>
              <w:left w:val="nil"/>
              <w:bottom w:val="nil"/>
              <w:right w:val="nil"/>
            </w:tcBorders>
            <w:shd w:val="clear" w:color="auto" w:fill="auto"/>
            <w:vAlign w:val="center"/>
            <w:hideMark/>
          </w:tcPr>
          <w:p w14:paraId="169D1841" w14:textId="77777777" w:rsidR="0012595C" w:rsidRPr="0012595C" w:rsidRDefault="0012595C" w:rsidP="0012595C">
            <w:pPr>
              <w:suppressAutoHyphens w:val="0"/>
              <w:spacing w:line="240" w:lineRule="auto"/>
              <w:jc w:val="right"/>
              <w:rPr>
                <w:rFonts w:eastAsia="Times New Roman"/>
                <w:color w:val="000000"/>
                <w:lang w:val="en-KR" w:eastAsia="ko-KR"/>
              </w:rPr>
            </w:pPr>
            <w:r w:rsidRPr="0012595C">
              <w:rPr>
                <w:rFonts w:eastAsia="Times New Roman"/>
                <w:color w:val="000000"/>
                <w:lang w:eastAsia="ko-KR"/>
              </w:rPr>
              <w:t>-0.067*</w:t>
            </w:r>
          </w:p>
        </w:tc>
        <w:tc>
          <w:tcPr>
            <w:tcW w:w="477" w:type="pct"/>
            <w:tcBorders>
              <w:top w:val="nil"/>
              <w:left w:val="nil"/>
              <w:bottom w:val="nil"/>
              <w:right w:val="nil"/>
            </w:tcBorders>
            <w:shd w:val="clear" w:color="auto" w:fill="auto"/>
            <w:vAlign w:val="center"/>
            <w:hideMark/>
          </w:tcPr>
          <w:p w14:paraId="23B84317" w14:textId="77777777" w:rsidR="0012595C" w:rsidRPr="0012595C" w:rsidRDefault="0012595C" w:rsidP="0012595C">
            <w:pPr>
              <w:suppressAutoHyphens w:val="0"/>
              <w:spacing w:line="240" w:lineRule="auto"/>
              <w:jc w:val="right"/>
              <w:rPr>
                <w:rFonts w:eastAsia="Times New Roman"/>
                <w:color w:val="000000"/>
                <w:lang w:val="en-KR" w:eastAsia="ko-KR"/>
              </w:rPr>
            </w:pPr>
            <w:r w:rsidRPr="0012595C">
              <w:rPr>
                <w:rFonts w:eastAsia="Times New Roman"/>
                <w:color w:val="000000"/>
                <w:lang w:eastAsia="ko-KR"/>
              </w:rPr>
              <w:t>-0.043*</w:t>
            </w:r>
          </w:p>
        </w:tc>
        <w:tc>
          <w:tcPr>
            <w:tcW w:w="477" w:type="pct"/>
            <w:tcBorders>
              <w:top w:val="nil"/>
              <w:left w:val="nil"/>
              <w:bottom w:val="nil"/>
              <w:right w:val="nil"/>
            </w:tcBorders>
            <w:shd w:val="clear" w:color="auto" w:fill="auto"/>
            <w:vAlign w:val="center"/>
            <w:hideMark/>
          </w:tcPr>
          <w:p w14:paraId="6EF29C26" w14:textId="77777777" w:rsidR="0012595C" w:rsidRPr="0012595C" w:rsidRDefault="0012595C" w:rsidP="0012595C">
            <w:pPr>
              <w:suppressAutoHyphens w:val="0"/>
              <w:spacing w:line="240" w:lineRule="auto"/>
              <w:jc w:val="right"/>
              <w:rPr>
                <w:rFonts w:eastAsia="Times New Roman"/>
                <w:color w:val="000000"/>
                <w:lang w:val="en-KR" w:eastAsia="ko-KR"/>
              </w:rPr>
            </w:pPr>
            <w:r w:rsidRPr="0012595C">
              <w:rPr>
                <w:rFonts w:eastAsia="Times New Roman"/>
                <w:color w:val="000000"/>
                <w:lang w:eastAsia="ko-KR"/>
              </w:rPr>
              <w:t>0.080*</w:t>
            </w:r>
          </w:p>
        </w:tc>
        <w:tc>
          <w:tcPr>
            <w:tcW w:w="477" w:type="pct"/>
            <w:tcBorders>
              <w:top w:val="nil"/>
              <w:left w:val="nil"/>
              <w:bottom w:val="nil"/>
              <w:right w:val="nil"/>
            </w:tcBorders>
            <w:shd w:val="clear" w:color="auto" w:fill="auto"/>
            <w:vAlign w:val="center"/>
            <w:hideMark/>
          </w:tcPr>
          <w:p w14:paraId="6C5D52FD" w14:textId="77777777" w:rsidR="0012595C" w:rsidRPr="0012595C" w:rsidRDefault="0012595C" w:rsidP="0012595C">
            <w:pPr>
              <w:suppressAutoHyphens w:val="0"/>
              <w:spacing w:line="240" w:lineRule="auto"/>
              <w:jc w:val="right"/>
              <w:rPr>
                <w:rFonts w:eastAsia="Times New Roman"/>
                <w:color w:val="000000"/>
                <w:lang w:val="en-KR" w:eastAsia="ko-KR"/>
              </w:rPr>
            </w:pPr>
            <w:r w:rsidRPr="0012595C">
              <w:rPr>
                <w:rFonts w:eastAsia="Times New Roman"/>
                <w:color w:val="000000"/>
                <w:lang w:eastAsia="ko-KR"/>
              </w:rPr>
              <w:t>1</w:t>
            </w:r>
          </w:p>
        </w:tc>
        <w:tc>
          <w:tcPr>
            <w:tcW w:w="477" w:type="pct"/>
            <w:tcBorders>
              <w:top w:val="nil"/>
              <w:left w:val="nil"/>
              <w:bottom w:val="nil"/>
              <w:right w:val="nil"/>
            </w:tcBorders>
            <w:shd w:val="clear" w:color="auto" w:fill="auto"/>
            <w:vAlign w:val="center"/>
            <w:hideMark/>
          </w:tcPr>
          <w:p w14:paraId="5345B769" w14:textId="77777777" w:rsidR="0012595C" w:rsidRPr="0012595C" w:rsidRDefault="0012595C" w:rsidP="0012595C">
            <w:pPr>
              <w:suppressAutoHyphens w:val="0"/>
              <w:spacing w:line="240" w:lineRule="auto"/>
              <w:jc w:val="right"/>
              <w:rPr>
                <w:rFonts w:eastAsia="Times New Roman"/>
                <w:color w:val="000000"/>
                <w:lang w:val="en-KR" w:eastAsia="ko-KR"/>
              </w:rPr>
            </w:pPr>
          </w:p>
        </w:tc>
        <w:tc>
          <w:tcPr>
            <w:tcW w:w="477" w:type="pct"/>
            <w:tcBorders>
              <w:top w:val="nil"/>
              <w:left w:val="nil"/>
              <w:bottom w:val="nil"/>
              <w:right w:val="nil"/>
            </w:tcBorders>
            <w:shd w:val="clear" w:color="auto" w:fill="auto"/>
            <w:vAlign w:val="center"/>
            <w:hideMark/>
          </w:tcPr>
          <w:p w14:paraId="349A0898" w14:textId="77777777" w:rsidR="0012595C" w:rsidRPr="0012595C" w:rsidRDefault="0012595C" w:rsidP="0012595C">
            <w:pPr>
              <w:suppressAutoHyphens w:val="0"/>
              <w:spacing w:line="240" w:lineRule="auto"/>
              <w:jc w:val="right"/>
              <w:rPr>
                <w:rFonts w:eastAsia="Times New Roman"/>
                <w:sz w:val="20"/>
                <w:szCs w:val="20"/>
                <w:lang w:val="en-KR" w:eastAsia="ko-KR"/>
              </w:rPr>
            </w:pPr>
          </w:p>
        </w:tc>
        <w:tc>
          <w:tcPr>
            <w:tcW w:w="477" w:type="pct"/>
            <w:tcBorders>
              <w:top w:val="nil"/>
              <w:left w:val="nil"/>
              <w:bottom w:val="nil"/>
              <w:right w:val="nil"/>
            </w:tcBorders>
            <w:shd w:val="clear" w:color="auto" w:fill="auto"/>
            <w:vAlign w:val="center"/>
            <w:hideMark/>
          </w:tcPr>
          <w:p w14:paraId="144873B5" w14:textId="77777777" w:rsidR="0012595C" w:rsidRPr="0012595C" w:rsidRDefault="0012595C" w:rsidP="0012595C">
            <w:pPr>
              <w:suppressAutoHyphens w:val="0"/>
              <w:spacing w:line="240" w:lineRule="auto"/>
              <w:jc w:val="right"/>
              <w:rPr>
                <w:rFonts w:eastAsia="Times New Roman"/>
                <w:sz w:val="20"/>
                <w:szCs w:val="20"/>
                <w:lang w:val="en-KR" w:eastAsia="ko-KR"/>
              </w:rPr>
            </w:pPr>
          </w:p>
        </w:tc>
        <w:tc>
          <w:tcPr>
            <w:tcW w:w="477" w:type="pct"/>
            <w:tcBorders>
              <w:top w:val="nil"/>
              <w:left w:val="nil"/>
              <w:bottom w:val="nil"/>
              <w:right w:val="nil"/>
            </w:tcBorders>
            <w:shd w:val="clear" w:color="auto" w:fill="auto"/>
            <w:vAlign w:val="center"/>
            <w:hideMark/>
          </w:tcPr>
          <w:p w14:paraId="3A8B9AFB" w14:textId="77777777" w:rsidR="0012595C" w:rsidRPr="0012595C" w:rsidRDefault="0012595C" w:rsidP="0012595C">
            <w:pPr>
              <w:suppressAutoHyphens w:val="0"/>
              <w:spacing w:line="240" w:lineRule="auto"/>
              <w:jc w:val="right"/>
              <w:rPr>
                <w:rFonts w:eastAsia="Times New Roman"/>
                <w:sz w:val="20"/>
                <w:szCs w:val="20"/>
                <w:lang w:val="en-KR" w:eastAsia="ko-KR"/>
              </w:rPr>
            </w:pPr>
          </w:p>
        </w:tc>
      </w:tr>
      <w:tr w:rsidR="0012595C" w:rsidRPr="0012595C" w14:paraId="2ABAB7AF" w14:textId="77777777" w:rsidTr="0012595C">
        <w:trPr>
          <w:trHeight w:val="340"/>
        </w:trPr>
        <w:tc>
          <w:tcPr>
            <w:tcW w:w="711" w:type="pct"/>
            <w:tcBorders>
              <w:top w:val="nil"/>
              <w:left w:val="nil"/>
              <w:bottom w:val="nil"/>
              <w:right w:val="nil"/>
            </w:tcBorders>
            <w:shd w:val="clear" w:color="auto" w:fill="auto"/>
            <w:vAlign w:val="center"/>
            <w:hideMark/>
          </w:tcPr>
          <w:p w14:paraId="6613571A" w14:textId="77777777" w:rsidR="0012595C" w:rsidRPr="0012595C" w:rsidRDefault="0012595C" w:rsidP="0012595C">
            <w:pPr>
              <w:suppressAutoHyphens w:val="0"/>
              <w:spacing w:line="240" w:lineRule="auto"/>
              <w:rPr>
                <w:rFonts w:eastAsia="Times New Roman"/>
                <w:i/>
                <w:iCs/>
                <w:color w:val="000000"/>
                <w:lang w:val="en-KR" w:eastAsia="ko-KR"/>
              </w:rPr>
            </w:pPr>
            <w:r w:rsidRPr="0012595C">
              <w:rPr>
                <w:rFonts w:eastAsia="Times New Roman"/>
                <w:i/>
                <w:iCs/>
                <w:color w:val="000000"/>
                <w:lang w:eastAsia="ko-KR"/>
              </w:rPr>
              <w:t xml:space="preserve">(6) </w:t>
            </w:r>
            <w:proofErr w:type="spellStart"/>
            <w:r w:rsidRPr="0012595C">
              <w:rPr>
                <w:rFonts w:eastAsia="Times New Roman"/>
                <w:i/>
                <w:iCs/>
                <w:color w:val="000000"/>
                <w:lang w:eastAsia="ko-KR"/>
              </w:rPr>
              <w:t>DegreeM</w:t>
            </w:r>
            <w:proofErr w:type="spellEnd"/>
          </w:p>
        </w:tc>
        <w:tc>
          <w:tcPr>
            <w:tcW w:w="477" w:type="pct"/>
            <w:tcBorders>
              <w:top w:val="nil"/>
              <w:left w:val="nil"/>
              <w:bottom w:val="nil"/>
              <w:right w:val="nil"/>
            </w:tcBorders>
            <w:shd w:val="clear" w:color="auto" w:fill="auto"/>
            <w:vAlign w:val="center"/>
            <w:hideMark/>
          </w:tcPr>
          <w:p w14:paraId="0F0178C9" w14:textId="77777777" w:rsidR="0012595C" w:rsidRPr="0012595C" w:rsidRDefault="0012595C" w:rsidP="0012595C">
            <w:pPr>
              <w:suppressAutoHyphens w:val="0"/>
              <w:spacing w:line="240" w:lineRule="auto"/>
              <w:jc w:val="right"/>
              <w:rPr>
                <w:rFonts w:eastAsia="Times New Roman"/>
                <w:color w:val="000000"/>
                <w:lang w:val="en-KR" w:eastAsia="ko-KR"/>
              </w:rPr>
            </w:pPr>
            <w:r w:rsidRPr="0012595C">
              <w:rPr>
                <w:rFonts w:eastAsia="Times New Roman"/>
                <w:color w:val="000000"/>
                <w:lang w:eastAsia="ko-KR"/>
              </w:rPr>
              <w:t>0.228*</w:t>
            </w:r>
          </w:p>
        </w:tc>
        <w:tc>
          <w:tcPr>
            <w:tcW w:w="477" w:type="pct"/>
            <w:tcBorders>
              <w:top w:val="nil"/>
              <w:left w:val="nil"/>
              <w:bottom w:val="nil"/>
              <w:right w:val="nil"/>
            </w:tcBorders>
            <w:shd w:val="clear" w:color="auto" w:fill="auto"/>
            <w:vAlign w:val="center"/>
            <w:hideMark/>
          </w:tcPr>
          <w:p w14:paraId="46835F8E" w14:textId="77777777" w:rsidR="0012595C" w:rsidRPr="0012595C" w:rsidRDefault="0012595C" w:rsidP="0012595C">
            <w:pPr>
              <w:suppressAutoHyphens w:val="0"/>
              <w:spacing w:line="240" w:lineRule="auto"/>
              <w:jc w:val="right"/>
              <w:rPr>
                <w:rFonts w:eastAsia="Times New Roman"/>
                <w:color w:val="000000"/>
                <w:lang w:val="en-KR" w:eastAsia="ko-KR"/>
              </w:rPr>
            </w:pPr>
            <w:r w:rsidRPr="0012595C">
              <w:rPr>
                <w:rFonts w:eastAsia="Times New Roman"/>
                <w:color w:val="000000"/>
                <w:lang w:eastAsia="ko-KR"/>
              </w:rPr>
              <w:t>0.139*</w:t>
            </w:r>
          </w:p>
        </w:tc>
        <w:tc>
          <w:tcPr>
            <w:tcW w:w="477" w:type="pct"/>
            <w:tcBorders>
              <w:top w:val="nil"/>
              <w:left w:val="nil"/>
              <w:bottom w:val="nil"/>
              <w:right w:val="nil"/>
            </w:tcBorders>
            <w:shd w:val="clear" w:color="auto" w:fill="auto"/>
            <w:vAlign w:val="center"/>
            <w:hideMark/>
          </w:tcPr>
          <w:p w14:paraId="38F5AEB1" w14:textId="77777777" w:rsidR="0012595C" w:rsidRPr="0012595C" w:rsidRDefault="0012595C" w:rsidP="0012595C">
            <w:pPr>
              <w:suppressAutoHyphens w:val="0"/>
              <w:spacing w:line="240" w:lineRule="auto"/>
              <w:jc w:val="right"/>
              <w:rPr>
                <w:rFonts w:eastAsia="Times New Roman"/>
                <w:color w:val="000000"/>
                <w:lang w:val="en-KR" w:eastAsia="ko-KR"/>
              </w:rPr>
            </w:pPr>
            <w:r w:rsidRPr="0012595C">
              <w:rPr>
                <w:rFonts w:eastAsia="Times New Roman"/>
                <w:color w:val="000000"/>
                <w:lang w:eastAsia="ko-KR"/>
              </w:rPr>
              <w:t>-0.017*</w:t>
            </w:r>
          </w:p>
        </w:tc>
        <w:tc>
          <w:tcPr>
            <w:tcW w:w="477" w:type="pct"/>
            <w:tcBorders>
              <w:top w:val="nil"/>
              <w:left w:val="nil"/>
              <w:bottom w:val="nil"/>
              <w:right w:val="nil"/>
            </w:tcBorders>
            <w:shd w:val="clear" w:color="auto" w:fill="auto"/>
            <w:vAlign w:val="center"/>
            <w:hideMark/>
          </w:tcPr>
          <w:p w14:paraId="443B898D" w14:textId="77777777" w:rsidR="0012595C" w:rsidRPr="0012595C" w:rsidRDefault="0012595C" w:rsidP="0012595C">
            <w:pPr>
              <w:suppressAutoHyphens w:val="0"/>
              <w:spacing w:line="240" w:lineRule="auto"/>
              <w:jc w:val="right"/>
              <w:rPr>
                <w:rFonts w:eastAsia="Times New Roman"/>
                <w:color w:val="000000"/>
                <w:lang w:val="en-KR" w:eastAsia="ko-KR"/>
              </w:rPr>
            </w:pPr>
            <w:r w:rsidRPr="0012595C">
              <w:rPr>
                <w:rFonts w:eastAsia="Times New Roman"/>
                <w:color w:val="000000"/>
                <w:lang w:eastAsia="ko-KR"/>
              </w:rPr>
              <w:t>-0.018*</w:t>
            </w:r>
          </w:p>
        </w:tc>
        <w:tc>
          <w:tcPr>
            <w:tcW w:w="477" w:type="pct"/>
            <w:tcBorders>
              <w:top w:val="nil"/>
              <w:left w:val="nil"/>
              <w:bottom w:val="nil"/>
              <w:right w:val="nil"/>
            </w:tcBorders>
            <w:shd w:val="clear" w:color="auto" w:fill="auto"/>
            <w:vAlign w:val="center"/>
            <w:hideMark/>
          </w:tcPr>
          <w:p w14:paraId="3B18CA7A" w14:textId="77777777" w:rsidR="0012595C" w:rsidRPr="0012595C" w:rsidRDefault="0012595C" w:rsidP="0012595C">
            <w:pPr>
              <w:suppressAutoHyphens w:val="0"/>
              <w:spacing w:line="240" w:lineRule="auto"/>
              <w:jc w:val="right"/>
              <w:rPr>
                <w:rFonts w:eastAsia="Times New Roman"/>
                <w:color w:val="000000"/>
                <w:lang w:val="en-KR" w:eastAsia="ko-KR"/>
              </w:rPr>
            </w:pPr>
            <w:r w:rsidRPr="0012595C">
              <w:rPr>
                <w:rFonts w:eastAsia="Times New Roman"/>
                <w:color w:val="000000"/>
                <w:lang w:eastAsia="ko-KR"/>
              </w:rPr>
              <w:t>-0.035*</w:t>
            </w:r>
          </w:p>
        </w:tc>
        <w:tc>
          <w:tcPr>
            <w:tcW w:w="477" w:type="pct"/>
            <w:tcBorders>
              <w:top w:val="nil"/>
              <w:left w:val="nil"/>
              <w:bottom w:val="nil"/>
              <w:right w:val="nil"/>
            </w:tcBorders>
            <w:shd w:val="clear" w:color="auto" w:fill="auto"/>
            <w:vAlign w:val="center"/>
            <w:hideMark/>
          </w:tcPr>
          <w:p w14:paraId="411C8582" w14:textId="77777777" w:rsidR="0012595C" w:rsidRPr="0012595C" w:rsidRDefault="0012595C" w:rsidP="0012595C">
            <w:pPr>
              <w:suppressAutoHyphens w:val="0"/>
              <w:spacing w:line="240" w:lineRule="auto"/>
              <w:jc w:val="right"/>
              <w:rPr>
                <w:rFonts w:eastAsia="Times New Roman"/>
                <w:color w:val="000000"/>
                <w:lang w:val="en-KR" w:eastAsia="ko-KR"/>
              </w:rPr>
            </w:pPr>
            <w:r w:rsidRPr="0012595C">
              <w:rPr>
                <w:rFonts w:eastAsia="Times New Roman"/>
                <w:color w:val="000000"/>
                <w:lang w:eastAsia="ko-KR"/>
              </w:rPr>
              <w:t>1</w:t>
            </w:r>
          </w:p>
        </w:tc>
        <w:tc>
          <w:tcPr>
            <w:tcW w:w="477" w:type="pct"/>
            <w:tcBorders>
              <w:top w:val="nil"/>
              <w:left w:val="nil"/>
              <w:bottom w:val="nil"/>
              <w:right w:val="nil"/>
            </w:tcBorders>
            <w:shd w:val="clear" w:color="auto" w:fill="auto"/>
            <w:vAlign w:val="center"/>
            <w:hideMark/>
          </w:tcPr>
          <w:p w14:paraId="7E3AA83C" w14:textId="77777777" w:rsidR="0012595C" w:rsidRPr="0012595C" w:rsidRDefault="0012595C" w:rsidP="0012595C">
            <w:pPr>
              <w:suppressAutoHyphens w:val="0"/>
              <w:spacing w:line="240" w:lineRule="auto"/>
              <w:jc w:val="right"/>
              <w:rPr>
                <w:rFonts w:eastAsia="Times New Roman"/>
                <w:color w:val="000000"/>
                <w:lang w:val="en-KR" w:eastAsia="ko-KR"/>
              </w:rPr>
            </w:pPr>
          </w:p>
        </w:tc>
        <w:tc>
          <w:tcPr>
            <w:tcW w:w="477" w:type="pct"/>
            <w:tcBorders>
              <w:top w:val="nil"/>
              <w:left w:val="nil"/>
              <w:bottom w:val="nil"/>
              <w:right w:val="nil"/>
            </w:tcBorders>
            <w:shd w:val="clear" w:color="auto" w:fill="auto"/>
            <w:vAlign w:val="center"/>
            <w:hideMark/>
          </w:tcPr>
          <w:p w14:paraId="2B550819" w14:textId="77777777" w:rsidR="0012595C" w:rsidRPr="0012595C" w:rsidRDefault="0012595C" w:rsidP="0012595C">
            <w:pPr>
              <w:suppressAutoHyphens w:val="0"/>
              <w:spacing w:line="240" w:lineRule="auto"/>
              <w:jc w:val="right"/>
              <w:rPr>
                <w:rFonts w:eastAsia="Times New Roman"/>
                <w:sz w:val="20"/>
                <w:szCs w:val="20"/>
                <w:lang w:val="en-KR" w:eastAsia="ko-KR"/>
              </w:rPr>
            </w:pPr>
          </w:p>
        </w:tc>
        <w:tc>
          <w:tcPr>
            <w:tcW w:w="477" w:type="pct"/>
            <w:tcBorders>
              <w:top w:val="nil"/>
              <w:left w:val="nil"/>
              <w:bottom w:val="nil"/>
              <w:right w:val="nil"/>
            </w:tcBorders>
            <w:shd w:val="clear" w:color="auto" w:fill="auto"/>
            <w:vAlign w:val="center"/>
            <w:hideMark/>
          </w:tcPr>
          <w:p w14:paraId="78247C1F" w14:textId="77777777" w:rsidR="0012595C" w:rsidRPr="0012595C" w:rsidRDefault="0012595C" w:rsidP="0012595C">
            <w:pPr>
              <w:suppressAutoHyphens w:val="0"/>
              <w:spacing w:line="240" w:lineRule="auto"/>
              <w:jc w:val="right"/>
              <w:rPr>
                <w:rFonts w:eastAsia="Times New Roman"/>
                <w:sz w:val="20"/>
                <w:szCs w:val="20"/>
                <w:lang w:val="en-KR" w:eastAsia="ko-KR"/>
              </w:rPr>
            </w:pPr>
          </w:p>
        </w:tc>
      </w:tr>
      <w:tr w:rsidR="0012595C" w:rsidRPr="0012595C" w14:paraId="4A6B4C16" w14:textId="77777777" w:rsidTr="0012595C">
        <w:trPr>
          <w:trHeight w:val="340"/>
        </w:trPr>
        <w:tc>
          <w:tcPr>
            <w:tcW w:w="711" w:type="pct"/>
            <w:tcBorders>
              <w:top w:val="nil"/>
              <w:left w:val="nil"/>
              <w:bottom w:val="nil"/>
              <w:right w:val="nil"/>
            </w:tcBorders>
            <w:shd w:val="clear" w:color="auto" w:fill="auto"/>
            <w:vAlign w:val="center"/>
            <w:hideMark/>
          </w:tcPr>
          <w:p w14:paraId="5825892B" w14:textId="77777777" w:rsidR="0012595C" w:rsidRPr="0012595C" w:rsidRDefault="0012595C" w:rsidP="0012595C">
            <w:pPr>
              <w:suppressAutoHyphens w:val="0"/>
              <w:spacing w:line="240" w:lineRule="auto"/>
              <w:rPr>
                <w:rFonts w:eastAsia="Times New Roman"/>
                <w:i/>
                <w:iCs/>
                <w:color w:val="000000"/>
                <w:lang w:val="en-KR" w:eastAsia="ko-KR"/>
              </w:rPr>
            </w:pPr>
            <w:r w:rsidRPr="0012595C">
              <w:rPr>
                <w:rFonts w:eastAsia="Times New Roman"/>
                <w:i/>
                <w:iCs/>
                <w:color w:val="000000"/>
                <w:lang w:eastAsia="ko-KR"/>
              </w:rPr>
              <w:t xml:space="preserve">(7) </w:t>
            </w:r>
            <w:proofErr w:type="spellStart"/>
            <w:r w:rsidRPr="0012595C">
              <w:rPr>
                <w:rFonts w:eastAsia="Times New Roman"/>
                <w:i/>
                <w:iCs/>
                <w:color w:val="000000"/>
                <w:lang w:eastAsia="ko-KR"/>
              </w:rPr>
              <w:t>SharesM</w:t>
            </w:r>
            <w:proofErr w:type="spellEnd"/>
          </w:p>
        </w:tc>
        <w:tc>
          <w:tcPr>
            <w:tcW w:w="477" w:type="pct"/>
            <w:tcBorders>
              <w:top w:val="nil"/>
              <w:left w:val="nil"/>
              <w:bottom w:val="nil"/>
              <w:right w:val="nil"/>
            </w:tcBorders>
            <w:shd w:val="clear" w:color="auto" w:fill="auto"/>
            <w:vAlign w:val="center"/>
            <w:hideMark/>
          </w:tcPr>
          <w:p w14:paraId="330C133C" w14:textId="77777777" w:rsidR="0012595C" w:rsidRPr="0012595C" w:rsidRDefault="0012595C" w:rsidP="0012595C">
            <w:pPr>
              <w:suppressAutoHyphens w:val="0"/>
              <w:spacing w:line="240" w:lineRule="auto"/>
              <w:jc w:val="right"/>
              <w:rPr>
                <w:rFonts w:eastAsia="Times New Roman"/>
                <w:color w:val="000000"/>
                <w:lang w:val="en-KR" w:eastAsia="ko-KR"/>
              </w:rPr>
            </w:pPr>
            <w:r w:rsidRPr="0012595C">
              <w:rPr>
                <w:rFonts w:eastAsia="Times New Roman"/>
                <w:color w:val="000000"/>
                <w:lang w:eastAsia="ko-KR"/>
              </w:rPr>
              <w:t>-0.028*</w:t>
            </w:r>
          </w:p>
        </w:tc>
        <w:tc>
          <w:tcPr>
            <w:tcW w:w="477" w:type="pct"/>
            <w:tcBorders>
              <w:top w:val="nil"/>
              <w:left w:val="nil"/>
              <w:bottom w:val="nil"/>
              <w:right w:val="nil"/>
            </w:tcBorders>
            <w:shd w:val="clear" w:color="auto" w:fill="auto"/>
            <w:vAlign w:val="center"/>
            <w:hideMark/>
          </w:tcPr>
          <w:p w14:paraId="714AABC0" w14:textId="77777777" w:rsidR="0012595C" w:rsidRPr="0012595C" w:rsidRDefault="0012595C" w:rsidP="0012595C">
            <w:pPr>
              <w:suppressAutoHyphens w:val="0"/>
              <w:spacing w:line="240" w:lineRule="auto"/>
              <w:jc w:val="right"/>
              <w:rPr>
                <w:rFonts w:eastAsia="Times New Roman"/>
                <w:color w:val="000000"/>
                <w:lang w:val="en-KR" w:eastAsia="ko-KR"/>
              </w:rPr>
            </w:pPr>
            <w:r w:rsidRPr="0012595C">
              <w:rPr>
                <w:rFonts w:eastAsia="Times New Roman"/>
                <w:color w:val="000000"/>
                <w:lang w:eastAsia="ko-KR"/>
              </w:rPr>
              <w:t>0.092*</w:t>
            </w:r>
          </w:p>
        </w:tc>
        <w:tc>
          <w:tcPr>
            <w:tcW w:w="477" w:type="pct"/>
            <w:tcBorders>
              <w:top w:val="nil"/>
              <w:left w:val="nil"/>
              <w:bottom w:val="nil"/>
              <w:right w:val="nil"/>
            </w:tcBorders>
            <w:shd w:val="clear" w:color="auto" w:fill="auto"/>
            <w:vAlign w:val="center"/>
            <w:hideMark/>
          </w:tcPr>
          <w:p w14:paraId="58ABE57A" w14:textId="77777777" w:rsidR="0012595C" w:rsidRPr="0012595C" w:rsidRDefault="0012595C" w:rsidP="0012595C">
            <w:pPr>
              <w:suppressAutoHyphens w:val="0"/>
              <w:spacing w:line="240" w:lineRule="auto"/>
              <w:jc w:val="right"/>
              <w:rPr>
                <w:rFonts w:eastAsia="Times New Roman"/>
                <w:color w:val="000000"/>
                <w:lang w:val="en-KR" w:eastAsia="ko-KR"/>
              </w:rPr>
            </w:pPr>
            <w:r w:rsidRPr="0012595C">
              <w:rPr>
                <w:rFonts w:eastAsia="Times New Roman"/>
                <w:color w:val="000000"/>
                <w:lang w:eastAsia="ko-KR"/>
              </w:rPr>
              <w:t>0.021*</w:t>
            </w:r>
          </w:p>
        </w:tc>
        <w:tc>
          <w:tcPr>
            <w:tcW w:w="477" w:type="pct"/>
            <w:tcBorders>
              <w:top w:val="nil"/>
              <w:left w:val="nil"/>
              <w:bottom w:val="nil"/>
              <w:right w:val="nil"/>
            </w:tcBorders>
            <w:shd w:val="clear" w:color="auto" w:fill="auto"/>
            <w:vAlign w:val="center"/>
            <w:hideMark/>
          </w:tcPr>
          <w:p w14:paraId="558F5568" w14:textId="77777777" w:rsidR="0012595C" w:rsidRPr="0012595C" w:rsidRDefault="0012595C" w:rsidP="0012595C">
            <w:pPr>
              <w:suppressAutoHyphens w:val="0"/>
              <w:spacing w:line="240" w:lineRule="auto"/>
              <w:jc w:val="right"/>
              <w:rPr>
                <w:rFonts w:eastAsia="Times New Roman"/>
                <w:color w:val="000000"/>
                <w:lang w:val="en-KR" w:eastAsia="ko-KR"/>
              </w:rPr>
            </w:pPr>
            <w:r w:rsidRPr="0012595C">
              <w:rPr>
                <w:rFonts w:eastAsia="Times New Roman"/>
                <w:color w:val="000000"/>
                <w:lang w:eastAsia="ko-KR"/>
              </w:rPr>
              <w:t>-0.045*</w:t>
            </w:r>
          </w:p>
        </w:tc>
        <w:tc>
          <w:tcPr>
            <w:tcW w:w="477" w:type="pct"/>
            <w:tcBorders>
              <w:top w:val="nil"/>
              <w:left w:val="nil"/>
              <w:bottom w:val="nil"/>
              <w:right w:val="nil"/>
            </w:tcBorders>
            <w:shd w:val="clear" w:color="auto" w:fill="auto"/>
            <w:vAlign w:val="center"/>
            <w:hideMark/>
          </w:tcPr>
          <w:p w14:paraId="76CC59AF" w14:textId="77777777" w:rsidR="0012595C" w:rsidRPr="0012595C" w:rsidRDefault="0012595C" w:rsidP="0012595C">
            <w:pPr>
              <w:suppressAutoHyphens w:val="0"/>
              <w:spacing w:line="240" w:lineRule="auto"/>
              <w:jc w:val="right"/>
              <w:rPr>
                <w:rFonts w:eastAsia="Times New Roman"/>
                <w:color w:val="000000"/>
                <w:lang w:val="en-KR" w:eastAsia="ko-KR"/>
              </w:rPr>
            </w:pPr>
            <w:r w:rsidRPr="0012595C">
              <w:rPr>
                <w:rFonts w:eastAsia="Times New Roman"/>
                <w:color w:val="000000"/>
                <w:lang w:eastAsia="ko-KR"/>
              </w:rPr>
              <w:t>-0.392*</w:t>
            </w:r>
          </w:p>
        </w:tc>
        <w:tc>
          <w:tcPr>
            <w:tcW w:w="477" w:type="pct"/>
            <w:tcBorders>
              <w:top w:val="nil"/>
              <w:left w:val="nil"/>
              <w:bottom w:val="nil"/>
              <w:right w:val="nil"/>
            </w:tcBorders>
            <w:shd w:val="clear" w:color="auto" w:fill="auto"/>
            <w:vAlign w:val="center"/>
            <w:hideMark/>
          </w:tcPr>
          <w:p w14:paraId="189985CA" w14:textId="77777777" w:rsidR="0012595C" w:rsidRPr="0012595C" w:rsidRDefault="0012595C" w:rsidP="0012595C">
            <w:pPr>
              <w:suppressAutoHyphens w:val="0"/>
              <w:spacing w:line="240" w:lineRule="auto"/>
              <w:jc w:val="right"/>
              <w:rPr>
                <w:rFonts w:eastAsia="Times New Roman"/>
                <w:color w:val="000000"/>
                <w:lang w:val="en-KR" w:eastAsia="ko-KR"/>
              </w:rPr>
            </w:pPr>
            <w:r w:rsidRPr="0012595C">
              <w:rPr>
                <w:rFonts w:eastAsia="Times New Roman"/>
                <w:color w:val="000000"/>
                <w:lang w:eastAsia="ko-KR"/>
              </w:rPr>
              <w:t>-0.010</w:t>
            </w:r>
          </w:p>
        </w:tc>
        <w:tc>
          <w:tcPr>
            <w:tcW w:w="477" w:type="pct"/>
            <w:tcBorders>
              <w:top w:val="nil"/>
              <w:left w:val="nil"/>
              <w:bottom w:val="nil"/>
              <w:right w:val="nil"/>
            </w:tcBorders>
            <w:shd w:val="clear" w:color="auto" w:fill="auto"/>
            <w:vAlign w:val="center"/>
            <w:hideMark/>
          </w:tcPr>
          <w:p w14:paraId="54AE498F" w14:textId="77777777" w:rsidR="0012595C" w:rsidRPr="0012595C" w:rsidRDefault="0012595C" w:rsidP="0012595C">
            <w:pPr>
              <w:suppressAutoHyphens w:val="0"/>
              <w:spacing w:line="240" w:lineRule="auto"/>
              <w:jc w:val="right"/>
              <w:rPr>
                <w:rFonts w:eastAsia="Times New Roman"/>
                <w:color w:val="000000"/>
                <w:lang w:val="en-KR" w:eastAsia="ko-KR"/>
              </w:rPr>
            </w:pPr>
            <w:r w:rsidRPr="0012595C">
              <w:rPr>
                <w:rFonts w:eastAsia="Times New Roman"/>
                <w:color w:val="000000"/>
                <w:lang w:eastAsia="ko-KR"/>
              </w:rPr>
              <w:t>1</w:t>
            </w:r>
          </w:p>
        </w:tc>
        <w:tc>
          <w:tcPr>
            <w:tcW w:w="477" w:type="pct"/>
            <w:tcBorders>
              <w:top w:val="nil"/>
              <w:left w:val="nil"/>
              <w:bottom w:val="nil"/>
              <w:right w:val="nil"/>
            </w:tcBorders>
            <w:shd w:val="clear" w:color="auto" w:fill="auto"/>
            <w:vAlign w:val="center"/>
            <w:hideMark/>
          </w:tcPr>
          <w:p w14:paraId="3D48CF1D" w14:textId="77777777" w:rsidR="0012595C" w:rsidRPr="0012595C" w:rsidRDefault="0012595C" w:rsidP="0012595C">
            <w:pPr>
              <w:suppressAutoHyphens w:val="0"/>
              <w:spacing w:line="240" w:lineRule="auto"/>
              <w:jc w:val="right"/>
              <w:rPr>
                <w:rFonts w:eastAsia="Times New Roman"/>
                <w:color w:val="000000"/>
                <w:lang w:val="en-KR" w:eastAsia="ko-KR"/>
              </w:rPr>
            </w:pPr>
          </w:p>
        </w:tc>
        <w:tc>
          <w:tcPr>
            <w:tcW w:w="477" w:type="pct"/>
            <w:tcBorders>
              <w:top w:val="nil"/>
              <w:left w:val="nil"/>
              <w:bottom w:val="nil"/>
              <w:right w:val="nil"/>
            </w:tcBorders>
            <w:shd w:val="clear" w:color="auto" w:fill="auto"/>
            <w:vAlign w:val="center"/>
            <w:hideMark/>
          </w:tcPr>
          <w:p w14:paraId="2D3E4F0C" w14:textId="77777777" w:rsidR="0012595C" w:rsidRPr="0012595C" w:rsidRDefault="0012595C" w:rsidP="0012595C">
            <w:pPr>
              <w:suppressAutoHyphens w:val="0"/>
              <w:spacing w:line="240" w:lineRule="auto"/>
              <w:jc w:val="right"/>
              <w:rPr>
                <w:rFonts w:eastAsia="Times New Roman"/>
                <w:sz w:val="20"/>
                <w:szCs w:val="20"/>
                <w:lang w:val="en-KR" w:eastAsia="ko-KR"/>
              </w:rPr>
            </w:pPr>
          </w:p>
        </w:tc>
      </w:tr>
      <w:tr w:rsidR="0012595C" w:rsidRPr="0012595C" w14:paraId="7E43E859" w14:textId="77777777" w:rsidTr="0012595C">
        <w:trPr>
          <w:trHeight w:val="340"/>
        </w:trPr>
        <w:tc>
          <w:tcPr>
            <w:tcW w:w="711" w:type="pct"/>
            <w:tcBorders>
              <w:top w:val="nil"/>
              <w:left w:val="nil"/>
              <w:bottom w:val="nil"/>
              <w:right w:val="nil"/>
            </w:tcBorders>
            <w:shd w:val="clear" w:color="auto" w:fill="auto"/>
            <w:vAlign w:val="center"/>
            <w:hideMark/>
          </w:tcPr>
          <w:p w14:paraId="1152C1D6" w14:textId="77777777" w:rsidR="0012595C" w:rsidRPr="0012595C" w:rsidRDefault="0012595C" w:rsidP="0012595C">
            <w:pPr>
              <w:suppressAutoHyphens w:val="0"/>
              <w:spacing w:line="240" w:lineRule="auto"/>
              <w:rPr>
                <w:rFonts w:eastAsia="Times New Roman"/>
                <w:i/>
                <w:iCs/>
                <w:color w:val="000000"/>
                <w:lang w:val="en-KR" w:eastAsia="ko-KR"/>
              </w:rPr>
            </w:pPr>
            <w:r w:rsidRPr="0012595C">
              <w:rPr>
                <w:rFonts w:eastAsia="Times New Roman"/>
                <w:i/>
                <w:iCs/>
                <w:color w:val="000000"/>
                <w:lang w:eastAsia="ko-KR"/>
              </w:rPr>
              <w:t xml:space="preserve">(8) </w:t>
            </w:r>
            <w:proofErr w:type="spellStart"/>
            <w:r w:rsidRPr="0012595C">
              <w:rPr>
                <w:rFonts w:eastAsia="Times New Roman"/>
                <w:i/>
                <w:iCs/>
                <w:color w:val="000000"/>
                <w:lang w:eastAsia="ko-KR"/>
              </w:rPr>
              <w:t>FinBackM</w:t>
            </w:r>
            <w:proofErr w:type="spellEnd"/>
          </w:p>
        </w:tc>
        <w:tc>
          <w:tcPr>
            <w:tcW w:w="477" w:type="pct"/>
            <w:tcBorders>
              <w:top w:val="nil"/>
              <w:left w:val="nil"/>
              <w:bottom w:val="nil"/>
              <w:right w:val="nil"/>
            </w:tcBorders>
            <w:shd w:val="clear" w:color="auto" w:fill="auto"/>
            <w:vAlign w:val="center"/>
            <w:hideMark/>
          </w:tcPr>
          <w:p w14:paraId="2EE2DA0D" w14:textId="77777777" w:rsidR="0012595C" w:rsidRPr="0012595C" w:rsidRDefault="0012595C" w:rsidP="0012595C">
            <w:pPr>
              <w:suppressAutoHyphens w:val="0"/>
              <w:spacing w:line="240" w:lineRule="auto"/>
              <w:jc w:val="right"/>
              <w:rPr>
                <w:rFonts w:eastAsia="Times New Roman"/>
                <w:color w:val="000000"/>
                <w:lang w:val="en-KR" w:eastAsia="ko-KR"/>
              </w:rPr>
            </w:pPr>
            <w:r w:rsidRPr="0012595C">
              <w:rPr>
                <w:rFonts w:eastAsia="Times New Roman"/>
                <w:color w:val="000000"/>
                <w:lang w:eastAsia="ko-KR"/>
              </w:rPr>
              <w:t>0.288*</w:t>
            </w:r>
          </w:p>
        </w:tc>
        <w:tc>
          <w:tcPr>
            <w:tcW w:w="477" w:type="pct"/>
            <w:tcBorders>
              <w:top w:val="nil"/>
              <w:left w:val="nil"/>
              <w:bottom w:val="nil"/>
              <w:right w:val="nil"/>
            </w:tcBorders>
            <w:shd w:val="clear" w:color="auto" w:fill="auto"/>
            <w:vAlign w:val="center"/>
            <w:hideMark/>
          </w:tcPr>
          <w:p w14:paraId="4FD3FE1D" w14:textId="77777777" w:rsidR="0012595C" w:rsidRPr="0012595C" w:rsidRDefault="0012595C" w:rsidP="0012595C">
            <w:pPr>
              <w:suppressAutoHyphens w:val="0"/>
              <w:spacing w:line="240" w:lineRule="auto"/>
              <w:jc w:val="right"/>
              <w:rPr>
                <w:rFonts w:eastAsia="Times New Roman"/>
                <w:color w:val="000000"/>
                <w:lang w:val="en-KR" w:eastAsia="ko-KR"/>
              </w:rPr>
            </w:pPr>
            <w:r w:rsidRPr="0012595C">
              <w:rPr>
                <w:rFonts w:eastAsia="Times New Roman"/>
                <w:color w:val="000000"/>
                <w:lang w:eastAsia="ko-KR"/>
              </w:rPr>
              <w:t>0.015*</w:t>
            </w:r>
          </w:p>
        </w:tc>
        <w:tc>
          <w:tcPr>
            <w:tcW w:w="477" w:type="pct"/>
            <w:tcBorders>
              <w:top w:val="nil"/>
              <w:left w:val="nil"/>
              <w:bottom w:val="nil"/>
              <w:right w:val="nil"/>
            </w:tcBorders>
            <w:shd w:val="clear" w:color="auto" w:fill="auto"/>
            <w:vAlign w:val="center"/>
            <w:hideMark/>
          </w:tcPr>
          <w:p w14:paraId="12C86CC3" w14:textId="77777777" w:rsidR="0012595C" w:rsidRPr="0012595C" w:rsidRDefault="0012595C" w:rsidP="0012595C">
            <w:pPr>
              <w:suppressAutoHyphens w:val="0"/>
              <w:spacing w:line="240" w:lineRule="auto"/>
              <w:jc w:val="right"/>
              <w:rPr>
                <w:rFonts w:eastAsia="Times New Roman"/>
                <w:color w:val="000000"/>
                <w:lang w:val="en-KR" w:eastAsia="ko-KR"/>
              </w:rPr>
            </w:pPr>
            <w:r w:rsidRPr="0012595C">
              <w:rPr>
                <w:rFonts w:eastAsia="Times New Roman"/>
                <w:color w:val="000000"/>
                <w:lang w:eastAsia="ko-KR"/>
              </w:rPr>
              <w:t>-0.034*</w:t>
            </w:r>
          </w:p>
        </w:tc>
        <w:tc>
          <w:tcPr>
            <w:tcW w:w="477" w:type="pct"/>
            <w:tcBorders>
              <w:top w:val="nil"/>
              <w:left w:val="nil"/>
              <w:bottom w:val="nil"/>
              <w:right w:val="nil"/>
            </w:tcBorders>
            <w:shd w:val="clear" w:color="auto" w:fill="auto"/>
            <w:vAlign w:val="center"/>
            <w:hideMark/>
          </w:tcPr>
          <w:p w14:paraId="2E014098" w14:textId="77777777" w:rsidR="0012595C" w:rsidRPr="0012595C" w:rsidRDefault="0012595C" w:rsidP="0012595C">
            <w:pPr>
              <w:suppressAutoHyphens w:val="0"/>
              <w:spacing w:line="240" w:lineRule="auto"/>
              <w:jc w:val="right"/>
              <w:rPr>
                <w:rFonts w:eastAsia="Times New Roman"/>
                <w:color w:val="000000"/>
                <w:lang w:val="en-KR" w:eastAsia="ko-KR"/>
              </w:rPr>
            </w:pPr>
            <w:r w:rsidRPr="0012595C">
              <w:rPr>
                <w:rFonts w:eastAsia="Times New Roman"/>
                <w:color w:val="000000"/>
                <w:lang w:eastAsia="ko-KR"/>
              </w:rPr>
              <w:t>0.005</w:t>
            </w:r>
          </w:p>
        </w:tc>
        <w:tc>
          <w:tcPr>
            <w:tcW w:w="477" w:type="pct"/>
            <w:tcBorders>
              <w:top w:val="nil"/>
              <w:left w:val="nil"/>
              <w:bottom w:val="nil"/>
              <w:right w:val="nil"/>
            </w:tcBorders>
            <w:shd w:val="clear" w:color="auto" w:fill="auto"/>
            <w:vAlign w:val="center"/>
            <w:hideMark/>
          </w:tcPr>
          <w:p w14:paraId="0117D333" w14:textId="77777777" w:rsidR="0012595C" w:rsidRPr="0012595C" w:rsidRDefault="0012595C" w:rsidP="0012595C">
            <w:pPr>
              <w:suppressAutoHyphens w:val="0"/>
              <w:spacing w:line="240" w:lineRule="auto"/>
              <w:jc w:val="right"/>
              <w:rPr>
                <w:rFonts w:eastAsia="Times New Roman"/>
                <w:color w:val="000000"/>
                <w:lang w:val="en-KR" w:eastAsia="ko-KR"/>
              </w:rPr>
            </w:pPr>
            <w:r w:rsidRPr="0012595C">
              <w:rPr>
                <w:rFonts w:eastAsia="Times New Roman"/>
                <w:color w:val="000000"/>
                <w:lang w:eastAsia="ko-KR"/>
              </w:rPr>
              <w:t>0.049*</w:t>
            </w:r>
          </w:p>
        </w:tc>
        <w:tc>
          <w:tcPr>
            <w:tcW w:w="477" w:type="pct"/>
            <w:tcBorders>
              <w:top w:val="nil"/>
              <w:left w:val="nil"/>
              <w:bottom w:val="nil"/>
              <w:right w:val="nil"/>
            </w:tcBorders>
            <w:shd w:val="clear" w:color="auto" w:fill="auto"/>
            <w:vAlign w:val="center"/>
            <w:hideMark/>
          </w:tcPr>
          <w:p w14:paraId="0A0E060D" w14:textId="77777777" w:rsidR="0012595C" w:rsidRPr="0012595C" w:rsidRDefault="0012595C" w:rsidP="0012595C">
            <w:pPr>
              <w:suppressAutoHyphens w:val="0"/>
              <w:spacing w:line="240" w:lineRule="auto"/>
              <w:jc w:val="right"/>
              <w:rPr>
                <w:rFonts w:eastAsia="Times New Roman"/>
                <w:color w:val="000000"/>
                <w:lang w:val="en-KR" w:eastAsia="ko-KR"/>
              </w:rPr>
            </w:pPr>
            <w:r w:rsidRPr="0012595C">
              <w:rPr>
                <w:rFonts w:eastAsia="Times New Roman"/>
                <w:color w:val="000000"/>
                <w:lang w:eastAsia="ko-KR"/>
              </w:rPr>
              <w:t>0.175*</w:t>
            </w:r>
          </w:p>
        </w:tc>
        <w:tc>
          <w:tcPr>
            <w:tcW w:w="477" w:type="pct"/>
            <w:tcBorders>
              <w:top w:val="nil"/>
              <w:left w:val="nil"/>
              <w:bottom w:val="nil"/>
              <w:right w:val="nil"/>
            </w:tcBorders>
            <w:shd w:val="clear" w:color="auto" w:fill="auto"/>
            <w:vAlign w:val="center"/>
            <w:hideMark/>
          </w:tcPr>
          <w:p w14:paraId="570ACEE1" w14:textId="77777777" w:rsidR="0012595C" w:rsidRPr="0012595C" w:rsidRDefault="0012595C" w:rsidP="0012595C">
            <w:pPr>
              <w:suppressAutoHyphens w:val="0"/>
              <w:spacing w:line="240" w:lineRule="auto"/>
              <w:jc w:val="right"/>
              <w:rPr>
                <w:rFonts w:eastAsia="Times New Roman"/>
                <w:color w:val="000000"/>
                <w:lang w:val="en-KR" w:eastAsia="ko-KR"/>
              </w:rPr>
            </w:pPr>
            <w:r w:rsidRPr="0012595C">
              <w:rPr>
                <w:rFonts w:eastAsia="Times New Roman"/>
                <w:color w:val="000000"/>
                <w:lang w:eastAsia="ko-KR"/>
              </w:rPr>
              <w:t>-0.064*</w:t>
            </w:r>
          </w:p>
        </w:tc>
        <w:tc>
          <w:tcPr>
            <w:tcW w:w="477" w:type="pct"/>
            <w:tcBorders>
              <w:top w:val="nil"/>
              <w:left w:val="nil"/>
              <w:bottom w:val="nil"/>
              <w:right w:val="nil"/>
            </w:tcBorders>
            <w:shd w:val="clear" w:color="auto" w:fill="auto"/>
            <w:vAlign w:val="center"/>
            <w:hideMark/>
          </w:tcPr>
          <w:p w14:paraId="54AF6EE2" w14:textId="77777777" w:rsidR="0012595C" w:rsidRPr="0012595C" w:rsidRDefault="0012595C" w:rsidP="0012595C">
            <w:pPr>
              <w:suppressAutoHyphens w:val="0"/>
              <w:spacing w:line="240" w:lineRule="auto"/>
              <w:jc w:val="right"/>
              <w:rPr>
                <w:rFonts w:eastAsia="Times New Roman"/>
                <w:color w:val="000000"/>
                <w:lang w:val="en-KR" w:eastAsia="ko-KR"/>
              </w:rPr>
            </w:pPr>
            <w:r w:rsidRPr="0012595C">
              <w:rPr>
                <w:rFonts w:eastAsia="Times New Roman"/>
                <w:color w:val="000000"/>
                <w:lang w:eastAsia="ko-KR"/>
              </w:rPr>
              <w:t>1</w:t>
            </w:r>
          </w:p>
        </w:tc>
        <w:tc>
          <w:tcPr>
            <w:tcW w:w="477" w:type="pct"/>
            <w:tcBorders>
              <w:top w:val="nil"/>
              <w:left w:val="nil"/>
              <w:bottom w:val="nil"/>
              <w:right w:val="nil"/>
            </w:tcBorders>
            <w:shd w:val="clear" w:color="auto" w:fill="auto"/>
            <w:vAlign w:val="center"/>
            <w:hideMark/>
          </w:tcPr>
          <w:p w14:paraId="693DADDD" w14:textId="77777777" w:rsidR="0012595C" w:rsidRPr="0012595C" w:rsidRDefault="0012595C" w:rsidP="0012595C">
            <w:pPr>
              <w:suppressAutoHyphens w:val="0"/>
              <w:spacing w:line="240" w:lineRule="auto"/>
              <w:jc w:val="right"/>
              <w:rPr>
                <w:rFonts w:eastAsia="Times New Roman"/>
                <w:color w:val="000000"/>
                <w:lang w:val="en-KR" w:eastAsia="ko-KR"/>
              </w:rPr>
            </w:pPr>
          </w:p>
        </w:tc>
      </w:tr>
      <w:tr w:rsidR="0012595C" w:rsidRPr="0012595C" w14:paraId="2DEA3CB3" w14:textId="77777777" w:rsidTr="0012595C">
        <w:trPr>
          <w:trHeight w:val="340"/>
        </w:trPr>
        <w:tc>
          <w:tcPr>
            <w:tcW w:w="711" w:type="pct"/>
            <w:tcBorders>
              <w:top w:val="nil"/>
              <w:left w:val="nil"/>
              <w:bottom w:val="single" w:sz="4" w:space="0" w:color="auto"/>
              <w:right w:val="nil"/>
            </w:tcBorders>
            <w:shd w:val="clear" w:color="auto" w:fill="auto"/>
            <w:vAlign w:val="center"/>
            <w:hideMark/>
          </w:tcPr>
          <w:p w14:paraId="0E35A236" w14:textId="77777777" w:rsidR="0012595C" w:rsidRPr="0012595C" w:rsidRDefault="0012595C" w:rsidP="0012595C">
            <w:pPr>
              <w:suppressAutoHyphens w:val="0"/>
              <w:spacing w:line="240" w:lineRule="auto"/>
              <w:rPr>
                <w:rFonts w:eastAsia="Times New Roman"/>
                <w:i/>
                <w:iCs/>
                <w:color w:val="000000"/>
                <w:lang w:val="en-KR" w:eastAsia="ko-KR"/>
              </w:rPr>
            </w:pPr>
            <w:r w:rsidRPr="0012595C">
              <w:rPr>
                <w:rFonts w:eastAsia="Times New Roman"/>
                <w:i/>
                <w:iCs/>
                <w:color w:val="000000"/>
                <w:lang w:eastAsia="ko-KR"/>
              </w:rPr>
              <w:t xml:space="preserve">(9) </w:t>
            </w:r>
            <w:proofErr w:type="spellStart"/>
            <w:r w:rsidRPr="0012595C">
              <w:rPr>
                <w:rFonts w:eastAsia="Times New Roman"/>
                <w:i/>
                <w:iCs/>
                <w:color w:val="000000"/>
                <w:lang w:eastAsia="ko-KR"/>
              </w:rPr>
              <w:t>AcademicM</w:t>
            </w:r>
            <w:proofErr w:type="spellEnd"/>
          </w:p>
        </w:tc>
        <w:tc>
          <w:tcPr>
            <w:tcW w:w="477" w:type="pct"/>
            <w:tcBorders>
              <w:top w:val="nil"/>
              <w:left w:val="nil"/>
              <w:bottom w:val="single" w:sz="4" w:space="0" w:color="auto"/>
              <w:right w:val="nil"/>
            </w:tcBorders>
            <w:shd w:val="clear" w:color="auto" w:fill="auto"/>
            <w:vAlign w:val="center"/>
            <w:hideMark/>
          </w:tcPr>
          <w:p w14:paraId="3A9C991B" w14:textId="77777777" w:rsidR="0012595C" w:rsidRPr="0012595C" w:rsidRDefault="0012595C" w:rsidP="0012595C">
            <w:pPr>
              <w:suppressAutoHyphens w:val="0"/>
              <w:spacing w:line="240" w:lineRule="auto"/>
              <w:jc w:val="right"/>
              <w:rPr>
                <w:rFonts w:eastAsia="Times New Roman"/>
                <w:color w:val="000000"/>
                <w:lang w:val="en-KR" w:eastAsia="ko-KR"/>
              </w:rPr>
            </w:pPr>
            <w:r w:rsidRPr="0012595C">
              <w:rPr>
                <w:rFonts w:eastAsia="Times New Roman"/>
                <w:color w:val="000000"/>
                <w:lang w:eastAsia="ko-KR"/>
              </w:rPr>
              <w:t>0.166*</w:t>
            </w:r>
          </w:p>
        </w:tc>
        <w:tc>
          <w:tcPr>
            <w:tcW w:w="477" w:type="pct"/>
            <w:tcBorders>
              <w:top w:val="nil"/>
              <w:left w:val="nil"/>
              <w:bottom w:val="single" w:sz="4" w:space="0" w:color="auto"/>
              <w:right w:val="nil"/>
            </w:tcBorders>
            <w:shd w:val="clear" w:color="auto" w:fill="auto"/>
            <w:vAlign w:val="center"/>
            <w:hideMark/>
          </w:tcPr>
          <w:p w14:paraId="24AA7016" w14:textId="77777777" w:rsidR="0012595C" w:rsidRPr="0012595C" w:rsidRDefault="0012595C" w:rsidP="0012595C">
            <w:pPr>
              <w:suppressAutoHyphens w:val="0"/>
              <w:spacing w:line="240" w:lineRule="auto"/>
              <w:jc w:val="right"/>
              <w:rPr>
                <w:rFonts w:eastAsia="Times New Roman"/>
                <w:color w:val="000000"/>
                <w:lang w:val="en-KR" w:eastAsia="ko-KR"/>
              </w:rPr>
            </w:pPr>
            <w:r w:rsidRPr="0012595C">
              <w:rPr>
                <w:rFonts w:eastAsia="Times New Roman"/>
                <w:color w:val="000000"/>
                <w:lang w:eastAsia="ko-KR"/>
              </w:rPr>
              <w:t>0.099*</w:t>
            </w:r>
          </w:p>
        </w:tc>
        <w:tc>
          <w:tcPr>
            <w:tcW w:w="477" w:type="pct"/>
            <w:tcBorders>
              <w:top w:val="nil"/>
              <w:left w:val="nil"/>
              <w:bottom w:val="single" w:sz="4" w:space="0" w:color="auto"/>
              <w:right w:val="nil"/>
            </w:tcBorders>
            <w:shd w:val="clear" w:color="auto" w:fill="auto"/>
            <w:vAlign w:val="center"/>
            <w:hideMark/>
          </w:tcPr>
          <w:p w14:paraId="399AB636" w14:textId="77777777" w:rsidR="0012595C" w:rsidRPr="0012595C" w:rsidRDefault="0012595C" w:rsidP="0012595C">
            <w:pPr>
              <w:suppressAutoHyphens w:val="0"/>
              <w:spacing w:line="240" w:lineRule="auto"/>
              <w:jc w:val="right"/>
              <w:rPr>
                <w:rFonts w:eastAsia="Times New Roman"/>
                <w:color w:val="000000"/>
                <w:lang w:val="en-KR" w:eastAsia="ko-KR"/>
              </w:rPr>
            </w:pPr>
            <w:r w:rsidRPr="0012595C">
              <w:rPr>
                <w:rFonts w:eastAsia="Times New Roman"/>
                <w:color w:val="000000"/>
                <w:lang w:eastAsia="ko-KR"/>
              </w:rPr>
              <w:t>-0.001</w:t>
            </w:r>
          </w:p>
        </w:tc>
        <w:tc>
          <w:tcPr>
            <w:tcW w:w="477" w:type="pct"/>
            <w:tcBorders>
              <w:top w:val="nil"/>
              <w:left w:val="nil"/>
              <w:bottom w:val="single" w:sz="4" w:space="0" w:color="auto"/>
              <w:right w:val="nil"/>
            </w:tcBorders>
            <w:shd w:val="clear" w:color="auto" w:fill="auto"/>
            <w:vAlign w:val="center"/>
            <w:hideMark/>
          </w:tcPr>
          <w:p w14:paraId="7F4D149F" w14:textId="77777777" w:rsidR="0012595C" w:rsidRPr="0012595C" w:rsidRDefault="0012595C" w:rsidP="0012595C">
            <w:pPr>
              <w:suppressAutoHyphens w:val="0"/>
              <w:spacing w:line="240" w:lineRule="auto"/>
              <w:jc w:val="right"/>
              <w:rPr>
                <w:rFonts w:eastAsia="Times New Roman"/>
                <w:color w:val="000000"/>
                <w:lang w:val="en-KR" w:eastAsia="ko-KR"/>
              </w:rPr>
            </w:pPr>
            <w:r w:rsidRPr="0012595C">
              <w:rPr>
                <w:rFonts w:eastAsia="Times New Roman"/>
                <w:color w:val="000000"/>
                <w:lang w:eastAsia="ko-KR"/>
              </w:rPr>
              <w:t>-0.027*</w:t>
            </w:r>
          </w:p>
        </w:tc>
        <w:tc>
          <w:tcPr>
            <w:tcW w:w="477" w:type="pct"/>
            <w:tcBorders>
              <w:top w:val="nil"/>
              <w:left w:val="nil"/>
              <w:bottom w:val="single" w:sz="4" w:space="0" w:color="auto"/>
              <w:right w:val="nil"/>
            </w:tcBorders>
            <w:shd w:val="clear" w:color="auto" w:fill="auto"/>
            <w:vAlign w:val="center"/>
            <w:hideMark/>
          </w:tcPr>
          <w:p w14:paraId="4B1D2440" w14:textId="77777777" w:rsidR="0012595C" w:rsidRPr="0012595C" w:rsidRDefault="0012595C" w:rsidP="0012595C">
            <w:pPr>
              <w:suppressAutoHyphens w:val="0"/>
              <w:spacing w:line="240" w:lineRule="auto"/>
              <w:jc w:val="right"/>
              <w:rPr>
                <w:rFonts w:eastAsia="Times New Roman"/>
                <w:color w:val="000000"/>
                <w:lang w:val="en-KR" w:eastAsia="ko-KR"/>
              </w:rPr>
            </w:pPr>
            <w:r w:rsidRPr="0012595C">
              <w:rPr>
                <w:rFonts w:eastAsia="Times New Roman"/>
                <w:color w:val="000000"/>
                <w:lang w:eastAsia="ko-KR"/>
              </w:rPr>
              <w:t>-0.134*</w:t>
            </w:r>
          </w:p>
        </w:tc>
        <w:tc>
          <w:tcPr>
            <w:tcW w:w="477" w:type="pct"/>
            <w:tcBorders>
              <w:top w:val="nil"/>
              <w:left w:val="nil"/>
              <w:bottom w:val="single" w:sz="4" w:space="0" w:color="auto"/>
              <w:right w:val="nil"/>
            </w:tcBorders>
            <w:shd w:val="clear" w:color="auto" w:fill="auto"/>
            <w:vAlign w:val="center"/>
            <w:hideMark/>
          </w:tcPr>
          <w:p w14:paraId="38049B45" w14:textId="77777777" w:rsidR="0012595C" w:rsidRPr="0012595C" w:rsidRDefault="0012595C" w:rsidP="0012595C">
            <w:pPr>
              <w:suppressAutoHyphens w:val="0"/>
              <w:spacing w:line="240" w:lineRule="auto"/>
              <w:jc w:val="right"/>
              <w:rPr>
                <w:rFonts w:eastAsia="Times New Roman"/>
                <w:color w:val="000000"/>
                <w:lang w:val="en-KR" w:eastAsia="ko-KR"/>
              </w:rPr>
            </w:pPr>
            <w:r w:rsidRPr="0012595C">
              <w:rPr>
                <w:rFonts w:eastAsia="Times New Roman"/>
                <w:color w:val="000000"/>
                <w:lang w:eastAsia="ko-KR"/>
              </w:rPr>
              <w:t>0.235*</w:t>
            </w:r>
          </w:p>
        </w:tc>
        <w:tc>
          <w:tcPr>
            <w:tcW w:w="477" w:type="pct"/>
            <w:tcBorders>
              <w:top w:val="nil"/>
              <w:left w:val="nil"/>
              <w:bottom w:val="single" w:sz="4" w:space="0" w:color="auto"/>
              <w:right w:val="nil"/>
            </w:tcBorders>
            <w:shd w:val="clear" w:color="auto" w:fill="auto"/>
            <w:vAlign w:val="center"/>
            <w:hideMark/>
          </w:tcPr>
          <w:p w14:paraId="23C56EC0" w14:textId="77777777" w:rsidR="0012595C" w:rsidRPr="0012595C" w:rsidRDefault="0012595C" w:rsidP="0012595C">
            <w:pPr>
              <w:suppressAutoHyphens w:val="0"/>
              <w:spacing w:line="240" w:lineRule="auto"/>
              <w:jc w:val="right"/>
              <w:rPr>
                <w:rFonts w:eastAsia="Times New Roman"/>
                <w:color w:val="000000"/>
                <w:lang w:val="en-KR" w:eastAsia="ko-KR"/>
              </w:rPr>
            </w:pPr>
            <w:r w:rsidRPr="0012595C">
              <w:rPr>
                <w:rFonts w:eastAsia="Times New Roman"/>
                <w:color w:val="000000"/>
                <w:lang w:eastAsia="ko-KR"/>
              </w:rPr>
              <w:t>0.146*</w:t>
            </w:r>
          </w:p>
        </w:tc>
        <w:tc>
          <w:tcPr>
            <w:tcW w:w="477" w:type="pct"/>
            <w:tcBorders>
              <w:top w:val="nil"/>
              <w:left w:val="nil"/>
              <w:bottom w:val="single" w:sz="4" w:space="0" w:color="auto"/>
              <w:right w:val="nil"/>
            </w:tcBorders>
            <w:shd w:val="clear" w:color="auto" w:fill="auto"/>
            <w:vAlign w:val="center"/>
            <w:hideMark/>
          </w:tcPr>
          <w:p w14:paraId="68367691" w14:textId="77777777" w:rsidR="0012595C" w:rsidRPr="0012595C" w:rsidRDefault="0012595C" w:rsidP="0012595C">
            <w:pPr>
              <w:suppressAutoHyphens w:val="0"/>
              <w:spacing w:line="240" w:lineRule="auto"/>
              <w:jc w:val="right"/>
              <w:rPr>
                <w:rFonts w:eastAsia="Times New Roman"/>
                <w:color w:val="000000"/>
                <w:lang w:val="en-KR" w:eastAsia="ko-KR"/>
              </w:rPr>
            </w:pPr>
            <w:r w:rsidRPr="0012595C">
              <w:rPr>
                <w:rFonts w:eastAsia="Times New Roman"/>
                <w:color w:val="000000"/>
                <w:lang w:eastAsia="ko-KR"/>
              </w:rPr>
              <w:t>0.045*</w:t>
            </w:r>
          </w:p>
        </w:tc>
        <w:tc>
          <w:tcPr>
            <w:tcW w:w="477" w:type="pct"/>
            <w:tcBorders>
              <w:top w:val="nil"/>
              <w:left w:val="nil"/>
              <w:bottom w:val="single" w:sz="4" w:space="0" w:color="auto"/>
              <w:right w:val="nil"/>
            </w:tcBorders>
            <w:shd w:val="clear" w:color="auto" w:fill="auto"/>
            <w:vAlign w:val="center"/>
            <w:hideMark/>
          </w:tcPr>
          <w:p w14:paraId="0C6F8912" w14:textId="77777777" w:rsidR="0012595C" w:rsidRPr="0012595C" w:rsidRDefault="0012595C" w:rsidP="0012595C">
            <w:pPr>
              <w:suppressAutoHyphens w:val="0"/>
              <w:spacing w:line="240" w:lineRule="auto"/>
              <w:jc w:val="right"/>
              <w:rPr>
                <w:rFonts w:eastAsia="Times New Roman"/>
                <w:color w:val="000000"/>
                <w:lang w:val="en-KR" w:eastAsia="ko-KR"/>
              </w:rPr>
            </w:pPr>
            <w:r w:rsidRPr="0012595C">
              <w:rPr>
                <w:rFonts w:eastAsia="Times New Roman"/>
                <w:color w:val="000000"/>
                <w:lang w:eastAsia="ko-KR"/>
              </w:rPr>
              <w:t>1</w:t>
            </w:r>
          </w:p>
        </w:tc>
      </w:tr>
    </w:tbl>
    <w:p w14:paraId="797F5F2D" w14:textId="6F875A24" w:rsidR="00172AD7" w:rsidRDefault="00172AD7" w:rsidP="00172AD7">
      <w:pPr>
        <w:rPr>
          <w:i/>
          <w:iCs/>
          <w:color w:val="000000" w:themeColor="text1"/>
        </w:rPr>
      </w:pPr>
      <w:r w:rsidRPr="00172AD7">
        <w:rPr>
          <w:i/>
          <w:iCs/>
          <w:color w:val="000000" w:themeColor="text1"/>
        </w:rPr>
        <w:t>Note. *** p&lt;0.01, ** p&lt;0.05, * p&lt;0.1</w:t>
      </w:r>
    </w:p>
    <w:p w14:paraId="4BA86549" w14:textId="77777777" w:rsidR="0012595C" w:rsidRPr="00172AD7" w:rsidRDefault="0012595C" w:rsidP="00172AD7">
      <w:pPr>
        <w:rPr>
          <w:i/>
          <w:iCs/>
          <w:color w:val="000000" w:themeColor="text1"/>
        </w:rPr>
      </w:pPr>
    </w:p>
    <w:p w14:paraId="46E895DA" w14:textId="77777777" w:rsidR="0012595C" w:rsidRDefault="0012595C" w:rsidP="0012595C">
      <w:pPr>
        <w:rPr>
          <w:b/>
          <w:bCs/>
          <w:color w:val="000000" w:themeColor="text1"/>
        </w:rPr>
        <w:sectPr w:rsidR="0012595C" w:rsidSect="0012595C">
          <w:pgSz w:w="15840" w:h="12240" w:orient="landscape" w:code="1"/>
          <w:pgMar w:top="1440" w:right="1440" w:bottom="1440" w:left="1440" w:header="720" w:footer="720" w:gutter="0"/>
          <w:pgNumType w:start="1"/>
          <w:cols w:space="720"/>
          <w:docGrid w:linePitch="360"/>
        </w:sectPr>
      </w:pPr>
    </w:p>
    <w:p w14:paraId="03D56D25" w14:textId="3BFF2985" w:rsidR="00172AD7" w:rsidRPr="00172AD7" w:rsidRDefault="00172AD7" w:rsidP="00172AD7">
      <w:pPr>
        <w:rPr>
          <w:b/>
          <w:bCs/>
          <w:color w:val="000000" w:themeColor="text1"/>
        </w:rPr>
      </w:pPr>
      <w:r w:rsidRPr="00172AD7">
        <w:rPr>
          <w:b/>
          <w:bCs/>
          <w:color w:val="000000" w:themeColor="text1"/>
        </w:rPr>
        <w:lastRenderedPageBreak/>
        <w:t xml:space="preserve">Table </w:t>
      </w:r>
      <w:r>
        <w:rPr>
          <w:b/>
          <w:bCs/>
          <w:color w:val="000000" w:themeColor="text1"/>
        </w:rPr>
        <w:t>4</w:t>
      </w:r>
    </w:p>
    <w:p w14:paraId="2DC8E4A8" w14:textId="0B1DAFF3" w:rsidR="00172AD7" w:rsidRPr="00172AD7" w:rsidRDefault="00172AD7" w:rsidP="00301937">
      <w:pPr>
        <w:rPr>
          <w:i/>
          <w:iCs/>
          <w:color w:val="000000" w:themeColor="text1"/>
        </w:rPr>
      </w:pPr>
      <w:r w:rsidRPr="00172AD7">
        <w:rPr>
          <w:i/>
          <w:iCs/>
          <w:color w:val="000000" w:themeColor="text1"/>
        </w:rPr>
        <w:t>Impact of Digital Technologies on Workforce Education</w:t>
      </w:r>
    </w:p>
    <w:tbl>
      <w:tblPr>
        <w:tblW w:w="10320" w:type="dxa"/>
        <w:tblInd w:w="108" w:type="dxa"/>
        <w:tblLook w:val="04A0" w:firstRow="1" w:lastRow="0" w:firstColumn="1" w:lastColumn="0" w:noHBand="0" w:noVBand="1"/>
      </w:tblPr>
      <w:tblGrid>
        <w:gridCol w:w="2520"/>
        <w:gridCol w:w="1300"/>
        <w:gridCol w:w="1300"/>
        <w:gridCol w:w="1300"/>
        <w:gridCol w:w="1300"/>
        <w:gridCol w:w="1300"/>
        <w:gridCol w:w="1300"/>
      </w:tblGrid>
      <w:tr w:rsidR="000E22B3" w:rsidRPr="000E22B3" w14:paraId="447A8808" w14:textId="77777777" w:rsidTr="000E22B3">
        <w:trPr>
          <w:trHeight w:val="340"/>
        </w:trPr>
        <w:tc>
          <w:tcPr>
            <w:tcW w:w="2520" w:type="dxa"/>
            <w:tcBorders>
              <w:top w:val="single" w:sz="4" w:space="0" w:color="auto"/>
              <w:left w:val="nil"/>
              <w:bottom w:val="nil"/>
              <w:right w:val="nil"/>
            </w:tcBorders>
            <w:shd w:val="clear" w:color="auto" w:fill="auto"/>
            <w:vAlign w:val="center"/>
            <w:hideMark/>
          </w:tcPr>
          <w:p w14:paraId="1711F349" w14:textId="77777777" w:rsidR="000E22B3" w:rsidRPr="000E22B3" w:rsidRDefault="000E22B3" w:rsidP="000E22B3">
            <w:pPr>
              <w:suppressAutoHyphens w:val="0"/>
              <w:spacing w:line="240" w:lineRule="auto"/>
              <w:rPr>
                <w:rFonts w:eastAsia="Times New Roman"/>
                <w:color w:val="000000"/>
                <w:lang w:val="en-KR" w:eastAsia="ko-KR"/>
              </w:rPr>
            </w:pPr>
            <w:r w:rsidRPr="000E22B3">
              <w:rPr>
                <w:rFonts w:eastAsia="Times New Roman"/>
                <w:color w:val="000000"/>
                <w:lang w:val="en-GB" w:eastAsia="ko-KR"/>
              </w:rPr>
              <w:t> </w:t>
            </w:r>
          </w:p>
        </w:tc>
        <w:tc>
          <w:tcPr>
            <w:tcW w:w="1300" w:type="dxa"/>
            <w:tcBorders>
              <w:top w:val="single" w:sz="4" w:space="0" w:color="auto"/>
              <w:left w:val="nil"/>
              <w:bottom w:val="nil"/>
              <w:right w:val="nil"/>
            </w:tcBorders>
            <w:shd w:val="clear" w:color="auto" w:fill="auto"/>
            <w:vAlign w:val="center"/>
            <w:hideMark/>
          </w:tcPr>
          <w:p w14:paraId="26AEF902" w14:textId="77777777" w:rsidR="000E22B3" w:rsidRPr="000E22B3" w:rsidRDefault="000E22B3" w:rsidP="000E22B3">
            <w:pPr>
              <w:suppressAutoHyphens w:val="0"/>
              <w:spacing w:line="240" w:lineRule="auto"/>
              <w:jc w:val="center"/>
              <w:rPr>
                <w:rFonts w:eastAsia="Times New Roman"/>
                <w:color w:val="000000"/>
                <w:lang w:val="en-KR" w:eastAsia="ko-KR"/>
              </w:rPr>
            </w:pPr>
            <w:r w:rsidRPr="000E22B3">
              <w:rPr>
                <w:rFonts w:eastAsia="Times New Roman"/>
                <w:color w:val="000000"/>
                <w:lang w:val="en-KR" w:eastAsia="ko-KR"/>
              </w:rPr>
              <w:t>(1)</w:t>
            </w:r>
          </w:p>
        </w:tc>
        <w:tc>
          <w:tcPr>
            <w:tcW w:w="1300" w:type="dxa"/>
            <w:tcBorders>
              <w:top w:val="single" w:sz="4" w:space="0" w:color="auto"/>
              <w:left w:val="nil"/>
              <w:bottom w:val="nil"/>
              <w:right w:val="nil"/>
            </w:tcBorders>
            <w:shd w:val="clear" w:color="auto" w:fill="auto"/>
            <w:vAlign w:val="center"/>
            <w:hideMark/>
          </w:tcPr>
          <w:p w14:paraId="21939220" w14:textId="77777777" w:rsidR="000E22B3" w:rsidRPr="000E22B3" w:rsidRDefault="000E22B3" w:rsidP="000E22B3">
            <w:pPr>
              <w:suppressAutoHyphens w:val="0"/>
              <w:spacing w:line="240" w:lineRule="auto"/>
              <w:jc w:val="center"/>
              <w:rPr>
                <w:rFonts w:eastAsia="Times New Roman"/>
                <w:color w:val="000000"/>
                <w:lang w:val="en-KR" w:eastAsia="ko-KR"/>
              </w:rPr>
            </w:pPr>
            <w:r w:rsidRPr="000E22B3">
              <w:rPr>
                <w:rFonts w:eastAsia="Times New Roman"/>
                <w:color w:val="000000"/>
                <w:lang w:eastAsia="ko-KR"/>
              </w:rPr>
              <w:t>(2)</w:t>
            </w:r>
          </w:p>
        </w:tc>
        <w:tc>
          <w:tcPr>
            <w:tcW w:w="1300" w:type="dxa"/>
            <w:tcBorders>
              <w:top w:val="single" w:sz="4" w:space="0" w:color="auto"/>
              <w:left w:val="nil"/>
              <w:bottom w:val="nil"/>
              <w:right w:val="nil"/>
            </w:tcBorders>
            <w:shd w:val="clear" w:color="auto" w:fill="auto"/>
            <w:vAlign w:val="center"/>
            <w:hideMark/>
          </w:tcPr>
          <w:p w14:paraId="3559ABA5" w14:textId="77777777" w:rsidR="000E22B3" w:rsidRPr="000E22B3" w:rsidRDefault="000E22B3" w:rsidP="000E22B3">
            <w:pPr>
              <w:suppressAutoHyphens w:val="0"/>
              <w:spacing w:line="240" w:lineRule="auto"/>
              <w:jc w:val="center"/>
              <w:rPr>
                <w:rFonts w:eastAsia="Times New Roman"/>
                <w:color w:val="000000"/>
                <w:lang w:val="en-KR" w:eastAsia="ko-KR"/>
              </w:rPr>
            </w:pPr>
            <w:r w:rsidRPr="000E22B3">
              <w:rPr>
                <w:rFonts w:eastAsia="Times New Roman"/>
                <w:color w:val="000000"/>
                <w:lang w:eastAsia="ko-KR"/>
              </w:rPr>
              <w:t>(3)</w:t>
            </w:r>
          </w:p>
        </w:tc>
        <w:tc>
          <w:tcPr>
            <w:tcW w:w="1300" w:type="dxa"/>
            <w:tcBorders>
              <w:top w:val="single" w:sz="4" w:space="0" w:color="auto"/>
              <w:left w:val="nil"/>
              <w:bottom w:val="nil"/>
              <w:right w:val="nil"/>
            </w:tcBorders>
            <w:shd w:val="clear" w:color="auto" w:fill="auto"/>
            <w:vAlign w:val="center"/>
            <w:hideMark/>
          </w:tcPr>
          <w:p w14:paraId="4C1AA07F" w14:textId="77777777" w:rsidR="000E22B3" w:rsidRPr="000E22B3" w:rsidRDefault="000E22B3" w:rsidP="000E22B3">
            <w:pPr>
              <w:suppressAutoHyphens w:val="0"/>
              <w:spacing w:line="240" w:lineRule="auto"/>
              <w:jc w:val="center"/>
              <w:rPr>
                <w:rFonts w:eastAsia="Times New Roman"/>
                <w:color w:val="000000"/>
                <w:lang w:val="en-KR" w:eastAsia="ko-KR"/>
              </w:rPr>
            </w:pPr>
            <w:r w:rsidRPr="000E22B3">
              <w:rPr>
                <w:rFonts w:eastAsia="Times New Roman"/>
                <w:color w:val="000000"/>
                <w:lang w:eastAsia="ko-KR"/>
              </w:rPr>
              <w:t>(4)</w:t>
            </w:r>
          </w:p>
        </w:tc>
        <w:tc>
          <w:tcPr>
            <w:tcW w:w="1300" w:type="dxa"/>
            <w:tcBorders>
              <w:top w:val="single" w:sz="4" w:space="0" w:color="auto"/>
              <w:left w:val="nil"/>
              <w:bottom w:val="nil"/>
              <w:right w:val="nil"/>
            </w:tcBorders>
            <w:shd w:val="clear" w:color="auto" w:fill="auto"/>
            <w:vAlign w:val="center"/>
            <w:hideMark/>
          </w:tcPr>
          <w:p w14:paraId="348C13E2" w14:textId="77777777" w:rsidR="000E22B3" w:rsidRPr="000E22B3" w:rsidRDefault="000E22B3" w:rsidP="000E22B3">
            <w:pPr>
              <w:suppressAutoHyphens w:val="0"/>
              <w:spacing w:line="240" w:lineRule="auto"/>
              <w:jc w:val="center"/>
              <w:rPr>
                <w:rFonts w:eastAsia="Times New Roman"/>
                <w:color w:val="000000"/>
                <w:lang w:val="en-KR" w:eastAsia="ko-KR"/>
              </w:rPr>
            </w:pPr>
            <w:r w:rsidRPr="000E22B3">
              <w:rPr>
                <w:rFonts w:eastAsia="Times New Roman"/>
                <w:color w:val="000000"/>
                <w:lang w:eastAsia="ko-KR"/>
              </w:rPr>
              <w:t>(5)</w:t>
            </w:r>
          </w:p>
        </w:tc>
        <w:tc>
          <w:tcPr>
            <w:tcW w:w="1300" w:type="dxa"/>
            <w:tcBorders>
              <w:top w:val="single" w:sz="4" w:space="0" w:color="auto"/>
              <w:left w:val="nil"/>
              <w:bottom w:val="nil"/>
              <w:right w:val="nil"/>
            </w:tcBorders>
            <w:shd w:val="clear" w:color="auto" w:fill="auto"/>
            <w:vAlign w:val="center"/>
            <w:hideMark/>
          </w:tcPr>
          <w:p w14:paraId="7CE3A694" w14:textId="77777777" w:rsidR="000E22B3" w:rsidRPr="000E22B3" w:rsidRDefault="000E22B3" w:rsidP="000E22B3">
            <w:pPr>
              <w:suppressAutoHyphens w:val="0"/>
              <w:spacing w:line="240" w:lineRule="auto"/>
              <w:jc w:val="center"/>
              <w:rPr>
                <w:rFonts w:eastAsia="Times New Roman"/>
                <w:color w:val="000000"/>
                <w:lang w:val="en-KR" w:eastAsia="ko-KR"/>
              </w:rPr>
            </w:pPr>
            <w:r w:rsidRPr="000E22B3">
              <w:rPr>
                <w:rFonts w:eastAsia="Times New Roman"/>
                <w:color w:val="000000"/>
                <w:lang w:eastAsia="ko-KR"/>
              </w:rPr>
              <w:t>(6)</w:t>
            </w:r>
          </w:p>
        </w:tc>
      </w:tr>
      <w:tr w:rsidR="000E22B3" w:rsidRPr="000E22B3" w14:paraId="4B5080D8" w14:textId="77777777" w:rsidTr="000E22B3">
        <w:trPr>
          <w:trHeight w:val="340"/>
        </w:trPr>
        <w:tc>
          <w:tcPr>
            <w:tcW w:w="2520" w:type="dxa"/>
            <w:tcBorders>
              <w:top w:val="nil"/>
              <w:left w:val="nil"/>
              <w:bottom w:val="single" w:sz="4" w:space="0" w:color="auto"/>
              <w:right w:val="nil"/>
            </w:tcBorders>
            <w:shd w:val="clear" w:color="auto" w:fill="auto"/>
            <w:vAlign w:val="center"/>
            <w:hideMark/>
          </w:tcPr>
          <w:p w14:paraId="2BC175F2" w14:textId="77777777" w:rsidR="000E22B3" w:rsidRPr="000E22B3" w:rsidRDefault="000E22B3" w:rsidP="00A92989">
            <w:pPr>
              <w:suppressAutoHyphens w:val="0"/>
              <w:spacing w:line="240" w:lineRule="auto"/>
              <w:jc w:val="center"/>
              <w:rPr>
                <w:rFonts w:eastAsia="Times New Roman"/>
                <w:color w:val="000000"/>
                <w:lang w:val="en-KR" w:eastAsia="ko-KR"/>
              </w:rPr>
            </w:pPr>
            <w:r w:rsidRPr="000E22B3">
              <w:rPr>
                <w:rFonts w:eastAsia="Times New Roman"/>
                <w:color w:val="000000"/>
                <w:lang w:val="en-GB" w:eastAsia="ko-KR"/>
              </w:rPr>
              <w:t>VARIABLES</w:t>
            </w:r>
          </w:p>
        </w:tc>
        <w:tc>
          <w:tcPr>
            <w:tcW w:w="1300" w:type="dxa"/>
            <w:tcBorders>
              <w:top w:val="nil"/>
              <w:left w:val="nil"/>
              <w:bottom w:val="single" w:sz="4" w:space="0" w:color="auto"/>
              <w:right w:val="nil"/>
            </w:tcBorders>
            <w:shd w:val="clear" w:color="auto" w:fill="auto"/>
            <w:vAlign w:val="center"/>
            <w:hideMark/>
          </w:tcPr>
          <w:p w14:paraId="37D692FD" w14:textId="77777777" w:rsidR="000E22B3" w:rsidRPr="000E22B3" w:rsidRDefault="000E22B3" w:rsidP="000E22B3">
            <w:pPr>
              <w:suppressAutoHyphens w:val="0"/>
              <w:spacing w:line="240" w:lineRule="auto"/>
              <w:jc w:val="center"/>
              <w:rPr>
                <w:rFonts w:eastAsia="Times New Roman"/>
                <w:i/>
                <w:iCs/>
                <w:color w:val="000000"/>
                <w:lang w:val="en-KR" w:eastAsia="ko-KR"/>
              </w:rPr>
            </w:pPr>
            <w:proofErr w:type="spellStart"/>
            <w:r w:rsidRPr="000E22B3">
              <w:rPr>
                <w:rFonts w:eastAsia="Times New Roman"/>
                <w:i/>
                <w:iCs/>
                <w:color w:val="000000"/>
                <w:lang w:val="en-GB" w:eastAsia="ko-KR"/>
              </w:rPr>
              <w:t>Degreep</w:t>
            </w:r>
            <w:proofErr w:type="spellEnd"/>
          </w:p>
        </w:tc>
        <w:tc>
          <w:tcPr>
            <w:tcW w:w="1300" w:type="dxa"/>
            <w:tcBorders>
              <w:top w:val="nil"/>
              <w:left w:val="nil"/>
              <w:bottom w:val="single" w:sz="4" w:space="0" w:color="auto"/>
              <w:right w:val="nil"/>
            </w:tcBorders>
            <w:shd w:val="clear" w:color="auto" w:fill="auto"/>
            <w:vAlign w:val="center"/>
            <w:hideMark/>
          </w:tcPr>
          <w:p w14:paraId="3DD1D817" w14:textId="77777777" w:rsidR="000E22B3" w:rsidRPr="000E22B3" w:rsidRDefault="000E22B3" w:rsidP="000E22B3">
            <w:pPr>
              <w:suppressAutoHyphens w:val="0"/>
              <w:spacing w:line="240" w:lineRule="auto"/>
              <w:jc w:val="center"/>
              <w:rPr>
                <w:rFonts w:eastAsia="Times New Roman"/>
                <w:i/>
                <w:iCs/>
                <w:color w:val="000000"/>
                <w:lang w:val="en-KR" w:eastAsia="ko-KR"/>
              </w:rPr>
            </w:pPr>
            <w:proofErr w:type="spellStart"/>
            <w:r w:rsidRPr="000E22B3">
              <w:rPr>
                <w:rFonts w:eastAsia="Times New Roman"/>
                <w:i/>
                <w:iCs/>
                <w:color w:val="000000"/>
                <w:lang w:val="en-GB" w:eastAsia="ko-KR"/>
              </w:rPr>
              <w:t>Degreep</w:t>
            </w:r>
            <w:proofErr w:type="spellEnd"/>
          </w:p>
        </w:tc>
        <w:tc>
          <w:tcPr>
            <w:tcW w:w="1300" w:type="dxa"/>
            <w:tcBorders>
              <w:top w:val="nil"/>
              <w:left w:val="nil"/>
              <w:bottom w:val="single" w:sz="4" w:space="0" w:color="auto"/>
              <w:right w:val="nil"/>
            </w:tcBorders>
            <w:shd w:val="clear" w:color="auto" w:fill="auto"/>
            <w:vAlign w:val="center"/>
            <w:hideMark/>
          </w:tcPr>
          <w:p w14:paraId="365BBE93" w14:textId="77777777" w:rsidR="000E22B3" w:rsidRPr="000E22B3" w:rsidRDefault="000E22B3" w:rsidP="000E22B3">
            <w:pPr>
              <w:suppressAutoHyphens w:val="0"/>
              <w:spacing w:line="240" w:lineRule="auto"/>
              <w:jc w:val="center"/>
              <w:rPr>
                <w:rFonts w:eastAsia="Times New Roman"/>
                <w:i/>
                <w:iCs/>
                <w:color w:val="000000"/>
                <w:lang w:val="en-KR" w:eastAsia="ko-KR"/>
              </w:rPr>
            </w:pPr>
            <w:proofErr w:type="spellStart"/>
            <w:r w:rsidRPr="000E22B3">
              <w:rPr>
                <w:rFonts w:eastAsia="Times New Roman"/>
                <w:i/>
                <w:iCs/>
                <w:color w:val="000000"/>
                <w:lang w:val="en-GB" w:eastAsia="ko-KR"/>
              </w:rPr>
              <w:t>Degreep</w:t>
            </w:r>
            <w:proofErr w:type="spellEnd"/>
          </w:p>
        </w:tc>
        <w:tc>
          <w:tcPr>
            <w:tcW w:w="1300" w:type="dxa"/>
            <w:tcBorders>
              <w:top w:val="nil"/>
              <w:left w:val="nil"/>
              <w:bottom w:val="single" w:sz="4" w:space="0" w:color="auto"/>
              <w:right w:val="nil"/>
            </w:tcBorders>
            <w:shd w:val="clear" w:color="auto" w:fill="auto"/>
            <w:vAlign w:val="center"/>
            <w:hideMark/>
          </w:tcPr>
          <w:p w14:paraId="78AAED88" w14:textId="77777777" w:rsidR="000E22B3" w:rsidRPr="000E22B3" w:rsidRDefault="000E22B3" w:rsidP="000E22B3">
            <w:pPr>
              <w:suppressAutoHyphens w:val="0"/>
              <w:spacing w:line="240" w:lineRule="auto"/>
              <w:jc w:val="center"/>
              <w:rPr>
                <w:rFonts w:eastAsia="Times New Roman"/>
                <w:i/>
                <w:iCs/>
                <w:color w:val="000000"/>
                <w:lang w:val="en-KR" w:eastAsia="ko-KR"/>
              </w:rPr>
            </w:pPr>
            <w:proofErr w:type="spellStart"/>
            <w:r w:rsidRPr="000E22B3">
              <w:rPr>
                <w:rFonts w:eastAsia="Times New Roman"/>
                <w:i/>
                <w:iCs/>
                <w:color w:val="000000"/>
                <w:lang w:val="en-GB" w:eastAsia="ko-KR"/>
              </w:rPr>
              <w:t>Degreep</w:t>
            </w:r>
            <w:proofErr w:type="spellEnd"/>
          </w:p>
        </w:tc>
        <w:tc>
          <w:tcPr>
            <w:tcW w:w="1300" w:type="dxa"/>
            <w:tcBorders>
              <w:top w:val="nil"/>
              <w:left w:val="nil"/>
              <w:bottom w:val="single" w:sz="4" w:space="0" w:color="auto"/>
              <w:right w:val="nil"/>
            </w:tcBorders>
            <w:shd w:val="clear" w:color="auto" w:fill="auto"/>
            <w:vAlign w:val="center"/>
            <w:hideMark/>
          </w:tcPr>
          <w:p w14:paraId="50677C55" w14:textId="77777777" w:rsidR="000E22B3" w:rsidRPr="000E22B3" w:rsidRDefault="000E22B3" w:rsidP="000E22B3">
            <w:pPr>
              <w:suppressAutoHyphens w:val="0"/>
              <w:spacing w:line="240" w:lineRule="auto"/>
              <w:jc w:val="center"/>
              <w:rPr>
                <w:rFonts w:eastAsia="Times New Roman"/>
                <w:i/>
                <w:iCs/>
                <w:color w:val="000000"/>
                <w:lang w:val="en-KR" w:eastAsia="ko-KR"/>
              </w:rPr>
            </w:pPr>
            <w:proofErr w:type="spellStart"/>
            <w:r w:rsidRPr="000E22B3">
              <w:rPr>
                <w:rFonts w:eastAsia="Times New Roman"/>
                <w:i/>
                <w:iCs/>
                <w:color w:val="000000"/>
                <w:lang w:val="en-GB" w:eastAsia="ko-KR"/>
              </w:rPr>
              <w:t>Degreep</w:t>
            </w:r>
            <w:proofErr w:type="spellEnd"/>
          </w:p>
        </w:tc>
        <w:tc>
          <w:tcPr>
            <w:tcW w:w="1300" w:type="dxa"/>
            <w:tcBorders>
              <w:top w:val="nil"/>
              <w:left w:val="nil"/>
              <w:bottom w:val="single" w:sz="4" w:space="0" w:color="auto"/>
              <w:right w:val="nil"/>
            </w:tcBorders>
            <w:shd w:val="clear" w:color="auto" w:fill="auto"/>
            <w:vAlign w:val="center"/>
            <w:hideMark/>
          </w:tcPr>
          <w:p w14:paraId="2D19A15F" w14:textId="77777777" w:rsidR="000E22B3" w:rsidRPr="000E22B3" w:rsidRDefault="000E22B3" w:rsidP="000E22B3">
            <w:pPr>
              <w:suppressAutoHyphens w:val="0"/>
              <w:spacing w:line="240" w:lineRule="auto"/>
              <w:jc w:val="center"/>
              <w:rPr>
                <w:rFonts w:eastAsia="Times New Roman"/>
                <w:i/>
                <w:iCs/>
                <w:color w:val="000000"/>
                <w:lang w:val="en-KR" w:eastAsia="ko-KR"/>
              </w:rPr>
            </w:pPr>
            <w:proofErr w:type="spellStart"/>
            <w:r w:rsidRPr="000E22B3">
              <w:rPr>
                <w:rFonts w:eastAsia="Times New Roman"/>
                <w:i/>
                <w:iCs/>
                <w:color w:val="000000"/>
                <w:lang w:val="en-GB" w:eastAsia="ko-KR"/>
              </w:rPr>
              <w:t>Degreep</w:t>
            </w:r>
            <w:proofErr w:type="spellEnd"/>
          </w:p>
        </w:tc>
      </w:tr>
      <w:tr w:rsidR="000E22B3" w:rsidRPr="000E22B3" w14:paraId="66B3A7F6" w14:textId="77777777" w:rsidTr="000E22B3">
        <w:trPr>
          <w:trHeight w:val="340"/>
        </w:trPr>
        <w:tc>
          <w:tcPr>
            <w:tcW w:w="2520" w:type="dxa"/>
            <w:tcBorders>
              <w:top w:val="nil"/>
              <w:left w:val="nil"/>
              <w:bottom w:val="nil"/>
              <w:right w:val="nil"/>
            </w:tcBorders>
            <w:shd w:val="clear" w:color="auto" w:fill="auto"/>
            <w:vAlign w:val="center"/>
            <w:hideMark/>
          </w:tcPr>
          <w:p w14:paraId="6A6BB54F" w14:textId="77777777" w:rsidR="000E22B3" w:rsidRPr="000E22B3" w:rsidRDefault="000E22B3" w:rsidP="000E22B3">
            <w:pPr>
              <w:suppressAutoHyphens w:val="0"/>
              <w:spacing w:line="240" w:lineRule="auto"/>
              <w:rPr>
                <w:rFonts w:eastAsia="Times New Roman"/>
                <w:i/>
                <w:iCs/>
                <w:color w:val="000000"/>
                <w:lang w:val="en-KR" w:eastAsia="ko-KR"/>
              </w:rPr>
            </w:pPr>
            <w:r w:rsidRPr="000E22B3">
              <w:rPr>
                <w:rFonts w:eastAsia="Times New Roman"/>
                <w:i/>
                <w:iCs/>
                <w:color w:val="000000"/>
                <w:lang w:val="en-GB" w:eastAsia="ko-KR"/>
              </w:rPr>
              <w:t>Total</w:t>
            </w:r>
          </w:p>
        </w:tc>
        <w:tc>
          <w:tcPr>
            <w:tcW w:w="1300" w:type="dxa"/>
            <w:tcBorders>
              <w:top w:val="nil"/>
              <w:left w:val="nil"/>
              <w:bottom w:val="nil"/>
              <w:right w:val="nil"/>
            </w:tcBorders>
            <w:shd w:val="clear" w:color="auto" w:fill="auto"/>
            <w:vAlign w:val="center"/>
            <w:hideMark/>
          </w:tcPr>
          <w:p w14:paraId="4117858B" w14:textId="77777777" w:rsidR="000E22B3" w:rsidRPr="000E22B3" w:rsidRDefault="000E22B3" w:rsidP="000E22B3">
            <w:pPr>
              <w:suppressAutoHyphens w:val="0"/>
              <w:spacing w:line="240" w:lineRule="auto"/>
              <w:jc w:val="center"/>
              <w:rPr>
                <w:rFonts w:eastAsia="Times New Roman"/>
                <w:color w:val="000000"/>
                <w:sz w:val="22"/>
                <w:szCs w:val="22"/>
                <w:lang w:val="en-KR" w:eastAsia="ko-KR"/>
              </w:rPr>
            </w:pPr>
            <w:r w:rsidRPr="000E22B3">
              <w:rPr>
                <w:rFonts w:eastAsia="Times New Roman"/>
                <w:color w:val="000000"/>
                <w:sz w:val="22"/>
                <w:szCs w:val="22"/>
                <w:lang w:val="en-GB" w:eastAsia="ko-KR"/>
              </w:rPr>
              <w:t>0.7464***</w:t>
            </w:r>
          </w:p>
        </w:tc>
        <w:tc>
          <w:tcPr>
            <w:tcW w:w="1300" w:type="dxa"/>
            <w:tcBorders>
              <w:top w:val="nil"/>
              <w:left w:val="nil"/>
              <w:bottom w:val="nil"/>
              <w:right w:val="nil"/>
            </w:tcBorders>
            <w:shd w:val="clear" w:color="auto" w:fill="auto"/>
            <w:vAlign w:val="center"/>
            <w:hideMark/>
          </w:tcPr>
          <w:p w14:paraId="3E6B0A46" w14:textId="77777777" w:rsidR="000E22B3" w:rsidRPr="000E22B3" w:rsidRDefault="000E22B3" w:rsidP="000E22B3">
            <w:pPr>
              <w:suppressAutoHyphens w:val="0"/>
              <w:spacing w:line="240" w:lineRule="auto"/>
              <w:jc w:val="center"/>
              <w:rPr>
                <w:rFonts w:eastAsia="Times New Roman"/>
                <w:color w:val="000000"/>
                <w:sz w:val="22"/>
                <w:szCs w:val="22"/>
                <w:lang w:val="en-KR" w:eastAsia="ko-KR"/>
              </w:rPr>
            </w:pPr>
            <w:r w:rsidRPr="000E22B3">
              <w:rPr>
                <w:rFonts w:eastAsia="Times New Roman"/>
                <w:color w:val="000000"/>
                <w:sz w:val="22"/>
                <w:szCs w:val="22"/>
                <w:lang w:val="en-GB" w:eastAsia="ko-KR"/>
              </w:rPr>
              <w:t>0.2991***</w:t>
            </w:r>
          </w:p>
        </w:tc>
        <w:tc>
          <w:tcPr>
            <w:tcW w:w="1300" w:type="dxa"/>
            <w:tcBorders>
              <w:top w:val="nil"/>
              <w:left w:val="nil"/>
              <w:bottom w:val="nil"/>
              <w:right w:val="nil"/>
            </w:tcBorders>
            <w:shd w:val="clear" w:color="auto" w:fill="auto"/>
            <w:vAlign w:val="center"/>
            <w:hideMark/>
          </w:tcPr>
          <w:p w14:paraId="2B760509" w14:textId="77777777" w:rsidR="000E22B3" w:rsidRPr="000E22B3" w:rsidRDefault="000E22B3" w:rsidP="000E22B3">
            <w:pPr>
              <w:suppressAutoHyphens w:val="0"/>
              <w:spacing w:line="240" w:lineRule="auto"/>
              <w:jc w:val="center"/>
              <w:rPr>
                <w:rFonts w:eastAsia="Times New Roman"/>
                <w:color w:val="000000"/>
                <w:sz w:val="22"/>
                <w:szCs w:val="22"/>
                <w:lang w:val="en-KR" w:eastAsia="ko-KR"/>
              </w:rPr>
            </w:pPr>
            <w:r w:rsidRPr="000E22B3">
              <w:rPr>
                <w:rFonts w:eastAsia="Times New Roman"/>
                <w:color w:val="000000"/>
                <w:sz w:val="22"/>
                <w:szCs w:val="22"/>
                <w:lang w:val="en-GB" w:eastAsia="ko-KR"/>
              </w:rPr>
              <w:t>0.3238***</w:t>
            </w:r>
          </w:p>
        </w:tc>
        <w:tc>
          <w:tcPr>
            <w:tcW w:w="1300" w:type="dxa"/>
            <w:tcBorders>
              <w:top w:val="nil"/>
              <w:left w:val="nil"/>
              <w:bottom w:val="nil"/>
              <w:right w:val="nil"/>
            </w:tcBorders>
            <w:shd w:val="clear" w:color="auto" w:fill="auto"/>
            <w:vAlign w:val="center"/>
            <w:hideMark/>
          </w:tcPr>
          <w:p w14:paraId="69ABE96F" w14:textId="77777777" w:rsidR="000E22B3" w:rsidRPr="000E22B3" w:rsidRDefault="000E22B3" w:rsidP="000E22B3">
            <w:pPr>
              <w:suppressAutoHyphens w:val="0"/>
              <w:spacing w:line="240" w:lineRule="auto"/>
              <w:jc w:val="center"/>
              <w:rPr>
                <w:rFonts w:eastAsia="Times New Roman"/>
                <w:color w:val="000000"/>
                <w:sz w:val="22"/>
                <w:szCs w:val="22"/>
                <w:lang w:val="en-KR" w:eastAsia="ko-KR"/>
              </w:rPr>
            </w:pPr>
            <w:r w:rsidRPr="000E22B3">
              <w:rPr>
                <w:rFonts w:eastAsia="Times New Roman"/>
                <w:color w:val="000000"/>
                <w:sz w:val="22"/>
                <w:szCs w:val="22"/>
                <w:lang w:val="en-GB" w:eastAsia="ko-KR"/>
              </w:rPr>
              <w:t>0.8405***</w:t>
            </w:r>
          </w:p>
        </w:tc>
        <w:tc>
          <w:tcPr>
            <w:tcW w:w="1300" w:type="dxa"/>
            <w:tcBorders>
              <w:top w:val="nil"/>
              <w:left w:val="nil"/>
              <w:bottom w:val="nil"/>
              <w:right w:val="nil"/>
            </w:tcBorders>
            <w:shd w:val="clear" w:color="auto" w:fill="auto"/>
            <w:vAlign w:val="center"/>
            <w:hideMark/>
          </w:tcPr>
          <w:p w14:paraId="032725E3" w14:textId="77777777" w:rsidR="000E22B3" w:rsidRPr="000E22B3" w:rsidRDefault="000E22B3" w:rsidP="000E22B3">
            <w:pPr>
              <w:suppressAutoHyphens w:val="0"/>
              <w:spacing w:line="240" w:lineRule="auto"/>
              <w:jc w:val="center"/>
              <w:rPr>
                <w:rFonts w:eastAsia="Times New Roman"/>
                <w:color w:val="000000"/>
                <w:sz w:val="22"/>
                <w:szCs w:val="22"/>
                <w:lang w:val="en-KR" w:eastAsia="ko-KR"/>
              </w:rPr>
            </w:pPr>
            <w:r w:rsidRPr="000E22B3">
              <w:rPr>
                <w:rFonts w:eastAsia="Times New Roman"/>
                <w:color w:val="000000"/>
                <w:sz w:val="22"/>
                <w:szCs w:val="22"/>
                <w:lang w:val="en-GB" w:eastAsia="ko-KR"/>
              </w:rPr>
              <w:t>0.9394***</w:t>
            </w:r>
          </w:p>
        </w:tc>
        <w:tc>
          <w:tcPr>
            <w:tcW w:w="1300" w:type="dxa"/>
            <w:tcBorders>
              <w:top w:val="nil"/>
              <w:left w:val="nil"/>
              <w:bottom w:val="nil"/>
              <w:right w:val="nil"/>
            </w:tcBorders>
            <w:shd w:val="clear" w:color="auto" w:fill="auto"/>
            <w:vAlign w:val="center"/>
            <w:hideMark/>
          </w:tcPr>
          <w:p w14:paraId="0FE531C9" w14:textId="77777777" w:rsidR="000E22B3" w:rsidRPr="000E22B3" w:rsidRDefault="000E22B3" w:rsidP="000E22B3">
            <w:pPr>
              <w:suppressAutoHyphens w:val="0"/>
              <w:spacing w:line="240" w:lineRule="auto"/>
              <w:jc w:val="center"/>
              <w:rPr>
                <w:rFonts w:eastAsia="Times New Roman"/>
                <w:color w:val="000000"/>
                <w:sz w:val="22"/>
                <w:szCs w:val="22"/>
                <w:lang w:val="en-KR" w:eastAsia="ko-KR"/>
              </w:rPr>
            </w:pPr>
            <w:r w:rsidRPr="000E22B3">
              <w:rPr>
                <w:rFonts w:eastAsia="Times New Roman"/>
                <w:color w:val="000000"/>
                <w:sz w:val="22"/>
                <w:szCs w:val="22"/>
                <w:lang w:val="en-GB" w:eastAsia="ko-KR"/>
              </w:rPr>
              <w:t>0.5987***</w:t>
            </w:r>
          </w:p>
        </w:tc>
      </w:tr>
      <w:tr w:rsidR="000E22B3" w:rsidRPr="000E22B3" w14:paraId="2C8A09D8" w14:textId="77777777" w:rsidTr="000E22B3">
        <w:trPr>
          <w:trHeight w:val="320"/>
        </w:trPr>
        <w:tc>
          <w:tcPr>
            <w:tcW w:w="2520" w:type="dxa"/>
            <w:tcBorders>
              <w:top w:val="nil"/>
              <w:left w:val="nil"/>
              <w:bottom w:val="nil"/>
              <w:right w:val="nil"/>
            </w:tcBorders>
            <w:shd w:val="clear" w:color="auto" w:fill="auto"/>
            <w:vAlign w:val="center"/>
            <w:hideMark/>
          </w:tcPr>
          <w:p w14:paraId="153F8533" w14:textId="77777777" w:rsidR="000E22B3" w:rsidRPr="000E22B3" w:rsidRDefault="000E22B3" w:rsidP="000E22B3">
            <w:pPr>
              <w:suppressAutoHyphens w:val="0"/>
              <w:spacing w:line="240" w:lineRule="auto"/>
              <w:jc w:val="center"/>
              <w:rPr>
                <w:rFonts w:eastAsia="Times New Roman"/>
                <w:color w:val="000000"/>
                <w:lang w:val="en-KR" w:eastAsia="ko-KR"/>
              </w:rPr>
            </w:pPr>
          </w:p>
        </w:tc>
        <w:tc>
          <w:tcPr>
            <w:tcW w:w="1300" w:type="dxa"/>
            <w:tcBorders>
              <w:top w:val="nil"/>
              <w:left w:val="nil"/>
              <w:bottom w:val="nil"/>
              <w:right w:val="nil"/>
            </w:tcBorders>
            <w:shd w:val="clear" w:color="auto" w:fill="auto"/>
            <w:vAlign w:val="center"/>
            <w:hideMark/>
          </w:tcPr>
          <w:p w14:paraId="40E5C088" w14:textId="77777777" w:rsidR="000E22B3" w:rsidRPr="000E22B3" w:rsidRDefault="000E22B3" w:rsidP="000E22B3">
            <w:pPr>
              <w:suppressAutoHyphens w:val="0"/>
              <w:spacing w:line="240" w:lineRule="auto"/>
              <w:jc w:val="center"/>
              <w:rPr>
                <w:rFonts w:eastAsia="Times New Roman"/>
                <w:color w:val="000000"/>
                <w:sz w:val="22"/>
                <w:szCs w:val="22"/>
                <w:lang w:val="en-KR" w:eastAsia="ko-KR"/>
              </w:rPr>
            </w:pPr>
            <w:r w:rsidRPr="000E22B3">
              <w:rPr>
                <w:rFonts w:eastAsia="Times New Roman"/>
                <w:color w:val="000000"/>
                <w:sz w:val="22"/>
                <w:szCs w:val="22"/>
                <w:lang w:val="en-KR" w:eastAsia="ko-KR"/>
              </w:rPr>
              <w:t>(0.0483)</w:t>
            </w:r>
          </w:p>
        </w:tc>
        <w:tc>
          <w:tcPr>
            <w:tcW w:w="1300" w:type="dxa"/>
            <w:tcBorders>
              <w:top w:val="nil"/>
              <w:left w:val="nil"/>
              <w:bottom w:val="nil"/>
              <w:right w:val="nil"/>
            </w:tcBorders>
            <w:shd w:val="clear" w:color="auto" w:fill="auto"/>
            <w:vAlign w:val="center"/>
            <w:hideMark/>
          </w:tcPr>
          <w:p w14:paraId="4917F46D" w14:textId="77777777" w:rsidR="000E22B3" w:rsidRPr="000E22B3" w:rsidRDefault="000E22B3" w:rsidP="000E22B3">
            <w:pPr>
              <w:suppressAutoHyphens w:val="0"/>
              <w:spacing w:line="240" w:lineRule="auto"/>
              <w:jc w:val="center"/>
              <w:rPr>
                <w:rFonts w:eastAsia="Times New Roman"/>
                <w:color w:val="000000"/>
                <w:sz w:val="22"/>
                <w:szCs w:val="22"/>
                <w:lang w:val="en-KR" w:eastAsia="ko-KR"/>
              </w:rPr>
            </w:pPr>
            <w:r w:rsidRPr="000E22B3">
              <w:rPr>
                <w:rFonts w:eastAsia="Times New Roman"/>
                <w:color w:val="000000"/>
                <w:sz w:val="22"/>
                <w:szCs w:val="22"/>
                <w:lang w:val="en-KR" w:eastAsia="ko-KR"/>
              </w:rPr>
              <w:t>(0.1083)</w:t>
            </w:r>
          </w:p>
        </w:tc>
        <w:tc>
          <w:tcPr>
            <w:tcW w:w="1300" w:type="dxa"/>
            <w:tcBorders>
              <w:top w:val="nil"/>
              <w:left w:val="nil"/>
              <w:bottom w:val="nil"/>
              <w:right w:val="nil"/>
            </w:tcBorders>
            <w:shd w:val="clear" w:color="auto" w:fill="auto"/>
            <w:vAlign w:val="center"/>
            <w:hideMark/>
          </w:tcPr>
          <w:p w14:paraId="3708DD54" w14:textId="77777777" w:rsidR="000E22B3" w:rsidRPr="000E22B3" w:rsidRDefault="000E22B3" w:rsidP="000E22B3">
            <w:pPr>
              <w:suppressAutoHyphens w:val="0"/>
              <w:spacing w:line="240" w:lineRule="auto"/>
              <w:jc w:val="center"/>
              <w:rPr>
                <w:rFonts w:eastAsia="Times New Roman"/>
                <w:color w:val="000000"/>
                <w:sz w:val="22"/>
                <w:szCs w:val="22"/>
                <w:lang w:val="en-KR" w:eastAsia="ko-KR"/>
              </w:rPr>
            </w:pPr>
            <w:r w:rsidRPr="000E22B3">
              <w:rPr>
                <w:rFonts w:eastAsia="Times New Roman"/>
                <w:color w:val="000000"/>
                <w:sz w:val="22"/>
                <w:szCs w:val="22"/>
                <w:lang w:val="en-KR" w:eastAsia="ko-KR"/>
              </w:rPr>
              <w:t>(0.0744)</w:t>
            </w:r>
          </w:p>
        </w:tc>
        <w:tc>
          <w:tcPr>
            <w:tcW w:w="1300" w:type="dxa"/>
            <w:tcBorders>
              <w:top w:val="nil"/>
              <w:left w:val="nil"/>
              <w:bottom w:val="nil"/>
              <w:right w:val="nil"/>
            </w:tcBorders>
            <w:shd w:val="clear" w:color="auto" w:fill="auto"/>
            <w:vAlign w:val="center"/>
            <w:hideMark/>
          </w:tcPr>
          <w:p w14:paraId="6A1FB049" w14:textId="77777777" w:rsidR="000E22B3" w:rsidRPr="000E22B3" w:rsidRDefault="000E22B3" w:rsidP="000E22B3">
            <w:pPr>
              <w:suppressAutoHyphens w:val="0"/>
              <w:spacing w:line="240" w:lineRule="auto"/>
              <w:jc w:val="center"/>
              <w:rPr>
                <w:rFonts w:eastAsia="Times New Roman"/>
                <w:color w:val="000000"/>
                <w:sz w:val="22"/>
                <w:szCs w:val="22"/>
                <w:lang w:val="en-KR" w:eastAsia="ko-KR"/>
              </w:rPr>
            </w:pPr>
            <w:r w:rsidRPr="000E22B3">
              <w:rPr>
                <w:rFonts w:eastAsia="Times New Roman"/>
                <w:color w:val="000000"/>
                <w:sz w:val="22"/>
                <w:szCs w:val="22"/>
                <w:lang w:val="en-KR" w:eastAsia="ko-KR"/>
              </w:rPr>
              <w:t>(0.0527)</w:t>
            </w:r>
          </w:p>
        </w:tc>
        <w:tc>
          <w:tcPr>
            <w:tcW w:w="1300" w:type="dxa"/>
            <w:tcBorders>
              <w:top w:val="nil"/>
              <w:left w:val="nil"/>
              <w:bottom w:val="nil"/>
              <w:right w:val="nil"/>
            </w:tcBorders>
            <w:shd w:val="clear" w:color="auto" w:fill="auto"/>
            <w:vAlign w:val="center"/>
            <w:hideMark/>
          </w:tcPr>
          <w:p w14:paraId="5CBAD961" w14:textId="77777777" w:rsidR="000E22B3" w:rsidRPr="000E22B3" w:rsidRDefault="000E22B3" w:rsidP="000E22B3">
            <w:pPr>
              <w:suppressAutoHyphens w:val="0"/>
              <w:spacing w:line="240" w:lineRule="auto"/>
              <w:jc w:val="center"/>
              <w:rPr>
                <w:rFonts w:eastAsia="Times New Roman"/>
                <w:color w:val="000000"/>
                <w:sz w:val="22"/>
                <w:szCs w:val="22"/>
                <w:lang w:val="en-KR" w:eastAsia="ko-KR"/>
              </w:rPr>
            </w:pPr>
            <w:r w:rsidRPr="000E22B3">
              <w:rPr>
                <w:rFonts w:eastAsia="Times New Roman"/>
                <w:color w:val="000000"/>
                <w:sz w:val="22"/>
                <w:szCs w:val="22"/>
                <w:lang w:val="en-KR" w:eastAsia="ko-KR"/>
              </w:rPr>
              <w:t>(0.0519)</w:t>
            </w:r>
          </w:p>
        </w:tc>
        <w:tc>
          <w:tcPr>
            <w:tcW w:w="1300" w:type="dxa"/>
            <w:tcBorders>
              <w:top w:val="nil"/>
              <w:left w:val="nil"/>
              <w:bottom w:val="nil"/>
              <w:right w:val="nil"/>
            </w:tcBorders>
            <w:shd w:val="clear" w:color="auto" w:fill="auto"/>
            <w:vAlign w:val="center"/>
            <w:hideMark/>
          </w:tcPr>
          <w:p w14:paraId="0732378E" w14:textId="77777777" w:rsidR="000E22B3" w:rsidRPr="000E22B3" w:rsidRDefault="000E22B3" w:rsidP="000E22B3">
            <w:pPr>
              <w:suppressAutoHyphens w:val="0"/>
              <w:spacing w:line="240" w:lineRule="auto"/>
              <w:jc w:val="center"/>
              <w:rPr>
                <w:rFonts w:eastAsia="Times New Roman"/>
                <w:color w:val="000000"/>
                <w:sz w:val="22"/>
                <w:szCs w:val="22"/>
                <w:lang w:val="en-KR" w:eastAsia="ko-KR"/>
              </w:rPr>
            </w:pPr>
            <w:r w:rsidRPr="000E22B3">
              <w:rPr>
                <w:rFonts w:eastAsia="Times New Roman"/>
                <w:color w:val="000000"/>
                <w:sz w:val="22"/>
                <w:szCs w:val="22"/>
                <w:lang w:val="en-KR" w:eastAsia="ko-KR"/>
              </w:rPr>
              <w:t>(0.0563)</w:t>
            </w:r>
          </w:p>
        </w:tc>
      </w:tr>
      <w:tr w:rsidR="000E22B3" w:rsidRPr="000E22B3" w14:paraId="77154F50" w14:textId="77777777" w:rsidTr="000E22B3">
        <w:trPr>
          <w:trHeight w:val="340"/>
        </w:trPr>
        <w:tc>
          <w:tcPr>
            <w:tcW w:w="2520" w:type="dxa"/>
            <w:tcBorders>
              <w:top w:val="nil"/>
              <w:left w:val="nil"/>
              <w:bottom w:val="nil"/>
              <w:right w:val="nil"/>
            </w:tcBorders>
            <w:shd w:val="clear" w:color="auto" w:fill="auto"/>
            <w:vAlign w:val="center"/>
            <w:hideMark/>
          </w:tcPr>
          <w:p w14:paraId="46A87358" w14:textId="77777777" w:rsidR="000E22B3" w:rsidRPr="000E22B3" w:rsidRDefault="000E22B3" w:rsidP="000E22B3">
            <w:pPr>
              <w:suppressAutoHyphens w:val="0"/>
              <w:spacing w:line="240" w:lineRule="auto"/>
              <w:rPr>
                <w:rFonts w:eastAsia="Times New Roman"/>
                <w:i/>
                <w:iCs/>
                <w:color w:val="000000"/>
                <w:lang w:val="en-KR" w:eastAsia="ko-KR"/>
              </w:rPr>
            </w:pPr>
            <w:r w:rsidRPr="000E22B3">
              <w:rPr>
                <w:rFonts w:eastAsia="Times New Roman"/>
                <w:i/>
                <w:iCs/>
                <w:color w:val="000000"/>
                <w:lang w:val="en-GB" w:eastAsia="ko-KR"/>
              </w:rPr>
              <w:t>ROA</w:t>
            </w:r>
          </w:p>
        </w:tc>
        <w:tc>
          <w:tcPr>
            <w:tcW w:w="1300" w:type="dxa"/>
            <w:tcBorders>
              <w:top w:val="nil"/>
              <w:left w:val="nil"/>
              <w:bottom w:val="nil"/>
              <w:right w:val="nil"/>
            </w:tcBorders>
            <w:shd w:val="clear" w:color="auto" w:fill="auto"/>
            <w:vAlign w:val="center"/>
            <w:hideMark/>
          </w:tcPr>
          <w:p w14:paraId="475DC292" w14:textId="77777777" w:rsidR="000E22B3" w:rsidRPr="000E22B3" w:rsidRDefault="000E22B3" w:rsidP="000E22B3">
            <w:pPr>
              <w:suppressAutoHyphens w:val="0"/>
              <w:spacing w:line="240" w:lineRule="auto"/>
              <w:jc w:val="center"/>
              <w:rPr>
                <w:rFonts w:eastAsia="Times New Roman"/>
                <w:color w:val="000000"/>
                <w:sz w:val="22"/>
                <w:szCs w:val="22"/>
                <w:lang w:val="en-KR" w:eastAsia="ko-KR"/>
              </w:rPr>
            </w:pPr>
            <w:r w:rsidRPr="000E22B3">
              <w:rPr>
                <w:rFonts w:eastAsia="Times New Roman"/>
                <w:color w:val="000000"/>
                <w:sz w:val="22"/>
                <w:szCs w:val="22"/>
                <w:lang w:val="en-GB" w:eastAsia="ko-KR"/>
              </w:rPr>
              <w:t>1.9267***</w:t>
            </w:r>
          </w:p>
        </w:tc>
        <w:tc>
          <w:tcPr>
            <w:tcW w:w="1300" w:type="dxa"/>
            <w:tcBorders>
              <w:top w:val="nil"/>
              <w:left w:val="nil"/>
              <w:bottom w:val="nil"/>
              <w:right w:val="nil"/>
            </w:tcBorders>
            <w:shd w:val="clear" w:color="auto" w:fill="auto"/>
            <w:vAlign w:val="center"/>
            <w:hideMark/>
          </w:tcPr>
          <w:p w14:paraId="72FE3F71" w14:textId="77777777" w:rsidR="000E22B3" w:rsidRPr="000E22B3" w:rsidRDefault="000E22B3" w:rsidP="000E22B3">
            <w:pPr>
              <w:suppressAutoHyphens w:val="0"/>
              <w:spacing w:line="240" w:lineRule="auto"/>
              <w:jc w:val="center"/>
              <w:rPr>
                <w:rFonts w:eastAsia="Times New Roman"/>
                <w:color w:val="000000"/>
                <w:sz w:val="22"/>
                <w:szCs w:val="22"/>
                <w:lang w:val="en-KR" w:eastAsia="ko-KR"/>
              </w:rPr>
            </w:pPr>
            <w:r w:rsidRPr="000E22B3">
              <w:rPr>
                <w:rFonts w:eastAsia="Times New Roman"/>
                <w:color w:val="000000"/>
                <w:sz w:val="22"/>
                <w:szCs w:val="22"/>
                <w:lang w:val="en-GB" w:eastAsia="ko-KR"/>
              </w:rPr>
              <w:t>1.9367***</w:t>
            </w:r>
          </w:p>
        </w:tc>
        <w:tc>
          <w:tcPr>
            <w:tcW w:w="1300" w:type="dxa"/>
            <w:tcBorders>
              <w:top w:val="nil"/>
              <w:left w:val="nil"/>
              <w:bottom w:val="nil"/>
              <w:right w:val="nil"/>
            </w:tcBorders>
            <w:shd w:val="clear" w:color="auto" w:fill="auto"/>
            <w:vAlign w:val="center"/>
            <w:hideMark/>
          </w:tcPr>
          <w:p w14:paraId="1ED4BB2D" w14:textId="77777777" w:rsidR="000E22B3" w:rsidRPr="000E22B3" w:rsidRDefault="000E22B3" w:rsidP="000E22B3">
            <w:pPr>
              <w:suppressAutoHyphens w:val="0"/>
              <w:spacing w:line="240" w:lineRule="auto"/>
              <w:jc w:val="center"/>
              <w:rPr>
                <w:rFonts w:eastAsia="Times New Roman"/>
                <w:color w:val="000000"/>
                <w:sz w:val="22"/>
                <w:szCs w:val="22"/>
                <w:lang w:val="en-KR" w:eastAsia="ko-KR"/>
              </w:rPr>
            </w:pPr>
            <w:r w:rsidRPr="000E22B3">
              <w:rPr>
                <w:rFonts w:eastAsia="Times New Roman"/>
                <w:color w:val="000000"/>
                <w:sz w:val="22"/>
                <w:szCs w:val="22"/>
                <w:lang w:val="en-GB" w:eastAsia="ko-KR"/>
              </w:rPr>
              <w:t>1.9879***</w:t>
            </w:r>
          </w:p>
        </w:tc>
        <w:tc>
          <w:tcPr>
            <w:tcW w:w="1300" w:type="dxa"/>
            <w:tcBorders>
              <w:top w:val="nil"/>
              <w:left w:val="nil"/>
              <w:bottom w:val="nil"/>
              <w:right w:val="nil"/>
            </w:tcBorders>
            <w:shd w:val="clear" w:color="auto" w:fill="auto"/>
            <w:vAlign w:val="center"/>
            <w:hideMark/>
          </w:tcPr>
          <w:p w14:paraId="621D8131" w14:textId="77777777" w:rsidR="000E22B3" w:rsidRPr="000E22B3" w:rsidRDefault="000E22B3" w:rsidP="000E22B3">
            <w:pPr>
              <w:suppressAutoHyphens w:val="0"/>
              <w:spacing w:line="240" w:lineRule="auto"/>
              <w:jc w:val="center"/>
              <w:rPr>
                <w:rFonts w:eastAsia="Times New Roman"/>
                <w:color w:val="000000"/>
                <w:sz w:val="22"/>
                <w:szCs w:val="22"/>
                <w:lang w:val="en-KR" w:eastAsia="ko-KR"/>
              </w:rPr>
            </w:pPr>
            <w:r w:rsidRPr="000E22B3">
              <w:rPr>
                <w:rFonts w:eastAsia="Times New Roman"/>
                <w:color w:val="000000"/>
                <w:sz w:val="22"/>
                <w:szCs w:val="22"/>
                <w:lang w:val="en-GB" w:eastAsia="ko-KR"/>
              </w:rPr>
              <w:t>1.9781***</w:t>
            </w:r>
          </w:p>
        </w:tc>
        <w:tc>
          <w:tcPr>
            <w:tcW w:w="1300" w:type="dxa"/>
            <w:tcBorders>
              <w:top w:val="nil"/>
              <w:left w:val="nil"/>
              <w:bottom w:val="nil"/>
              <w:right w:val="nil"/>
            </w:tcBorders>
            <w:shd w:val="clear" w:color="auto" w:fill="auto"/>
            <w:vAlign w:val="center"/>
            <w:hideMark/>
          </w:tcPr>
          <w:p w14:paraId="20F21875" w14:textId="77777777" w:rsidR="000E22B3" w:rsidRPr="000E22B3" w:rsidRDefault="000E22B3" w:rsidP="000E22B3">
            <w:pPr>
              <w:suppressAutoHyphens w:val="0"/>
              <w:spacing w:line="240" w:lineRule="auto"/>
              <w:jc w:val="center"/>
              <w:rPr>
                <w:rFonts w:eastAsia="Times New Roman"/>
                <w:color w:val="000000"/>
                <w:sz w:val="22"/>
                <w:szCs w:val="22"/>
                <w:lang w:val="en-KR" w:eastAsia="ko-KR"/>
              </w:rPr>
            </w:pPr>
            <w:r w:rsidRPr="000E22B3">
              <w:rPr>
                <w:rFonts w:eastAsia="Times New Roman"/>
                <w:color w:val="000000"/>
                <w:sz w:val="22"/>
                <w:szCs w:val="22"/>
                <w:lang w:val="en-GB" w:eastAsia="ko-KR"/>
              </w:rPr>
              <w:t>1.8810***</w:t>
            </w:r>
          </w:p>
        </w:tc>
        <w:tc>
          <w:tcPr>
            <w:tcW w:w="1300" w:type="dxa"/>
            <w:tcBorders>
              <w:top w:val="nil"/>
              <w:left w:val="nil"/>
              <w:bottom w:val="nil"/>
              <w:right w:val="nil"/>
            </w:tcBorders>
            <w:shd w:val="clear" w:color="auto" w:fill="auto"/>
            <w:vAlign w:val="center"/>
            <w:hideMark/>
          </w:tcPr>
          <w:p w14:paraId="02A10A50" w14:textId="77777777" w:rsidR="000E22B3" w:rsidRPr="000E22B3" w:rsidRDefault="000E22B3" w:rsidP="000E22B3">
            <w:pPr>
              <w:suppressAutoHyphens w:val="0"/>
              <w:spacing w:line="240" w:lineRule="auto"/>
              <w:jc w:val="center"/>
              <w:rPr>
                <w:rFonts w:eastAsia="Times New Roman"/>
                <w:color w:val="000000"/>
                <w:sz w:val="22"/>
                <w:szCs w:val="22"/>
                <w:lang w:val="en-KR" w:eastAsia="ko-KR"/>
              </w:rPr>
            </w:pPr>
            <w:r w:rsidRPr="000E22B3">
              <w:rPr>
                <w:rFonts w:eastAsia="Times New Roman"/>
                <w:color w:val="000000"/>
                <w:sz w:val="22"/>
                <w:szCs w:val="22"/>
                <w:lang w:val="en-GB" w:eastAsia="ko-KR"/>
              </w:rPr>
              <w:t>1.8899***</w:t>
            </w:r>
          </w:p>
        </w:tc>
      </w:tr>
      <w:tr w:rsidR="000E22B3" w:rsidRPr="000E22B3" w14:paraId="3A59F353" w14:textId="77777777" w:rsidTr="000E22B3">
        <w:trPr>
          <w:trHeight w:val="320"/>
        </w:trPr>
        <w:tc>
          <w:tcPr>
            <w:tcW w:w="2520" w:type="dxa"/>
            <w:tcBorders>
              <w:top w:val="nil"/>
              <w:left w:val="nil"/>
              <w:bottom w:val="nil"/>
              <w:right w:val="nil"/>
            </w:tcBorders>
            <w:shd w:val="clear" w:color="auto" w:fill="auto"/>
            <w:vAlign w:val="center"/>
            <w:hideMark/>
          </w:tcPr>
          <w:p w14:paraId="0790AF5F" w14:textId="77777777" w:rsidR="000E22B3" w:rsidRPr="000E22B3" w:rsidRDefault="000E22B3" w:rsidP="000E22B3">
            <w:pPr>
              <w:suppressAutoHyphens w:val="0"/>
              <w:spacing w:line="240" w:lineRule="auto"/>
              <w:jc w:val="center"/>
              <w:rPr>
                <w:rFonts w:eastAsia="Times New Roman"/>
                <w:color w:val="000000"/>
                <w:lang w:val="en-KR" w:eastAsia="ko-KR"/>
              </w:rPr>
            </w:pPr>
          </w:p>
        </w:tc>
        <w:tc>
          <w:tcPr>
            <w:tcW w:w="1300" w:type="dxa"/>
            <w:tcBorders>
              <w:top w:val="nil"/>
              <w:left w:val="nil"/>
              <w:bottom w:val="nil"/>
              <w:right w:val="nil"/>
            </w:tcBorders>
            <w:shd w:val="clear" w:color="auto" w:fill="auto"/>
            <w:vAlign w:val="center"/>
            <w:hideMark/>
          </w:tcPr>
          <w:p w14:paraId="54A48AEE" w14:textId="77777777" w:rsidR="000E22B3" w:rsidRPr="000E22B3" w:rsidRDefault="000E22B3" w:rsidP="000E22B3">
            <w:pPr>
              <w:suppressAutoHyphens w:val="0"/>
              <w:spacing w:line="240" w:lineRule="auto"/>
              <w:jc w:val="center"/>
              <w:rPr>
                <w:rFonts w:eastAsia="Times New Roman"/>
                <w:color w:val="000000"/>
                <w:sz w:val="22"/>
                <w:szCs w:val="22"/>
                <w:lang w:val="en-KR" w:eastAsia="ko-KR"/>
              </w:rPr>
            </w:pPr>
            <w:r w:rsidRPr="000E22B3">
              <w:rPr>
                <w:rFonts w:eastAsia="Times New Roman"/>
                <w:color w:val="000000"/>
                <w:sz w:val="22"/>
                <w:szCs w:val="22"/>
                <w:lang w:val="en-KR" w:eastAsia="ko-KR"/>
              </w:rPr>
              <w:t>(0.3733)</w:t>
            </w:r>
          </w:p>
        </w:tc>
        <w:tc>
          <w:tcPr>
            <w:tcW w:w="1300" w:type="dxa"/>
            <w:tcBorders>
              <w:top w:val="nil"/>
              <w:left w:val="nil"/>
              <w:bottom w:val="nil"/>
              <w:right w:val="nil"/>
            </w:tcBorders>
            <w:shd w:val="clear" w:color="auto" w:fill="auto"/>
            <w:vAlign w:val="center"/>
            <w:hideMark/>
          </w:tcPr>
          <w:p w14:paraId="4772A7E0" w14:textId="77777777" w:rsidR="000E22B3" w:rsidRPr="000E22B3" w:rsidRDefault="000E22B3" w:rsidP="000E22B3">
            <w:pPr>
              <w:suppressAutoHyphens w:val="0"/>
              <w:spacing w:line="240" w:lineRule="auto"/>
              <w:jc w:val="center"/>
              <w:rPr>
                <w:rFonts w:eastAsia="Times New Roman"/>
                <w:color w:val="000000"/>
                <w:sz w:val="22"/>
                <w:szCs w:val="22"/>
                <w:lang w:val="en-KR" w:eastAsia="ko-KR"/>
              </w:rPr>
            </w:pPr>
            <w:r w:rsidRPr="000E22B3">
              <w:rPr>
                <w:rFonts w:eastAsia="Times New Roman"/>
                <w:color w:val="000000"/>
                <w:sz w:val="22"/>
                <w:szCs w:val="22"/>
                <w:lang w:val="en-KR" w:eastAsia="ko-KR"/>
              </w:rPr>
              <w:t>(0.3731)</w:t>
            </w:r>
          </w:p>
        </w:tc>
        <w:tc>
          <w:tcPr>
            <w:tcW w:w="1300" w:type="dxa"/>
            <w:tcBorders>
              <w:top w:val="nil"/>
              <w:left w:val="nil"/>
              <w:bottom w:val="nil"/>
              <w:right w:val="nil"/>
            </w:tcBorders>
            <w:shd w:val="clear" w:color="auto" w:fill="auto"/>
            <w:vAlign w:val="center"/>
            <w:hideMark/>
          </w:tcPr>
          <w:p w14:paraId="149F06EE" w14:textId="77777777" w:rsidR="000E22B3" w:rsidRPr="000E22B3" w:rsidRDefault="000E22B3" w:rsidP="000E22B3">
            <w:pPr>
              <w:suppressAutoHyphens w:val="0"/>
              <w:spacing w:line="240" w:lineRule="auto"/>
              <w:jc w:val="center"/>
              <w:rPr>
                <w:rFonts w:eastAsia="Times New Roman"/>
                <w:color w:val="000000"/>
                <w:sz w:val="22"/>
                <w:szCs w:val="22"/>
                <w:lang w:val="en-KR" w:eastAsia="ko-KR"/>
              </w:rPr>
            </w:pPr>
            <w:r w:rsidRPr="000E22B3">
              <w:rPr>
                <w:rFonts w:eastAsia="Times New Roman"/>
                <w:color w:val="000000"/>
                <w:sz w:val="22"/>
                <w:szCs w:val="22"/>
                <w:lang w:val="en-KR" w:eastAsia="ko-KR"/>
              </w:rPr>
              <w:t>(0.3692)</w:t>
            </w:r>
          </w:p>
        </w:tc>
        <w:tc>
          <w:tcPr>
            <w:tcW w:w="1300" w:type="dxa"/>
            <w:tcBorders>
              <w:top w:val="nil"/>
              <w:left w:val="nil"/>
              <w:bottom w:val="nil"/>
              <w:right w:val="nil"/>
            </w:tcBorders>
            <w:shd w:val="clear" w:color="auto" w:fill="auto"/>
            <w:vAlign w:val="center"/>
            <w:hideMark/>
          </w:tcPr>
          <w:p w14:paraId="33D9A809" w14:textId="77777777" w:rsidR="000E22B3" w:rsidRPr="000E22B3" w:rsidRDefault="000E22B3" w:rsidP="000E22B3">
            <w:pPr>
              <w:suppressAutoHyphens w:val="0"/>
              <w:spacing w:line="240" w:lineRule="auto"/>
              <w:jc w:val="center"/>
              <w:rPr>
                <w:rFonts w:eastAsia="Times New Roman"/>
                <w:color w:val="000000"/>
                <w:sz w:val="22"/>
                <w:szCs w:val="22"/>
                <w:lang w:val="en-KR" w:eastAsia="ko-KR"/>
              </w:rPr>
            </w:pPr>
            <w:r w:rsidRPr="000E22B3">
              <w:rPr>
                <w:rFonts w:eastAsia="Times New Roman"/>
                <w:color w:val="000000"/>
                <w:sz w:val="22"/>
                <w:szCs w:val="22"/>
                <w:lang w:val="en-KR" w:eastAsia="ko-KR"/>
              </w:rPr>
              <w:t>(0.3728)</w:t>
            </w:r>
          </w:p>
        </w:tc>
        <w:tc>
          <w:tcPr>
            <w:tcW w:w="1300" w:type="dxa"/>
            <w:tcBorders>
              <w:top w:val="nil"/>
              <w:left w:val="nil"/>
              <w:bottom w:val="nil"/>
              <w:right w:val="nil"/>
            </w:tcBorders>
            <w:shd w:val="clear" w:color="auto" w:fill="auto"/>
            <w:vAlign w:val="center"/>
            <w:hideMark/>
          </w:tcPr>
          <w:p w14:paraId="4010375D" w14:textId="77777777" w:rsidR="000E22B3" w:rsidRPr="000E22B3" w:rsidRDefault="000E22B3" w:rsidP="000E22B3">
            <w:pPr>
              <w:suppressAutoHyphens w:val="0"/>
              <w:spacing w:line="240" w:lineRule="auto"/>
              <w:jc w:val="center"/>
              <w:rPr>
                <w:rFonts w:eastAsia="Times New Roman"/>
                <w:color w:val="000000"/>
                <w:sz w:val="22"/>
                <w:szCs w:val="22"/>
                <w:lang w:val="en-KR" w:eastAsia="ko-KR"/>
              </w:rPr>
            </w:pPr>
            <w:r w:rsidRPr="000E22B3">
              <w:rPr>
                <w:rFonts w:eastAsia="Times New Roman"/>
                <w:color w:val="000000"/>
                <w:sz w:val="22"/>
                <w:szCs w:val="22"/>
                <w:lang w:val="en-KR" w:eastAsia="ko-KR"/>
              </w:rPr>
              <w:t>(0.3725)</w:t>
            </w:r>
          </w:p>
        </w:tc>
        <w:tc>
          <w:tcPr>
            <w:tcW w:w="1300" w:type="dxa"/>
            <w:tcBorders>
              <w:top w:val="nil"/>
              <w:left w:val="nil"/>
              <w:bottom w:val="nil"/>
              <w:right w:val="nil"/>
            </w:tcBorders>
            <w:shd w:val="clear" w:color="auto" w:fill="auto"/>
            <w:vAlign w:val="center"/>
            <w:hideMark/>
          </w:tcPr>
          <w:p w14:paraId="4928B94F" w14:textId="77777777" w:rsidR="000E22B3" w:rsidRPr="000E22B3" w:rsidRDefault="000E22B3" w:rsidP="000E22B3">
            <w:pPr>
              <w:suppressAutoHyphens w:val="0"/>
              <w:spacing w:line="240" w:lineRule="auto"/>
              <w:jc w:val="center"/>
              <w:rPr>
                <w:rFonts w:eastAsia="Times New Roman"/>
                <w:color w:val="000000"/>
                <w:sz w:val="22"/>
                <w:szCs w:val="22"/>
                <w:lang w:val="en-KR" w:eastAsia="ko-KR"/>
              </w:rPr>
            </w:pPr>
            <w:r w:rsidRPr="000E22B3">
              <w:rPr>
                <w:rFonts w:eastAsia="Times New Roman"/>
                <w:color w:val="000000"/>
                <w:sz w:val="22"/>
                <w:szCs w:val="22"/>
                <w:lang w:val="en-KR" w:eastAsia="ko-KR"/>
              </w:rPr>
              <w:t>(0.3706)</w:t>
            </w:r>
          </w:p>
        </w:tc>
      </w:tr>
      <w:tr w:rsidR="000E22B3" w:rsidRPr="000E22B3" w14:paraId="00029AE4" w14:textId="77777777" w:rsidTr="000E22B3">
        <w:trPr>
          <w:trHeight w:val="340"/>
        </w:trPr>
        <w:tc>
          <w:tcPr>
            <w:tcW w:w="2520" w:type="dxa"/>
            <w:tcBorders>
              <w:top w:val="nil"/>
              <w:left w:val="nil"/>
              <w:bottom w:val="nil"/>
              <w:right w:val="nil"/>
            </w:tcBorders>
            <w:shd w:val="clear" w:color="auto" w:fill="auto"/>
            <w:vAlign w:val="center"/>
            <w:hideMark/>
          </w:tcPr>
          <w:p w14:paraId="27D89903" w14:textId="77777777" w:rsidR="000E22B3" w:rsidRPr="000E22B3" w:rsidRDefault="000E22B3" w:rsidP="000E22B3">
            <w:pPr>
              <w:suppressAutoHyphens w:val="0"/>
              <w:spacing w:line="240" w:lineRule="auto"/>
              <w:rPr>
                <w:rFonts w:eastAsia="Times New Roman"/>
                <w:i/>
                <w:iCs/>
                <w:color w:val="000000"/>
                <w:lang w:val="en-KR" w:eastAsia="ko-KR"/>
              </w:rPr>
            </w:pPr>
            <w:r w:rsidRPr="000E22B3">
              <w:rPr>
                <w:rFonts w:eastAsia="Times New Roman"/>
                <w:i/>
                <w:iCs/>
                <w:color w:val="000000"/>
                <w:lang w:val="en-GB" w:eastAsia="ko-KR"/>
              </w:rPr>
              <w:t>Solvency</w:t>
            </w:r>
          </w:p>
        </w:tc>
        <w:tc>
          <w:tcPr>
            <w:tcW w:w="1300" w:type="dxa"/>
            <w:tcBorders>
              <w:top w:val="nil"/>
              <w:left w:val="nil"/>
              <w:bottom w:val="nil"/>
              <w:right w:val="nil"/>
            </w:tcBorders>
            <w:shd w:val="clear" w:color="auto" w:fill="auto"/>
            <w:vAlign w:val="center"/>
            <w:hideMark/>
          </w:tcPr>
          <w:p w14:paraId="3B72C41C" w14:textId="77777777" w:rsidR="000E22B3" w:rsidRPr="000E22B3" w:rsidRDefault="000E22B3" w:rsidP="000E22B3">
            <w:pPr>
              <w:suppressAutoHyphens w:val="0"/>
              <w:spacing w:line="240" w:lineRule="auto"/>
              <w:jc w:val="center"/>
              <w:rPr>
                <w:rFonts w:eastAsia="Times New Roman"/>
                <w:color w:val="000000"/>
                <w:sz w:val="22"/>
                <w:szCs w:val="22"/>
                <w:lang w:val="en-KR" w:eastAsia="ko-KR"/>
              </w:rPr>
            </w:pPr>
            <w:r w:rsidRPr="000E22B3">
              <w:rPr>
                <w:rFonts w:eastAsia="Times New Roman"/>
                <w:color w:val="000000"/>
                <w:sz w:val="22"/>
                <w:szCs w:val="22"/>
                <w:lang w:val="en-GB" w:eastAsia="ko-KR"/>
              </w:rPr>
              <w:t>-0.1157**</w:t>
            </w:r>
          </w:p>
        </w:tc>
        <w:tc>
          <w:tcPr>
            <w:tcW w:w="1300" w:type="dxa"/>
            <w:tcBorders>
              <w:top w:val="nil"/>
              <w:left w:val="nil"/>
              <w:bottom w:val="nil"/>
              <w:right w:val="nil"/>
            </w:tcBorders>
            <w:shd w:val="clear" w:color="auto" w:fill="auto"/>
            <w:vAlign w:val="center"/>
            <w:hideMark/>
          </w:tcPr>
          <w:p w14:paraId="3CDA2C9B" w14:textId="77777777" w:rsidR="000E22B3" w:rsidRPr="000E22B3" w:rsidRDefault="000E22B3" w:rsidP="000E22B3">
            <w:pPr>
              <w:suppressAutoHyphens w:val="0"/>
              <w:spacing w:line="240" w:lineRule="auto"/>
              <w:jc w:val="center"/>
              <w:rPr>
                <w:rFonts w:eastAsia="Times New Roman"/>
                <w:color w:val="000000"/>
                <w:sz w:val="22"/>
                <w:szCs w:val="22"/>
                <w:lang w:val="en-KR" w:eastAsia="ko-KR"/>
              </w:rPr>
            </w:pPr>
            <w:r w:rsidRPr="000E22B3">
              <w:rPr>
                <w:rFonts w:eastAsia="Times New Roman"/>
                <w:color w:val="000000"/>
                <w:sz w:val="22"/>
                <w:szCs w:val="22"/>
                <w:lang w:val="en-GB" w:eastAsia="ko-KR"/>
              </w:rPr>
              <w:t>-0.1160**</w:t>
            </w:r>
          </w:p>
        </w:tc>
        <w:tc>
          <w:tcPr>
            <w:tcW w:w="1300" w:type="dxa"/>
            <w:tcBorders>
              <w:top w:val="nil"/>
              <w:left w:val="nil"/>
              <w:bottom w:val="nil"/>
              <w:right w:val="nil"/>
            </w:tcBorders>
            <w:shd w:val="clear" w:color="auto" w:fill="auto"/>
            <w:vAlign w:val="center"/>
            <w:hideMark/>
          </w:tcPr>
          <w:p w14:paraId="18EE0643" w14:textId="77777777" w:rsidR="000E22B3" w:rsidRPr="000E22B3" w:rsidRDefault="000E22B3" w:rsidP="000E22B3">
            <w:pPr>
              <w:suppressAutoHyphens w:val="0"/>
              <w:spacing w:line="240" w:lineRule="auto"/>
              <w:jc w:val="center"/>
              <w:rPr>
                <w:rFonts w:eastAsia="Times New Roman"/>
                <w:color w:val="000000"/>
                <w:sz w:val="22"/>
                <w:szCs w:val="22"/>
                <w:lang w:val="en-KR" w:eastAsia="ko-KR"/>
              </w:rPr>
            </w:pPr>
            <w:r w:rsidRPr="000E22B3">
              <w:rPr>
                <w:rFonts w:eastAsia="Times New Roman"/>
                <w:color w:val="000000"/>
                <w:sz w:val="22"/>
                <w:szCs w:val="22"/>
                <w:lang w:val="en-GB" w:eastAsia="ko-KR"/>
              </w:rPr>
              <w:t>-0.1102**</w:t>
            </w:r>
          </w:p>
        </w:tc>
        <w:tc>
          <w:tcPr>
            <w:tcW w:w="1300" w:type="dxa"/>
            <w:tcBorders>
              <w:top w:val="nil"/>
              <w:left w:val="nil"/>
              <w:bottom w:val="nil"/>
              <w:right w:val="nil"/>
            </w:tcBorders>
            <w:shd w:val="clear" w:color="auto" w:fill="auto"/>
            <w:vAlign w:val="center"/>
            <w:hideMark/>
          </w:tcPr>
          <w:p w14:paraId="7E72E48B" w14:textId="77777777" w:rsidR="000E22B3" w:rsidRPr="000E22B3" w:rsidRDefault="000E22B3" w:rsidP="000E22B3">
            <w:pPr>
              <w:suppressAutoHyphens w:val="0"/>
              <w:spacing w:line="240" w:lineRule="auto"/>
              <w:jc w:val="center"/>
              <w:rPr>
                <w:rFonts w:eastAsia="Times New Roman"/>
                <w:color w:val="000000"/>
                <w:sz w:val="22"/>
                <w:szCs w:val="22"/>
                <w:lang w:val="en-KR" w:eastAsia="ko-KR"/>
              </w:rPr>
            </w:pPr>
            <w:r w:rsidRPr="000E22B3">
              <w:rPr>
                <w:rFonts w:eastAsia="Times New Roman"/>
                <w:color w:val="000000"/>
                <w:sz w:val="22"/>
                <w:szCs w:val="22"/>
                <w:lang w:val="en-GB" w:eastAsia="ko-KR"/>
              </w:rPr>
              <w:t>-0.1192**</w:t>
            </w:r>
          </w:p>
        </w:tc>
        <w:tc>
          <w:tcPr>
            <w:tcW w:w="1300" w:type="dxa"/>
            <w:tcBorders>
              <w:top w:val="nil"/>
              <w:left w:val="nil"/>
              <w:bottom w:val="nil"/>
              <w:right w:val="nil"/>
            </w:tcBorders>
            <w:shd w:val="clear" w:color="auto" w:fill="auto"/>
            <w:vAlign w:val="center"/>
            <w:hideMark/>
          </w:tcPr>
          <w:p w14:paraId="18B6AF25" w14:textId="77777777" w:rsidR="000E22B3" w:rsidRPr="000E22B3" w:rsidRDefault="000E22B3" w:rsidP="000E22B3">
            <w:pPr>
              <w:suppressAutoHyphens w:val="0"/>
              <w:spacing w:line="240" w:lineRule="auto"/>
              <w:jc w:val="center"/>
              <w:rPr>
                <w:rFonts w:eastAsia="Times New Roman"/>
                <w:color w:val="000000"/>
                <w:sz w:val="22"/>
                <w:szCs w:val="22"/>
                <w:lang w:val="en-KR" w:eastAsia="ko-KR"/>
              </w:rPr>
            </w:pPr>
            <w:r w:rsidRPr="000E22B3">
              <w:rPr>
                <w:rFonts w:eastAsia="Times New Roman"/>
                <w:color w:val="000000"/>
                <w:sz w:val="22"/>
                <w:szCs w:val="22"/>
                <w:lang w:val="en-GB" w:eastAsia="ko-KR"/>
              </w:rPr>
              <w:t>-0.1108**</w:t>
            </w:r>
          </w:p>
        </w:tc>
        <w:tc>
          <w:tcPr>
            <w:tcW w:w="1300" w:type="dxa"/>
            <w:tcBorders>
              <w:top w:val="nil"/>
              <w:left w:val="nil"/>
              <w:bottom w:val="nil"/>
              <w:right w:val="nil"/>
            </w:tcBorders>
            <w:shd w:val="clear" w:color="auto" w:fill="auto"/>
            <w:vAlign w:val="center"/>
            <w:hideMark/>
          </w:tcPr>
          <w:p w14:paraId="3369E1A7" w14:textId="77777777" w:rsidR="000E22B3" w:rsidRPr="000E22B3" w:rsidRDefault="000E22B3" w:rsidP="000E22B3">
            <w:pPr>
              <w:suppressAutoHyphens w:val="0"/>
              <w:spacing w:line="240" w:lineRule="auto"/>
              <w:jc w:val="center"/>
              <w:rPr>
                <w:rFonts w:eastAsia="Times New Roman"/>
                <w:color w:val="000000"/>
                <w:sz w:val="22"/>
                <w:szCs w:val="22"/>
                <w:lang w:val="en-KR" w:eastAsia="ko-KR"/>
              </w:rPr>
            </w:pPr>
            <w:r w:rsidRPr="000E22B3">
              <w:rPr>
                <w:rFonts w:eastAsia="Times New Roman"/>
                <w:color w:val="000000"/>
                <w:sz w:val="22"/>
                <w:szCs w:val="22"/>
                <w:lang w:val="en-GB" w:eastAsia="ko-KR"/>
              </w:rPr>
              <w:t>-0.1113**</w:t>
            </w:r>
          </w:p>
        </w:tc>
      </w:tr>
      <w:tr w:rsidR="000E22B3" w:rsidRPr="000E22B3" w14:paraId="47DA98EF" w14:textId="77777777" w:rsidTr="000E22B3">
        <w:trPr>
          <w:trHeight w:val="320"/>
        </w:trPr>
        <w:tc>
          <w:tcPr>
            <w:tcW w:w="2520" w:type="dxa"/>
            <w:tcBorders>
              <w:top w:val="nil"/>
              <w:left w:val="nil"/>
              <w:bottom w:val="nil"/>
              <w:right w:val="nil"/>
            </w:tcBorders>
            <w:shd w:val="clear" w:color="auto" w:fill="auto"/>
            <w:vAlign w:val="center"/>
            <w:hideMark/>
          </w:tcPr>
          <w:p w14:paraId="7EFCBA6C" w14:textId="77777777" w:rsidR="000E22B3" w:rsidRPr="000E22B3" w:rsidRDefault="000E22B3" w:rsidP="000E22B3">
            <w:pPr>
              <w:suppressAutoHyphens w:val="0"/>
              <w:spacing w:line="240" w:lineRule="auto"/>
              <w:jc w:val="center"/>
              <w:rPr>
                <w:rFonts w:eastAsia="Times New Roman"/>
                <w:color w:val="000000"/>
                <w:lang w:val="en-KR" w:eastAsia="ko-KR"/>
              </w:rPr>
            </w:pPr>
          </w:p>
        </w:tc>
        <w:tc>
          <w:tcPr>
            <w:tcW w:w="1300" w:type="dxa"/>
            <w:tcBorders>
              <w:top w:val="nil"/>
              <w:left w:val="nil"/>
              <w:bottom w:val="nil"/>
              <w:right w:val="nil"/>
            </w:tcBorders>
            <w:shd w:val="clear" w:color="auto" w:fill="auto"/>
            <w:vAlign w:val="center"/>
            <w:hideMark/>
          </w:tcPr>
          <w:p w14:paraId="4088B7C6" w14:textId="77777777" w:rsidR="000E22B3" w:rsidRPr="000E22B3" w:rsidRDefault="000E22B3" w:rsidP="000E22B3">
            <w:pPr>
              <w:suppressAutoHyphens w:val="0"/>
              <w:spacing w:line="240" w:lineRule="auto"/>
              <w:jc w:val="center"/>
              <w:rPr>
                <w:rFonts w:eastAsia="Times New Roman"/>
                <w:color w:val="000000"/>
                <w:sz w:val="22"/>
                <w:szCs w:val="22"/>
                <w:lang w:val="en-KR" w:eastAsia="ko-KR"/>
              </w:rPr>
            </w:pPr>
            <w:r w:rsidRPr="000E22B3">
              <w:rPr>
                <w:rFonts w:eastAsia="Times New Roman"/>
                <w:color w:val="000000"/>
                <w:sz w:val="22"/>
                <w:szCs w:val="22"/>
                <w:lang w:val="en-KR" w:eastAsia="ko-KR"/>
              </w:rPr>
              <w:t>(0.0507)</w:t>
            </w:r>
          </w:p>
        </w:tc>
        <w:tc>
          <w:tcPr>
            <w:tcW w:w="1300" w:type="dxa"/>
            <w:tcBorders>
              <w:top w:val="nil"/>
              <w:left w:val="nil"/>
              <w:bottom w:val="nil"/>
              <w:right w:val="nil"/>
            </w:tcBorders>
            <w:shd w:val="clear" w:color="auto" w:fill="auto"/>
            <w:vAlign w:val="center"/>
            <w:hideMark/>
          </w:tcPr>
          <w:p w14:paraId="57FEF5D4" w14:textId="77777777" w:rsidR="000E22B3" w:rsidRPr="000E22B3" w:rsidRDefault="000E22B3" w:rsidP="000E22B3">
            <w:pPr>
              <w:suppressAutoHyphens w:val="0"/>
              <w:spacing w:line="240" w:lineRule="auto"/>
              <w:jc w:val="center"/>
              <w:rPr>
                <w:rFonts w:eastAsia="Times New Roman"/>
                <w:color w:val="000000"/>
                <w:sz w:val="22"/>
                <w:szCs w:val="22"/>
                <w:lang w:val="en-KR" w:eastAsia="ko-KR"/>
              </w:rPr>
            </w:pPr>
            <w:r w:rsidRPr="000E22B3">
              <w:rPr>
                <w:rFonts w:eastAsia="Times New Roman"/>
                <w:color w:val="000000"/>
                <w:sz w:val="22"/>
                <w:szCs w:val="22"/>
                <w:lang w:val="en-KR" w:eastAsia="ko-KR"/>
              </w:rPr>
              <w:t>(0.0506)</w:t>
            </w:r>
          </w:p>
        </w:tc>
        <w:tc>
          <w:tcPr>
            <w:tcW w:w="1300" w:type="dxa"/>
            <w:tcBorders>
              <w:top w:val="nil"/>
              <w:left w:val="nil"/>
              <w:bottom w:val="nil"/>
              <w:right w:val="nil"/>
            </w:tcBorders>
            <w:shd w:val="clear" w:color="auto" w:fill="auto"/>
            <w:vAlign w:val="center"/>
            <w:hideMark/>
          </w:tcPr>
          <w:p w14:paraId="6B29AA1E" w14:textId="77777777" w:rsidR="000E22B3" w:rsidRPr="000E22B3" w:rsidRDefault="000E22B3" w:rsidP="000E22B3">
            <w:pPr>
              <w:suppressAutoHyphens w:val="0"/>
              <w:spacing w:line="240" w:lineRule="auto"/>
              <w:jc w:val="center"/>
              <w:rPr>
                <w:rFonts w:eastAsia="Times New Roman"/>
                <w:color w:val="000000"/>
                <w:sz w:val="22"/>
                <w:szCs w:val="22"/>
                <w:lang w:val="en-KR" w:eastAsia="ko-KR"/>
              </w:rPr>
            </w:pPr>
            <w:r w:rsidRPr="000E22B3">
              <w:rPr>
                <w:rFonts w:eastAsia="Times New Roman"/>
                <w:color w:val="000000"/>
                <w:sz w:val="22"/>
                <w:szCs w:val="22"/>
                <w:lang w:val="en-KR" w:eastAsia="ko-KR"/>
              </w:rPr>
              <w:t>(0.0501)</w:t>
            </w:r>
          </w:p>
        </w:tc>
        <w:tc>
          <w:tcPr>
            <w:tcW w:w="1300" w:type="dxa"/>
            <w:tcBorders>
              <w:top w:val="nil"/>
              <w:left w:val="nil"/>
              <w:bottom w:val="nil"/>
              <w:right w:val="nil"/>
            </w:tcBorders>
            <w:shd w:val="clear" w:color="auto" w:fill="auto"/>
            <w:vAlign w:val="center"/>
            <w:hideMark/>
          </w:tcPr>
          <w:p w14:paraId="38703483" w14:textId="77777777" w:rsidR="000E22B3" w:rsidRPr="000E22B3" w:rsidRDefault="000E22B3" w:rsidP="000E22B3">
            <w:pPr>
              <w:suppressAutoHyphens w:val="0"/>
              <w:spacing w:line="240" w:lineRule="auto"/>
              <w:jc w:val="center"/>
              <w:rPr>
                <w:rFonts w:eastAsia="Times New Roman"/>
                <w:color w:val="000000"/>
                <w:sz w:val="22"/>
                <w:szCs w:val="22"/>
                <w:lang w:val="en-KR" w:eastAsia="ko-KR"/>
              </w:rPr>
            </w:pPr>
            <w:r w:rsidRPr="000E22B3">
              <w:rPr>
                <w:rFonts w:eastAsia="Times New Roman"/>
                <w:color w:val="000000"/>
                <w:sz w:val="22"/>
                <w:szCs w:val="22"/>
                <w:lang w:val="en-KR" w:eastAsia="ko-KR"/>
              </w:rPr>
              <w:t>(0.0506)</w:t>
            </w:r>
          </w:p>
        </w:tc>
        <w:tc>
          <w:tcPr>
            <w:tcW w:w="1300" w:type="dxa"/>
            <w:tcBorders>
              <w:top w:val="nil"/>
              <w:left w:val="nil"/>
              <w:bottom w:val="nil"/>
              <w:right w:val="nil"/>
            </w:tcBorders>
            <w:shd w:val="clear" w:color="auto" w:fill="auto"/>
            <w:vAlign w:val="center"/>
            <w:hideMark/>
          </w:tcPr>
          <w:p w14:paraId="439B69EB" w14:textId="77777777" w:rsidR="000E22B3" w:rsidRPr="000E22B3" w:rsidRDefault="000E22B3" w:rsidP="000E22B3">
            <w:pPr>
              <w:suppressAutoHyphens w:val="0"/>
              <w:spacing w:line="240" w:lineRule="auto"/>
              <w:jc w:val="center"/>
              <w:rPr>
                <w:rFonts w:eastAsia="Times New Roman"/>
                <w:color w:val="000000"/>
                <w:sz w:val="22"/>
                <w:szCs w:val="22"/>
                <w:lang w:val="en-KR" w:eastAsia="ko-KR"/>
              </w:rPr>
            </w:pPr>
            <w:r w:rsidRPr="000E22B3">
              <w:rPr>
                <w:rFonts w:eastAsia="Times New Roman"/>
                <w:color w:val="000000"/>
                <w:sz w:val="22"/>
                <w:szCs w:val="22"/>
                <w:lang w:val="en-KR" w:eastAsia="ko-KR"/>
              </w:rPr>
              <w:t>(0.0505)</w:t>
            </w:r>
          </w:p>
        </w:tc>
        <w:tc>
          <w:tcPr>
            <w:tcW w:w="1300" w:type="dxa"/>
            <w:tcBorders>
              <w:top w:val="nil"/>
              <w:left w:val="nil"/>
              <w:bottom w:val="nil"/>
              <w:right w:val="nil"/>
            </w:tcBorders>
            <w:shd w:val="clear" w:color="auto" w:fill="auto"/>
            <w:vAlign w:val="center"/>
            <w:hideMark/>
          </w:tcPr>
          <w:p w14:paraId="3C3B3E87" w14:textId="77777777" w:rsidR="000E22B3" w:rsidRPr="000E22B3" w:rsidRDefault="000E22B3" w:rsidP="000E22B3">
            <w:pPr>
              <w:suppressAutoHyphens w:val="0"/>
              <w:spacing w:line="240" w:lineRule="auto"/>
              <w:jc w:val="center"/>
              <w:rPr>
                <w:rFonts w:eastAsia="Times New Roman"/>
                <w:color w:val="000000"/>
                <w:sz w:val="22"/>
                <w:szCs w:val="22"/>
                <w:lang w:val="en-KR" w:eastAsia="ko-KR"/>
              </w:rPr>
            </w:pPr>
            <w:r w:rsidRPr="000E22B3">
              <w:rPr>
                <w:rFonts w:eastAsia="Times New Roman"/>
                <w:color w:val="000000"/>
                <w:sz w:val="22"/>
                <w:szCs w:val="22"/>
                <w:lang w:val="en-KR" w:eastAsia="ko-KR"/>
              </w:rPr>
              <w:t>(0.0503)</w:t>
            </w:r>
          </w:p>
        </w:tc>
      </w:tr>
      <w:tr w:rsidR="000E22B3" w:rsidRPr="000E22B3" w14:paraId="51A3D604" w14:textId="77777777" w:rsidTr="000E22B3">
        <w:trPr>
          <w:trHeight w:val="340"/>
        </w:trPr>
        <w:tc>
          <w:tcPr>
            <w:tcW w:w="2520" w:type="dxa"/>
            <w:tcBorders>
              <w:top w:val="nil"/>
              <w:left w:val="nil"/>
              <w:bottom w:val="nil"/>
              <w:right w:val="nil"/>
            </w:tcBorders>
            <w:shd w:val="clear" w:color="auto" w:fill="auto"/>
            <w:vAlign w:val="center"/>
            <w:hideMark/>
          </w:tcPr>
          <w:p w14:paraId="2829E523" w14:textId="77777777" w:rsidR="000E22B3" w:rsidRPr="000E22B3" w:rsidRDefault="000E22B3" w:rsidP="000E22B3">
            <w:pPr>
              <w:suppressAutoHyphens w:val="0"/>
              <w:spacing w:line="240" w:lineRule="auto"/>
              <w:rPr>
                <w:rFonts w:eastAsia="Times New Roman"/>
                <w:i/>
                <w:iCs/>
                <w:color w:val="000000"/>
                <w:lang w:val="en-KR" w:eastAsia="ko-KR"/>
              </w:rPr>
            </w:pPr>
            <w:r w:rsidRPr="000E22B3">
              <w:rPr>
                <w:rFonts w:eastAsia="Times New Roman"/>
                <w:i/>
                <w:iCs/>
                <w:color w:val="000000"/>
                <w:lang w:val="en-GB" w:eastAsia="ko-KR"/>
              </w:rPr>
              <w:t>Age</w:t>
            </w:r>
          </w:p>
        </w:tc>
        <w:tc>
          <w:tcPr>
            <w:tcW w:w="1300" w:type="dxa"/>
            <w:tcBorders>
              <w:top w:val="nil"/>
              <w:left w:val="nil"/>
              <w:bottom w:val="nil"/>
              <w:right w:val="nil"/>
            </w:tcBorders>
            <w:shd w:val="clear" w:color="auto" w:fill="auto"/>
            <w:vAlign w:val="center"/>
            <w:hideMark/>
          </w:tcPr>
          <w:p w14:paraId="6A484129" w14:textId="77777777" w:rsidR="000E22B3" w:rsidRPr="000E22B3" w:rsidRDefault="000E22B3" w:rsidP="000E22B3">
            <w:pPr>
              <w:suppressAutoHyphens w:val="0"/>
              <w:spacing w:line="240" w:lineRule="auto"/>
              <w:jc w:val="center"/>
              <w:rPr>
                <w:rFonts w:eastAsia="Times New Roman"/>
                <w:color w:val="000000"/>
                <w:sz w:val="22"/>
                <w:szCs w:val="22"/>
                <w:lang w:val="en-KR" w:eastAsia="ko-KR"/>
              </w:rPr>
            </w:pPr>
            <w:r w:rsidRPr="000E22B3">
              <w:rPr>
                <w:rFonts w:eastAsia="Times New Roman"/>
                <w:color w:val="000000"/>
                <w:sz w:val="22"/>
                <w:szCs w:val="22"/>
                <w:lang w:val="en-GB" w:eastAsia="ko-KR"/>
              </w:rPr>
              <w:t>-0.0934*</w:t>
            </w:r>
          </w:p>
        </w:tc>
        <w:tc>
          <w:tcPr>
            <w:tcW w:w="1300" w:type="dxa"/>
            <w:tcBorders>
              <w:top w:val="nil"/>
              <w:left w:val="nil"/>
              <w:bottom w:val="nil"/>
              <w:right w:val="nil"/>
            </w:tcBorders>
            <w:shd w:val="clear" w:color="auto" w:fill="auto"/>
            <w:vAlign w:val="center"/>
            <w:hideMark/>
          </w:tcPr>
          <w:p w14:paraId="70F8ACBD" w14:textId="77777777" w:rsidR="000E22B3" w:rsidRPr="000E22B3" w:rsidRDefault="000E22B3" w:rsidP="000E22B3">
            <w:pPr>
              <w:suppressAutoHyphens w:val="0"/>
              <w:spacing w:line="240" w:lineRule="auto"/>
              <w:jc w:val="center"/>
              <w:rPr>
                <w:rFonts w:eastAsia="Times New Roman"/>
                <w:color w:val="000000"/>
                <w:sz w:val="22"/>
                <w:szCs w:val="22"/>
                <w:lang w:val="en-KR" w:eastAsia="ko-KR"/>
              </w:rPr>
            </w:pPr>
            <w:r w:rsidRPr="000E22B3">
              <w:rPr>
                <w:rFonts w:eastAsia="Times New Roman"/>
                <w:color w:val="000000"/>
                <w:sz w:val="22"/>
                <w:szCs w:val="22"/>
                <w:lang w:val="en-GB" w:eastAsia="ko-KR"/>
              </w:rPr>
              <w:t>-0.0949*</w:t>
            </w:r>
          </w:p>
        </w:tc>
        <w:tc>
          <w:tcPr>
            <w:tcW w:w="1300" w:type="dxa"/>
            <w:tcBorders>
              <w:top w:val="nil"/>
              <w:left w:val="nil"/>
              <w:bottom w:val="nil"/>
              <w:right w:val="nil"/>
            </w:tcBorders>
            <w:shd w:val="clear" w:color="auto" w:fill="auto"/>
            <w:vAlign w:val="center"/>
            <w:hideMark/>
          </w:tcPr>
          <w:p w14:paraId="0F07CF9D" w14:textId="77777777" w:rsidR="000E22B3" w:rsidRPr="000E22B3" w:rsidRDefault="000E22B3" w:rsidP="000E22B3">
            <w:pPr>
              <w:suppressAutoHyphens w:val="0"/>
              <w:spacing w:line="240" w:lineRule="auto"/>
              <w:jc w:val="center"/>
              <w:rPr>
                <w:rFonts w:eastAsia="Times New Roman"/>
                <w:color w:val="000000"/>
                <w:sz w:val="22"/>
                <w:szCs w:val="22"/>
                <w:lang w:val="en-KR" w:eastAsia="ko-KR"/>
              </w:rPr>
            </w:pPr>
            <w:r w:rsidRPr="000E22B3">
              <w:rPr>
                <w:rFonts w:eastAsia="Times New Roman"/>
                <w:color w:val="000000"/>
                <w:sz w:val="22"/>
                <w:szCs w:val="22"/>
                <w:lang w:val="en-GB" w:eastAsia="ko-KR"/>
              </w:rPr>
              <w:t>-0.0846*</w:t>
            </w:r>
          </w:p>
        </w:tc>
        <w:tc>
          <w:tcPr>
            <w:tcW w:w="1300" w:type="dxa"/>
            <w:tcBorders>
              <w:top w:val="nil"/>
              <w:left w:val="nil"/>
              <w:bottom w:val="nil"/>
              <w:right w:val="nil"/>
            </w:tcBorders>
            <w:shd w:val="clear" w:color="auto" w:fill="auto"/>
            <w:vAlign w:val="center"/>
            <w:hideMark/>
          </w:tcPr>
          <w:p w14:paraId="39B484BD" w14:textId="77777777" w:rsidR="000E22B3" w:rsidRPr="000E22B3" w:rsidRDefault="000E22B3" w:rsidP="000E22B3">
            <w:pPr>
              <w:suppressAutoHyphens w:val="0"/>
              <w:spacing w:line="240" w:lineRule="auto"/>
              <w:jc w:val="center"/>
              <w:rPr>
                <w:rFonts w:eastAsia="Times New Roman"/>
                <w:color w:val="000000"/>
                <w:sz w:val="22"/>
                <w:szCs w:val="22"/>
                <w:lang w:val="en-KR" w:eastAsia="ko-KR"/>
              </w:rPr>
            </w:pPr>
            <w:r w:rsidRPr="000E22B3">
              <w:rPr>
                <w:rFonts w:eastAsia="Times New Roman"/>
                <w:color w:val="000000"/>
                <w:sz w:val="22"/>
                <w:szCs w:val="22"/>
                <w:lang w:val="en-GB" w:eastAsia="ko-KR"/>
              </w:rPr>
              <w:t>-0.1931***</w:t>
            </w:r>
          </w:p>
        </w:tc>
        <w:tc>
          <w:tcPr>
            <w:tcW w:w="1300" w:type="dxa"/>
            <w:tcBorders>
              <w:top w:val="nil"/>
              <w:left w:val="nil"/>
              <w:bottom w:val="nil"/>
              <w:right w:val="nil"/>
            </w:tcBorders>
            <w:shd w:val="clear" w:color="auto" w:fill="auto"/>
            <w:vAlign w:val="center"/>
            <w:hideMark/>
          </w:tcPr>
          <w:p w14:paraId="5D55242B" w14:textId="77777777" w:rsidR="000E22B3" w:rsidRPr="000E22B3" w:rsidRDefault="000E22B3" w:rsidP="000E22B3">
            <w:pPr>
              <w:suppressAutoHyphens w:val="0"/>
              <w:spacing w:line="240" w:lineRule="auto"/>
              <w:jc w:val="center"/>
              <w:rPr>
                <w:rFonts w:eastAsia="Times New Roman"/>
                <w:color w:val="000000"/>
                <w:sz w:val="22"/>
                <w:szCs w:val="22"/>
                <w:lang w:val="en-KR" w:eastAsia="ko-KR"/>
              </w:rPr>
            </w:pPr>
            <w:r w:rsidRPr="000E22B3">
              <w:rPr>
                <w:rFonts w:eastAsia="Times New Roman"/>
                <w:color w:val="000000"/>
                <w:sz w:val="22"/>
                <w:szCs w:val="22"/>
                <w:lang w:val="en-GB" w:eastAsia="ko-KR"/>
              </w:rPr>
              <w:t>-0.0954*</w:t>
            </w:r>
          </w:p>
        </w:tc>
        <w:tc>
          <w:tcPr>
            <w:tcW w:w="1300" w:type="dxa"/>
            <w:tcBorders>
              <w:top w:val="nil"/>
              <w:left w:val="nil"/>
              <w:bottom w:val="nil"/>
              <w:right w:val="nil"/>
            </w:tcBorders>
            <w:shd w:val="clear" w:color="auto" w:fill="auto"/>
            <w:vAlign w:val="center"/>
            <w:hideMark/>
          </w:tcPr>
          <w:p w14:paraId="265979D6" w14:textId="77777777" w:rsidR="000E22B3" w:rsidRPr="000E22B3" w:rsidRDefault="000E22B3" w:rsidP="000E22B3">
            <w:pPr>
              <w:suppressAutoHyphens w:val="0"/>
              <w:spacing w:line="240" w:lineRule="auto"/>
              <w:jc w:val="center"/>
              <w:rPr>
                <w:rFonts w:eastAsia="Times New Roman"/>
                <w:color w:val="000000"/>
                <w:sz w:val="22"/>
                <w:szCs w:val="22"/>
                <w:lang w:val="en-KR" w:eastAsia="ko-KR"/>
              </w:rPr>
            </w:pPr>
            <w:r w:rsidRPr="000E22B3">
              <w:rPr>
                <w:rFonts w:eastAsia="Times New Roman"/>
                <w:color w:val="000000"/>
                <w:sz w:val="22"/>
                <w:szCs w:val="22"/>
                <w:lang w:val="en-GB" w:eastAsia="ko-KR"/>
              </w:rPr>
              <w:t>-0.0295</w:t>
            </w:r>
          </w:p>
        </w:tc>
      </w:tr>
      <w:tr w:rsidR="000E22B3" w:rsidRPr="000E22B3" w14:paraId="3F3B28A3" w14:textId="77777777" w:rsidTr="000E22B3">
        <w:trPr>
          <w:trHeight w:val="320"/>
        </w:trPr>
        <w:tc>
          <w:tcPr>
            <w:tcW w:w="2520" w:type="dxa"/>
            <w:tcBorders>
              <w:top w:val="nil"/>
              <w:left w:val="nil"/>
              <w:bottom w:val="nil"/>
              <w:right w:val="nil"/>
            </w:tcBorders>
            <w:shd w:val="clear" w:color="auto" w:fill="auto"/>
            <w:vAlign w:val="center"/>
            <w:hideMark/>
          </w:tcPr>
          <w:p w14:paraId="1556380A" w14:textId="77777777" w:rsidR="000E22B3" w:rsidRPr="000E22B3" w:rsidRDefault="000E22B3" w:rsidP="000E22B3">
            <w:pPr>
              <w:suppressAutoHyphens w:val="0"/>
              <w:spacing w:line="240" w:lineRule="auto"/>
              <w:jc w:val="center"/>
              <w:rPr>
                <w:rFonts w:eastAsia="Times New Roman"/>
                <w:color w:val="000000"/>
                <w:lang w:val="en-KR" w:eastAsia="ko-KR"/>
              </w:rPr>
            </w:pPr>
          </w:p>
        </w:tc>
        <w:tc>
          <w:tcPr>
            <w:tcW w:w="1300" w:type="dxa"/>
            <w:tcBorders>
              <w:top w:val="nil"/>
              <w:left w:val="nil"/>
              <w:bottom w:val="nil"/>
              <w:right w:val="nil"/>
            </w:tcBorders>
            <w:shd w:val="clear" w:color="auto" w:fill="auto"/>
            <w:vAlign w:val="center"/>
            <w:hideMark/>
          </w:tcPr>
          <w:p w14:paraId="27B09048" w14:textId="77777777" w:rsidR="000E22B3" w:rsidRPr="000E22B3" w:rsidRDefault="000E22B3" w:rsidP="000E22B3">
            <w:pPr>
              <w:suppressAutoHyphens w:val="0"/>
              <w:spacing w:line="240" w:lineRule="auto"/>
              <w:jc w:val="center"/>
              <w:rPr>
                <w:rFonts w:eastAsia="Times New Roman"/>
                <w:color w:val="000000"/>
                <w:sz w:val="22"/>
                <w:szCs w:val="22"/>
                <w:lang w:val="en-KR" w:eastAsia="ko-KR"/>
              </w:rPr>
            </w:pPr>
            <w:r w:rsidRPr="000E22B3">
              <w:rPr>
                <w:rFonts w:eastAsia="Times New Roman"/>
                <w:color w:val="000000"/>
                <w:sz w:val="22"/>
                <w:szCs w:val="22"/>
                <w:lang w:val="en-KR" w:eastAsia="ko-KR"/>
              </w:rPr>
              <w:t>(0.0498)</w:t>
            </w:r>
          </w:p>
        </w:tc>
        <w:tc>
          <w:tcPr>
            <w:tcW w:w="1300" w:type="dxa"/>
            <w:tcBorders>
              <w:top w:val="nil"/>
              <w:left w:val="nil"/>
              <w:bottom w:val="nil"/>
              <w:right w:val="nil"/>
            </w:tcBorders>
            <w:shd w:val="clear" w:color="auto" w:fill="auto"/>
            <w:vAlign w:val="center"/>
            <w:hideMark/>
          </w:tcPr>
          <w:p w14:paraId="3B9BD9EC" w14:textId="77777777" w:rsidR="000E22B3" w:rsidRPr="000E22B3" w:rsidRDefault="000E22B3" w:rsidP="000E22B3">
            <w:pPr>
              <w:suppressAutoHyphens w:val="0"/>
              <w:spacing w:line="240" w:lineRule="auto"/>
              <w:jc w:val="center"/>
              <w:rPr>
                <w:rFonts w:eastAsia="Times New Roman"/>
                <w:color w:val="000000"/>
                <w:sz w:val="22"/>
                <w:szCs w:val="22"/>
                <w:lang w:val="en-KR" w:eastAsia="ko-KR"/>
              </w:rPr>
            </w:pPr>
            <w:r w:rsidRPr="000E22B3">
              <w:rPr>
                <w:rFonts w:eastAsia="Times New Roman"/>
                <w:color w:val="000000"/>
                <w:sz w:val="22"/>
                <w:szCs w:val="22"/>
                <w:lang w:val="en-KR" w:eastAsia="ko-KR"/>
              </w:rPr>
              <w:t>(0.0498)</w:t>
            </w:r>
          </w:p>
        </w:tc>
        <w:tc>
          <w:tcPr>
            <w:tcW w:w="1300" w:type="dxa"/>
            <w:tcBorders>
              <w:top w:val="nil"/>
              <w:left w:val="nil"/>
              <w:bottom w:val="nil"/>
              <w:right w:val="nil"/>
            </w:tcBorders>
            <w:shd w:val="clear" w:color="auto" w:fill="auto"/>
            <w:vAlign w:val="center"/>
            <w:hideMark/>
          </w:tcPr>
          <w:p w14:paraId="6503FC50" w14:textId="77777777" w:rsidR="000E22B3" w:rsidRPr="000E22B3" w:rsidRDefault="000E22B3" w:rsidP="000E22B3">
            <w:pPr>
              <w:suppressAutoHyphens w:val="0"/>
              <w:spacing w:line="240" w:lineRule="auto"/>
              <w:jc w:val="center"/>
              <w:rPr>
                <w:rFonts w:eastAsia="Times New Roman"/>
                <w:color w:val="000000"/>
                <w:sz w:val="22"/>
                <w:szCs w:val="22"/>
                <w:lang w:val="en-KR" w:eastAsia="ko-KR"/>
              </w:rPr>
            </w:pPr>
            <w:r w:rsidRPr="000E22B3">
              <w:rPr>
                <w:rFonts w:eastAsia="Times New Roman"/>
                <w:color w:val="000000"/>
                <w:sz w:val="22"/>
                <w:szCs w:val="22"/>
                <w:lang w:val="en-KR" w:eastAsia="ko-KR"/>
              </w:rPr>
              <w:t>(0.0493)</w:t>
            </w:r>
          </w:p>
        </w:tc>
        <w:tc>
          <w:tcPr>
            <w:tcW w:w="1300" w:type="dxa"/>
            <w:tcBorders>
              <w:top w:val="nil"/>
              <w:left w:val="nil"/>
              <w:bottom w:val="nil"/>
              <w:right w:val="nil"/>
            </w:tcBorders>
            <w:shd w:val="clear" w:color="auto" w:fill="auto"/>
            <w:vAlign w:val="center"/>
            <w:hideMark/>
          </w:tcPr>
          <w:p w14:paraId="64F37123" w14:textId="77777777" w:rsidR="000E22B3" w:rsidRPr="000E22B3" w:rsidRDefault="000E22B3" w:rsidP="000E22B3">
            <w:pPr>
              <w:suppressAutoHyphens w:val="0"/>
              <w:spacing w:line="240" w:lineRule="auto"/>
              <w:jc w:val="center"/>
              <w:rPr>
                <w:rFonts w:eastAsia="Times New Roman"/>
                <w:color w:val="000000"/>
                <w:sz w:val="22"/>
                <w:szCs w:val="22"/>
                <w:lang w:val="en-KR" w:eastAsia="ko-KR"/>
              </w:rPr>
            </w:pPr>
            <w:r w:rsidRPr="000E22B3">
              <w:rPr>
                <w:rFonts w:eastAsia="Times New Roman"/>
                <w:color w:val="000000"/>
                <w:sz w:val="22"/>
                <w:szCs w:val="22"/>
                <w:lang w:val="en-KR" w:eastAsia="ko-KR"/>
              </w:rPr>
              <w:t>(0.0530)</w:t>
            </w:r>
          </w:p>
        </w:tc>
        <w:tc>
          <w:tcPr>
            <w:tcW w:w="1300" w:type="dxa"/>
            <w:tcBorders>
              <w:top w:val="nil"/>
              <w:left w:val="nil"/>
              <w:bottom w:val="nil"/>
              <w:right w:val="nil"/>
            </w:tcBorders>
            <w:shd w:val="clear" w:color="auto" w:fill="auto"/>
            <w:vAlign w:val="center"/>
            <w:hideMark/>
          </w:tcPr>
          <w:p w14:paraId="6A483104" w14:textId="77777777" w:rsidR="000E22B3" w:rsidRPr="000E22B3" w:rsidRDefault="000E22B3" w:rsidP="000E22B3">
            <w:pPr>
              <w:suppressAutoHyphens w:val="0"/>
              <w:spacing w:line="240" w:lineRule="auto"/>
              <w:jc w:val="center"/>
              <w:rPr>
                <w:rFonts w:eastAsia="Times New Roman"/>
                <w:color w:val="000000"/>
                <w:sz w:val="22"/>
                <w:szCs w:val="22"/>
                <w:lang w:val="en-KR" w:eastAsia="ko-KR"/>
              </w:rPr>
            </w:pPr>
            <w:r w:rsidRPr="000E22B3">
              <w:rPr>
                <w:rFonts w:eastAsia="Times New Roman"/>
                <w:color w:val="000000"/>
                <w:sz w:val="22"/>
                <w:szCs w:val="22"/>
                <w:lang w:val="en-KR" w:eastAsia="ko-KR"/>
              </w:rPr>
              <w:t>(0.0497)</w:t>
            </w:r>
          </w:p>
        </w:tc>
        <w:tc>
          <w:tcPr>
            <w:tcW w:w="1300" w:type="dxa"/>
            <w:tcBorders>
              <w:top w:val="nil"/>
              <w:left w:val="nil"/>
              <w:bottom w:val="nil"/>
              <w:right w:val="nil"/>
            </w:tcBorders>
            <w:shd w:val="clear" w:color="auto" w:fill="auto"/>
            <w:vAlign w:val="center"/>
            <w:hideMark/>
          </w:tcPr>
          <w:p w14:paraId="6E8D5678" w14:textId="77777777" w:rsidR="000E22B3" w:rsidRPr="000E22B3" w:rsidRDefault="000E22B3" w:rsidP="000E22B3">
            <w:pPr>
              <w:suppressAutoHyphens w:val="0"/>
              <w:spacing w:line="240" w:lineRule="auto"/>
              <w:jc w:val="center"/>
              <w:rPr>
                <w:rFonts w:eastAsia="Times New Roman"/>
                <w:color w:val="000000"/>
                <w:sz w:val="22"/>
                <w:szCs w:val="22"/>
                <w:lang w:val="en-KR" w:eastAsia="ko-KR"/>
              </w:rPr>
            </w:pPr>
            <w:r w:rsidRPr="000E22B3">
              <w:rPr>
                <w:rFonts w:eastAsia="Times New Roman"/>
                <w:color w:val="000000"/>
                <w:sz w:val="22"/>
                <w:szCs w:val="22"/>
                <w:lang w:val="en-KR" w:eastAsia="ko-KR"/>
              </w:rPr>
              <w:t>(0.0497)</w:t>
            </w:r>
          </w:p>
        </w:tc>
      </w:tr>
      <w:tr w:rsidR="000E22B3" w:rsidRPr="000E22B3" w14:paraId="2BE0AE18" w14:textId="77777777" w:rsidTr="000E22B3">
        <w:trPr>
          <w:trHeight w:val="340"/>
        </w:trPr>
        <w:tc>
          <w:tcPr>
            <w:tcW w:w="2520" w:type="dxa"/>
            <w:tcBorders>
              <w:top w:val="nil"/>
              <w:left w:val="nil"/>
              <w:bottom w:val="nil"/>
              <w:right w:val="nil"/>
            </w:tcBorders>
            <w:shd w:val="clear" w:color="auto" w:fill="auto"/>
            <w:vAlign w:val="center"/>
            <w:hideMark/>
          </w:tcPr>
          <w:p w14:paraId="5B92D665" w14:textId="77777777" w:rsidR="000E22B3" w:rsidRPr="000E22B3" w:rsidRDefault="000E22B3" w:rsidP="000E22B3">
            <w:pPr>
              <w:suppressAutoHyphens w:val="0"/>
              <w:spacing w:line="240" w:lineRule="auto"/>
              <w:rPr>
                <w:rFonts w:eastAsia="Times New Roman"/>
                <w:i/>
                <w:iCs/>
                <w:color w:val="000000"/>
                <w:lang w:val="en-KR" w:eastAsia="ko-KR"/>
              </w:rPr>
            </w:pPr>
            <w:proofErr w:type="spellStart"/>
            <w:r w:rsidRPr="000E22B3">
              <w:rPr>
                <w:rFonts w:eastAsia="Times New Roman"/>
                <w:i/>
                <w:iCs/>
                <w:color w:val="000000"/>
                <w:lang w:val="en-GB" w:eastAsia="ko-KR"/>
              </w:rPr>
              <w:t>DegreeM</w:t>
            </w:r>
            <w:proofErr w:type="spellEnd"/>
          </w:p>
        </w:tc>
        <w:tc>
          <w:tcPr>
            <w:tcW w:w="1300" w:type="dxa"/>
            <w:tcBorders>
              <w:top w:val="nil"/>
              <w:left w:val="nil"/>
              <w:bottom w:val="nil"/>
              <w:right w:val="nil"/>
            </w:tcBorders>
            <w:shd w:val="clear" w:color="auto" w:fill="auto"/>
            <w:vAlign w:val="center"/>
            <w:hideMark/>
          </w:tcPr>
          <w:p w14:paraId="2B37D116" w14:textId="77777777" w:rsidR="000E22B3" w:rsidRPr="000E22B3" w:rsidRDefault="000E22B3" w:rsidP="000E22B3">
            <w:pPr>
              <w:suppressAutoHyphens w:val="0"/>
              <w:spacing w:line="240" w:lineRule="auto"/>
              <w:rPr>
                <w:rFonts w:eastAsia="Times New Roman"/>
                <w:i/>
                <w:iCs/>
                <w:color w:val="000000"/>
                <w:sz w:val="22"/>
                <w:szCs w:val="22"/>
                <w:lang w:val="en-KR" w:eastAsia="ko-KR"/>
              </w:rPr>
            </w:pPr>
          </w:p>
        </w:tc>
        <w:tc>
          <w:tcPr>
            <w:tcW w:w="1300" w:type="dxa"/>
            <w:tcBorders>
              <w:top w:val="nil"/>
              <w:left w:val="nil"/>
              <w:bottom w:val="nil"/>
              <w:right w:val="nil"/>
            </w:tcBorders>
            <w:shd w:val="clear" w:color="auto" w:fill="auto"/>
            <w:vAlign w:val="center"/>
            <w:hideMark/>
          </w:tcPr>
          <w:p w14:paraId="175CFE27" w14:textId="77777777" w:rsidR="000E22B3" w:rsidRPr="000E22B3" w:rsidRDefault="000E22B3" w:rsidP="000E22B3">
            <w:pPr>
              <w:suppressAutoHyphens w:val="0"/>
              <w:spacing w:line="240" w:lineRule="auto"/>
              <w:jc w:val="center"/>
              <w:rPr>
                <w:rFonts w:eastAsia="Times New Roman"/>
                <w:sz w:val="22"/>
                <w:szCs w:val="22"/>
                <w:lang w:val="en-KR" w:eastAsia="ko-KR"/>
              </w:rPr>
            </w:pPr>
          </w:p>
        </w:tc>
        <w:tc>
          <w:tcPr>
            <w:tcW w:w="1300" w:type="dxa"/>
            <w:tcBorders>
              <w:top w:val="nil"/>
              <w:left w:val="nil"/>
              <w:bottom w:val="nil"/>
              <w:right w:val="nil"/>
            </w:tcBorders>
            <w:shd w:val="clear" w:color="auto" w:fill="auto"/>
            <w:vAlign w:val="center"/>
            <w:hideMark/>
          </w:tcPr>
          <w:p w14:paraId="658EEABE" w14:textId="77777777" w:rsidR="000E22B3" w:rsidRPr="000E22B3" w:rsidRDefault="000E22B3" w:rsidP="000E22B3">
            <w:pPr>
              <w:suppressAutoHyphens w:val="0"/>
              <w:spacing w:line="240" w:lineRule="auto"/>
              <w:jc w:val="center"/>
              <w:rPr>
                <w:rFonts w:eastAsia="Times New Roman"/>
                <w:color w:val="000000"/>
                <w:sz w:val="22"/>
                <w:szCs w:val="22"/>
                <w:lang w:val="en-KR" w:eastAsia="ko-KR"/>
              </w:rPr>
            </w:pPr>
            <w:r w:rsidRPr="000E22B3">
              <w:rPr>
                <w:rFonts w:eastAsia="Times New Roman"/>
                <w:color w:val="000000"/>
                <w:sz w:val="22"/>
                <w:szCs w:val="22"/>
                <w:lang w:val="en-GB" w:eastAsia="ko-KR"/>
              </w:rPr>
              <w:t>2.3393***</w:t>
            </w:r>
          </w:p>
        </w:tc>
        <w:tc>
          <w:tcPr>
            <w:tcW w:w="1300" w:type="dxa"/>
            <w:tcBorders>
              <w:top w:val="nil"/>
              <w:left w:val="nil"/>
              <w:bottom w:val="nil"/>
              <w:right w:val="nil"/>
            </w:tcBorders>
            <w:shd w:val="clear" w:color="auto" w:fill="auto"/>
            <w:vAlign w:val="center"/>
            <w:hideMark/>
          </w:tcPr>
          <w:p w14:paraId="36D06D4A" w14:textId="77777777" w:rsidR="000E22B3" w:rsidRPr="000E22B3" w:rsidRDefault="000E22B3" w:rsidP="000E22B3">
            <w:pPr>
              <w:suppressAutoHyphens w:val="0"/>
              <w:spacing w:line="240" w:lineRule="auto"/>
              <w:jc w:val="center"/>
              <w:rPr>
                <w:rFonts w:eastAsia="Times New Roman"/>
                <w:color w:val="000000"/>
                <w:sz w:val="22"/>
                <w:szCs w:val="22"/>
                <w:lang w:val="en-KR" w:eastAsia="ko-KR"/>
              </w:rPr>
            </w:pPr>
          </w:p>
        </w:tc>
        <w:tc>
          <w:tcPr>
            <w:tcW w:w="1300" w:type="dxa"/>
            <w:tcBorders>
              <w:top w:val="nil"/>
              <w:left w:val="nil"/>
              <w:bottom w:val="nil"/>
              <w:right w:val="nil"/>
            </w:tcBorders>
            <w:shd w:val="clear" w:color="auto" w:fill="auto"/>
            <w:vAlign w:val="center"/>
            <w:hideMark/>
          </w:tcPr>
          <w:p w14:paraId="74FD89CB" w14:textId="77777777" w:rsidR="000E22B3" w:rsidRPr="000E22B3" w:rsidRDefault="000E22B3" w:rsidP="000E22B3">
            <w:pPr>
              <w:suppressAutoHyphens w:val="0"/>
              <w:spacing w:line="240" w:lineRule="auto"/>
              <w:jc w:val="center"/>
              <w:rPr>
                <w:rFonts w:eastAsia="Times New Roman"/>
                <w:sz w:val="22"/>
                <w:szCs w:val="22"/>
                <w:lang w:val="en-KR" w:eastAsia="ko-KR"/>
              </w:rPr>
            </w:pPr>
          </w:p>
        </w:tc>
        <w:tc>
          <w:tcPr>
            <w:tcW w:w="1300" w:type="dxa"/>
            <w:tcBorders>
              <w:top w:val="nil"/>
              <w:left w:val="nil"/>
              <w:bottom w:val="nil"/>
              <w:right w:val="nil"/>
            </w:tcBorders>
            <w:shd w:val="clear" w:color="auto" w:fill="auto"/>
            <w:vAlign w:val="center"/>
            <w:hideMark/>
          </w:tcPr>
          <w:p w14:paraId="3D9C2FC0" w14:textId="77777777" w:rsidR="000E22B3" w:rsidRPr="000E22B3" w:rsidRDefault="000E22B3" w:rsidP="000E22B3">
            <w:pPr>
              <w:suppressAutoHyphens w:val="0"/>
              <w:spacing w:line="240" w:lineRule="auto"/>
              <w:jc w:val="center"/>
              <w:rPr>
                <w:rFonts w:eastAsia="Times New Roman"/>
                <w:sz w:val="22"/>
                <w:szCs w:val="22"/>
                <w:lang w:val="en-KR" w:eastAsia="ko-KR"/>
              </w:rPr>
            </w:pPr>
          </w:p>
        </w:tc>
      </w:tr>
      <w:tr w:rsidR="000E22B3" w:rsidRPr="000E22B3" w14:paraId="46C3A185" w14:textId="77777777" w:rsidTr="000E22B3">
        <w:trPr>
          <w:trHeight w:val="320"/>
        </w:trPr>
        <w:tc>
          <w:tcPr>
            <w:tcW w:w="2520" w:type="dxa"/>
            <w:tcBorders>
              <w:top w:val="nil"/>
              <w:left w:val="nil"/>
              <w:bottom w:val="nil"/>
              <w:right w:val="nil"/>
            </w:tcBorders>
            <w:shd w:val="clear" w:color="auto" w:fill="auto"/>
            <w:vAlign w:val="center"/>
            <w:hideMark/>
          </w:tcPr>
          <w:p w14:paraId="6583A449" w14:textId="77777777" w:rsidR="000E22B3" w:rsidRPr="000E22B3" w:rsidRDefault="000E22B3" w:rsidP="000E22B3">
            <w:pPr>
              <w:suppressAutoHyphens w:val="0"/>
              <w:spacing w:line="240" w:lineRule="auto"/>
              <w:jc w:val="center"/>
              <w:rPr>
                <w:rFonts w:eastAsia="Times New Roman"/>
                <w:sz w:val="20"/>
                <w:szCs w:val="20"/>
                <w:lang w:val="en-KR" w:eastAsia="ko-KR"/>
              </w:rPr>
            </w:pPr>
          </w:p>
        </w:tc>
        <w:tc>
          <w:tcPr>
            <w:tcW w:w="1300" w:type="dxa"/>
            <w:tcBorders>
              <w:top w:val="nil"/>
              <w:left w:val="nil"/>
              <w:bottom w:val="nil"/>
              <w:right w:val="nil"/>
            </w:tcBorders>
            <w:shd w:val="clear" w:color="auto" w:fill="auto"/>
            <w:vAlign w:val="center"/>
            <w:hideMark/>
          </w:tcPr>
          <w:p w14:paraId="06426EFF" w14:textId="77777777" w:rsidR="000E22B3" w:rsidRPr="000E22B3" w:rsidRDefault="000E22B3" w:rsidP="000E22B3">
            <w:pPr>
              <w:suppressAutoHyphens w:val="0"/>
              <w:spacing w:line="240" w:lineRule="auto"/>
              <w:rPr>
                <w:rFonts w:eastAsia="Times New Roman"/>
                <w:sz w:val="22"/>
                <w:szCs w:val="22"/>
                <w:lang w:val="en-KR" w:eastAsia="ko-KR"/>
              </w:rPr>
            </w:pPr>
          </w:p>
        </w:tc>
        <w:tc>
          <w:tcPr>
            <w:tcW w:w="1300" w:type="dxa"/>
            <w:tcBorders>
              <w:top w:val="nil"/>
              <w:left w:val="nil"/>
              <w:bottom w:val="nil"/>
              <w:right w:val="nil"/>
            </w:tcBorders>
            <w:shd w:val="clear" w:color="auto" w:fill="auto"/>
            <w:vAlign w:val="center"/>
            <w:hideMark/>
          </w:tcPr>
          <w:p w14:paraId="3DA8E462" w14:textId="77777777" w:rsidR="000E22B3" w:rsidRPr="000E22B3" w:rsidRDefault="000E22B3" w:rsidP="000E22B3">
            <w:pPr>
              <w:suppressAutoHyphens w:val="0"/>
              <w:spacing w:line="240" w:lineRule="auto"/>
              <w:jc w:val="center"/>
              <w:rPr>
                <w:rFonts w:eastAsia="Times New Roman"/>
                <w:sz w:val="22"/>
                <w:szCs w:val="22"/>
                <w:lang w:val="en-KR" w:eastAsia="ko-KR"/>
              </w:rPr>
            </w:pPr>
          </w:p>
        </w:tc>
        <w:tc>
          <w:tcPr>
            <w:tcW w:w="1300" w:type="dxa"/>
            <w:tcBorders>
              <w:top w:val="nil"/>
              <w:left w:val="nil"/>
              <w:bottom w:val="nil"/>
              <w:right w:val="nil"/>
            </w:tcBorders>
            <w:shd w:val="clear" w:color="auto" w:fill="auto"/>
            <w:vAlign w:val="center"/>
            <w:hideMark/>
          </w:tcPr>
          <w:p w14:paraId="134E62D7" w14:textId="77777777" w:rsidR="000E22B3" w:rsidRPr="000E22B3" w:rsidRDefault="000E22B3" w:rsidP="000E22B3">
            <w:pPr>
              <w:suppressAutoHyphens w:val="0"/>
              <w:spacing w:line="240" w:lineRule="auto"/>
              <w:jc w:val="center"/>
              <w:rPr>
                <w:rFonts w:eastAsia="Times New Roman"/>
                <w:color w:val="000000"/>
                <w:sz w:val="22"/>
                <w:szCs w:val="22"/>
                <w:lang w:val="en-KR" w:eastAsia="ko-KR"/>
              </w:rPr>
            </w:pPr>
            <w:r w:rsidRPr="000E22B3">
              <w:rPr>
                <w:rFonts w:eastAsia="Times New Roman"/>
                <w:color w:val="000000"/>
                <w:sz w:val="22"/>
                <w:szCs w:val="22"/>
                <w:lang w:val="en-KR" w:eastAsia="ko-KR"/>
              </w:rPr>
              <w:t>(0.1757)</w:t>
            </w:r>
          </w:p>
        </w:tc>
        <w:tc>
          <w:tcPr>
            <w:tcW w:w="1300" w:type="dxa"/>
            <w:tcBorders>
              <w:top w:val="nil"/>
              <w:left w:val="nil"/>
              <w:bottom w:val="nil"/>
              <w:right w:val="nil"/>
            </w:tcBorders>
            <w:shd w:val="clear" w:color="auto" w:fill="auto"/>
            <w:vAlign w:val="center"/>
            <w:hideMark/>
          </w:tcPr>
          <w:p w14:paraId="41328069" w14:textId="77777777" w:rsidR="000E22B3" w:rsidRPr="000E22B3" w:rsidRDefault="000E22B3" w:rsidP="000E22B3">
            <w:pPr>
              <w:suppressAutoHyphens w:val="0"/>
              <w:spacing w:line="240" w:lineRule="auto"/>
              <w:jc w:val="center"/>
              <w:rPr>
                <w:rFonts w:eastAsia="Times New Roman"/>
                <w:color w:val="000000"/>
                <w:sz w:val="22"/>
                <w:szCs w:val="22"/>
                <w:lang w:val="en-KR" w:eastAsia="ko-KR"/>
              </w:rPr>
            </w:pPr>
          </w:p>
        </w:tc>
        <w:tc>
          <w:tcPr>
            <w:tcW w:w="1300" w:type="dxa"/>
            <w:tcBorders>
              <w:top w:val="nil"/>
              <w:left w:val="nil"/>
              <w:bottom w:val="nil"/>
              <w:right w:val="nil"/>
            </w:tcBorders>
            <w:shd w:val="clear" w:color="auto" w:fill="auto"/>
            <w:vAlign w:val="center"/>
            <w:hideMark/>
          </w:tcPr>
          <w:p w14:paraId="49751FB9" w14:textId="77777777" w:rsidR="000E22B3" w:rsidRPr="000E22B3" w:rsidRDefault="000E22B3" w:rsidP="000E22B3">
            <w:pPr>
              <w:suppressAutoHyphens w:val="0"/>
              <w:spacing w:line="240" w:lineRule="auto"/>
              <w:jc w:val="center"/>
              <w:rPr>
                <w:rFonts w:eastAsia="Times New Roman"/>
                <w:sz w:val="22"/>
                <w:szCs w:val="22"/>
                <w:lang w:val="en-KR" w:eastAsia="ko-KR"/>
              </w:rPr>
            </w:pPr>
          </w:p>
        </w:tc>
        <w:tc>
          <w:tcPr>
            <w:tcW w:w="1300" w:type="dxa"/>
            <w:tcBorders>
              <w:top w:val="nil"/>
              <w:left w:val="nil"/>
              <w:bottom w:val="nil"/>
              <w:right w:val="nil"/>
            </w:tcBorders>
            <w:shd w:val="clear" w:color="auto" w:fill="auto"/>
            <w:vAlign w:val="center"/>
            <w:hideMark/>
          </w:tcPr>
          <w:p w14:paraId="2D4EE568" w14:textId="77777777" w:rsidR="000E22B3" w:rsidRPr="000E22B3" w:rsidRDefault="000E22B3" w:rsidP="000E22B3">
            <w:pPr>
              <w:suppressAutoHyphens w:val="0"/>
              <w:spacing w:line="240" w:lineRule="auto"/>
              <w:jc w:val="center"/>
              <w:rPr>
                <w:rFonts w:eastAsia="Times New Roman"/>
                <w:sz w:val="22"/>
                <w:szCs w:val="22"/>
                <w:lang w:val="en-KR" w:eastAsia="ko-KR"/>
              </w:rPr>
            </w:pPr>
          </w:p>
        </w:tc>
      </w:tr>
      <w:tr w:rsidR="000E22B3" w:rsidRPr="000E22B3" w14:paraId="3B3D95F1" w14:textId="77777777" w:rsidTr="000E22B3">
        <w:trPr>
          <w:trHeight w:val="340"/>
        </w:trPr>
        <w:tc>
          <w:tcPr>
            <w:tcW w:w="2520" w:type="dxa"/>
            <w:tcBorders>
              <w:top w:val="nil"/>
              <w:left w:val="nil"/>
              <w:bottom w:val="nil"/>
              <w:right w:val="nil"/>
            </w:tcBorders>
            <w:shd w:val="clear" w:color="auto" w:fill="auto"/>
            <w:vAlign w:val="center"/>
            <w:hideMark/>
          </w:tcPr>
          <w:p w14:paraId="5A1843E1" w14:textId="77777777" w:rsidR="000E22B3" w:rsidRPr="000E22B3" w:rsidRDefault="000E22B3" w:rsidP="000E22B3">
            <w:pPr>
              <w:suppressAutoHyphens w:val="0"/>
              <w:spacing w:line="240" w:lineRule="auto"/>
              <w:rPr>
                <w:rFonts w:eastAsia="Times New Roman"/>
                <w:i/>
                <w:iCs/>
                <w:color w:val="000000"/>
                <w:lang w:val="en-KR" w:eastAsia="ko-KR"/>
              </w:rPr>
            </w:pPr>
            <w:proofErr w:type="spellStart"/>
            <w:r w:rsidRPr="000E22B3">
              <w:rPr>
                <w:rFonts w:eastAsia="Times New Roman"/>
                <w:i/>
                <w:iCs/>
                <w:color w:val="000000"/>
                <w:lang w:val="en-GB" w:eastAsia="ko-KR"/>
              </w:rPr>
              <w:t>DegreeM</w:t>
            </w:r>
            <w:proofErr w:type="spellEnd"/>
            <w:r w:rsidRPr="000E22B3">
              <w:rPr>
                <w:rFonts w:eastAsia="Times New Roman"/>
                <w:i/>
                <w:iCs/>
                <w:color w:val="000000"/>
                <w:lang w:val="en-GB" w:eastAsia="ko-KR"/>
              </w:rPr>
              <w:t xml:space="preserve"> </w:t>
            </w:r>
            <w:r w:rsidRPr="000E22B3">
              <w:rPr>
                <w:rFonts w:ascii="Symbol" w:eastAsia="Times New Roman" w:hAnsi="Symbol"/>
                <w:i/>
                <w:iCs/>
                <w:color w:val="000000"/>
                <w:lang w:val="en-GB" w:eastAsia="ko-KR"/>
              </w:rPr>
              <w:t>´</w:t>
            </w:r>
            <w:r w:rsidRPr="000E22B3">
              <w:rPr>
                <w:rFonts w:eastAsia="Times New Roman"/>
                <w:i/>
                <w:iCs/>
                <w:color w:val="000000"/>
                <w:lang w:val="en-GB" w:eastAsia="ko-KR"/>
              </w:rPr>
              <w:t xml:space="preserve"> Total</w:t>
            </w:r>
          </w:p>
        </w:tc>
        <w:tc>
          <w:tcPr>
            <w:tcW w:w="1300" w:type="dxa"/>
            <w:tcBorders>
              <w:top w:val="nil"/>
              <w:left w:val="nil"/>
              <w:bottom w:val="nil"/>
              <w:right w:val="nil"/>
            </w:tcBorders>
            <w:shd w:val="clear" w:color="auto" w:fill="auto"/>
            <w:vAlign w:val="center"/>
            <w:hideMark/>
          </w:tcPr>
          <w:p w14:paraId="6FF10366" w14:textId="77777777" w:rsidR="000E22B3" w:rsidRPr="000E22B3" w:rsidRDefault="000E22B3" w:rsidP="000E22B3">
            <w:pPr>
              <w:suppressAutoHyphens w:val="0"/>
              <w:spacing w:line="240" w:lineRule="auto"/>
              <w:rPr>
                <w:rFonts w:eastAsia="Times New Roman"/>
                <w:i/>
                <w:iCs/>
                <w:color w:val="000000"/>
                <w:sz w:val="22"/>
                <w:szCs w:val="22"/>
                <w:lang w:val="en-KR" w:eastAsia="ko-KR"/>
              </w:rPr>
            </w:pPr>
          </w:p>
        </w:tc>
        <w:tc>
          <w:tcPr>
            <w:tcW w:w="1300" w:type="dxa"/>
            <w:tcBorders>
              <w:top w:val="nil"/>
              <w:left w:val="nil"/>
              <w:bottom w:val="nil"/>
              <w:right w:val="nil"/>
            </w:tcBorders>
            <w:shd w:val="clear" w:color="auto" w:fill="auto"/>
            <w:vAlign w:val="center"/>
            <w:hideMark/>
          </w:tcPr>
          <w:p w14:paraId="0C1C5924" w14:textId="77777777" w:rsidR="000E22B3" w:rsidRPr="000E22B3" w:rsidRDefault="000E22B3" w:rsidP="000E22B3">
            <w:pPr>
              <w:suppressAutoHyphens w:val="0"/>
              <w:spacing w:line="240" w:lineRule="auto"/>
              <w:jc w:val="center"/>
              <w:rPr>
                <w:rFonts w:eastAsia="Times New Roman"/>
                <w:sz w:val="22"/>
                <w:szCs w:val="22"/>
                <w:lang w:val="en-KR" w:eastAsia="ko-KR"/>
              </w:rPr>
            </w:pPr>
          </w:p>
        </w:tc>
        <w:tc>
          <w:tcPr>
            <w:tcW w:w="1300" w:type="dxa"/>
            <w:tcBorders>
              <w:top w:val="nil"/>
              <w:left w:val="nil"/>
              <w:bottom w:val="nil"/>
              <w:right w:val="nil"/>
            </w:tcBorders>
            <w:shd w:val="clear" w:color="auto" w:fill="auto"/>
            <w:vAlign w:val="center"/>
            <w:hideMark/>
          </w:tcPr>
          <w:p w14:paraId="369481EF" w14:textId="77777777" w:rsidR="000E22B3" w:rsidRPr="000E22B3" w:rsidRDefault="000E22B3" w:rsidP="000E22B3">
            <w:pPr>
              <w:suppressAutoHyphens w:val="0"/>
              <w:spacing w:line="240" w:lineRule="auto"/>
              <w:jc w:val="center"/>
              <w:rPr>
                <w:rFonts w:eastAsia="Times New Roman"/>
                <w:color w:val="000000"/>
                <w:sz w:val="22"/>
                <w:szCs w:val="22"/>
                <w:lang w:val="en-KR" w:eastAsia="ko-KR"/>
              </w:rPr>
            </w:pPr>
            <w:r w:rsidRPr="000E22B3">
              <w:rPr>
                <w:rFonts w:eastAsia="Times New Roman"/>
                <w:color w:val="000000"/>
                <w:sz w:val="22"/>
                <w:szCs w:val="22"/>
                <w:lang w:val="en-GB" w:eastAsia="ko-KR"/>
              </w:rPr>
              <w:t>0.7886***</w:t>
            </w:r>
          </w:p>
        </w:tc>
        <w:tc>
          <w:tcPr>
            <w:tcW w:w="1300" w:type="dxa"/>
            <w:tcBorders>
              <w:top w:val="nil"/>
              <w:left w:val="nil"/>
              <w:bottom w:val="nil"/>
              <w:right w:val="nil"/>
            </w:tcBorders>
            <w:shd w:val="clear" w:color="auto" w:fill="auto"/>
            <w:vAlign w:val="center"/>
            <w:hideMark/>
          </w:tcPr>
          <w:p w14:paraId="7A498F14" w14:textId="77777777" w:rsidR="000E22B3" w:rsidRPr="000E22B3" w:rsidRDefault="000E22B3" w:rsidP="000E22B3">
            <w:pPr>
              <w:suppressAutoHyphens w:val="0"/>
              <w:spacing w:line="240" w:lineRule="auto"/>
              <w:jc w:val="center"/>
              <w:rPr>
                <w:rFonts w:eastAsia="Times New Roman"/>
                <w:color w:val="000000"/>
                <w:sz w:val="22"/>
                <w:szCs w:val="22"/>
                <w:lang w:val="en-KR" w:eastAsia="ko-KR"/>
              </w:rPr>
            </w:pPr>
          </w:p>
        </w:tc>
        <w:tc>
          <w:tcPr>
            <w:tcW w:w="1300" w:type="dxa"/>
            <w:tcBorders>
              <w:top w:val="nil"/>
              <w:left w:val="nil"/>
              <w:bottom w:val="nil"/>
              <w:right w:val="nil"/>
            </w:tcBorders>
            <w:shd w:val="clear" w:color="auto" w:fill="auto"/>
            <w:vAlign w:val="center"/>
            <w:hideMark/>
          </w:tcPr>
          <w:p w14:paraId="7302E9A0" w14:textId="77777777" w:rsidR="000E22B3" w:rsidRPr="000E22B3" w:rsidRDefault="000E22B3" w:rsidP="000E22B3">
            <w:pPr>
              <w:suppressAutoHyphens w:val="0"/>
              <w:spacing w:line="240" w:lineRule="auto"/>
              <w:jc w:val="center"/>
              <w:rPr>
                <w:rFonts w:eastAsia="Times New Roman"/>
                <w:sz w:val="22"/>
                <w:szCs w:val="22"/>
                <w:lang w:val="en-KR" w:eastAsia="ko-KR"/>
              </w:rPr>
            </w:pPr>
          </w:p>
        </w:tc>
        <w:tc>
          <w:tcPr>
            <w:tcW w:w="1300" w:type="dxa"/>
            <w:tcBorders>
              <w:top w:val="nil"/>
              <w:left w:val="nil"/>
              <w:bottom w:val="nil"/>
              <w:right w:val="nil"/>
            </w:tcBorders>
            <w:shd w:val="clear" w:color="auto" w:fill="auto"/>
            <w:vAlign w:val="center"/>
            <w:hideMark/>
          </w:tcPr>
          <w:p w14:paraId="51C9869A" w14:textId="77777777" w:rsidR="000E22B3" w:rsidRPr="000E22B3" w:rsidRDefault="000E22B3" w:rsidP="000E22B3">
            <w:pPr>
              <w:suppressAutoHyphens w:val="0"/>
              <w:spacing w:line="240" w:lineRule="auto"/>
              <w:jc w:val="center"/>
              <w:rPr>
                <w:rFonts w:eastAsia="Times New Roman"/>
                <w:sz w:val="22"/>
                <w:szCs w:val="22"/>
                <w:lang w:val="en-KR" w:eastAsia="ko-KR"/>
              </w:rPr>
            </w:pPr>
          </w:p>
        </w:tc>
      </w:tr>
      <w:tr w:rsidR="000E22B3" w:rsidRPr="000E22B3" w14:paraId="30610BB3" w14:textId="77777777" w:rsidTr="000E22B3">
        <w:trPr>
          <w:trHeight w:val="320"/>
        </w:trPr>
        <w:tc>
          <w:tcPr>
            <w:tcW w:w="2520" w:type="dxa"/>
            <w:tcBorders>
              <w:top w:val="nil"/>
              <w:left w:val="nil"/>
              <w:bottom w:val="nil"/>
              <w:right w:val="nil"/>
            </w:tcBorders>
            <w:shd w:val="clear" w:color="auto" w:fill="auto"/>
            <w:vAlign w:val="center"/>
            <w:hideMark/>
          </w:tcPr>
          <w:p w14:paraId="44AE09C7" w14:textId="77777777" w:rsidR="000E22B3" w:rsidRPr="000E22B3" w:rsidRDefault="000E22B3" w:rsidP="000E22B3">
            <w:pPr>
              <w:suppressAutoHyphens w:val="0"/>
              <w:spacing w:line="240" w:lineRule="auto"/>
              <w:jc w:val="center"/>
              <w:rPr>
                <w:rFonts w:eastAsia="Times New Roman"/>
                <w:sz w:val="20"/>
                <w:szCs w:val="20"/>
                <w:lang w:val="en-KR" w:eastAsia="ko-KR"/>
              </w:rPr>
            </w:pPr>
          </w:p>
        </w:tc>
        <w:tc>
          <w:tcPr>
            <w:tcW w:w="1300" w:type="dxa"/>
            <w:tcBorders>
              <w:top w:val="nil"/>
              <w:left w:val="nil"/>
              <w:bottom w:val="nil"/>
              <w:right w:val="nil"/>
            </w:tcBorders>
            <w:shd w:val="clear" w:color="auto" w:fill="auto"/>
            <w:vAlign w:val="center"/>
            <w:hideMark/>
          </w:tcPr>
          <w:p w14:paraId="63B9FF37" w14:textId="77777777" w:rsidR="000E22B3" w:rsidRPr="000E22B3" w:rsidRDefault="000E22B3" w:rsidP="000E22B3">
            <w:pPr>
              <w:suppressAutoHyphens w:val="0"/>
              <w:spacing w:line="240" w:lineRule="auto"/>
              <w:rPr>
                <w:rFonts w:eastAsia="Times New Roman"/>
                <w:sz w:val="22"/>
                <w:szCs w:val="22"/>
                <w:lang w:val="en-KR" w:eastAsia="ko-KR"/>
              </w:rPr>
            </w:pPr>
          </w:p>
        </w:tc>
        <w:tc>
          <w:tcPr>
            <w:tcW w:w="1300" w:type="dxa"/>
            <w:tcBorders>
              <w:top w:val="nil"/>
              <w:left w:val="nil"/>
              <w:bottom w:val="nil"/>
              <w:right w:val="nil"/>
            </w:tcBorders>
            <w:shd w:val="clear" w:color="auto" w:fill="auto"/>
            <w:vAlign w:val="center"/>
            <w:hideMark/>
          </w:tcPr>
          <w:p w14:paraId="7180DEB5" w14:textId="77777777" w:rsidR="000E22B3" w:rsidRPr="000E22B3" w:rsidRDefault="000E22B3" w:rsidP="000E22B3">
            <w:pPr>
              <w:suppressAutoHyphens w:val="0"/>
              <w:spacing w:line="240" w:lineRule="auto"/>
              <w:jc w:val="center"/>
              <w:rPr>
                <w:rFonts w:eastAsia="Times New Roman"/>
                <w:sz w:val="22"/>
                <w:szCs w:val="22"/>
                <w:lang w:val="en-KR" w:eastAsia="ko-KR"/>
              </w:rPr>
            </w:pPr>
          </w:p>
        </w:tc>
        <w:tc>
          <w:tcPr>
            <w:tcW w:w="1300" w:type="dxa"/>
            <w:tcBorders>
              <w:top w:val="nil"/>
              <w:left w:val="nil"/>
              <w:bottom w:val="nil"/>
              <w:right w:val="nil"/>
            </w:tcBorders>
            <w:shd w:val="clear" w:color="auto" w:fill="auto"/>
            <w:vAlign w:val="center"/>
            <w:hideMark/>
          </w:tcPr>
          <w:p w14:paraId="77ECBE03" w14:textId="77777777" w:rsidR="000E22B3" w:rsidRPr="000E22B3" w:rsidRDefault="000E22B3" w:rsidP="000E22B3">
            <w:pPr>
              <w:suppressAutoHyphens w:val="0"/>
              <w:spacing w:line="240" w:lineRule="auto"/>
              <w:jc w:val="center"/>
              <w:rPr>
                <w:rFonts w:eastAsia="Times New Roman"/>
                <w:color w:val="000000"/>
                <w:sz w:val="22"/>
                <w:szCs w:val="22"/>
                <w:lang w:val="en-KR" w:eastAsia="ko-KR"/>
              </w:rPr>
            </w:pPr>
            <w:r w:rsidRPr="000E22B3">
              <w:rPr>
                <w:rFonts w:eastAsia="Times New Roman"/>
                <w:color w:val="000000"/>
                <w:sz w:val="22"/>
                <w:szCs w:val="22"/>
                <w:lang w:val="en-KR" w:eastAsia="ko-KR"/>
              </w:rPr>
              <w:t>(0.1315)</w:t>
            </w:r>
          </w:p>
        </w:tc>
        <w:tc>
          <w:tcPr>
            <w:tcW w:w="1300" w:type="dxa"/>
            <w:tcBorders>
              <w:top w:val="nil"/>
              <w:left w:val="nil"/>
              <w:bottom w:val="nil"/>
              <w:right w:val="nil"/>
            </w:tcBorders>
            <w:shd w:val="clear" w:color="auto" w:fill="auto"/>
            <w:vAlign w:val="center"/>
            <w:hideMark/>
          </w:tcPr>
          <w:p w14:paraId="50426775" w14:textId="77777777" w:rsidR="000E22B3" w:rsidRPr="000E22B3" w:rsidRDefault="000E22B3" w:rsidP="000E22B3">
            <w:pPr>
              <w:suppressAutoHyphens w:val="0"/>
              <w:spacing w:line="240" w:lineRule="auto"/>
              <w:jc w:val="center"/>
              <w:rPr>
                <w:rFonts w:eastAsia="Times New Roman"/>
                <w:color w:val="000000"/>
                <w:sz w:val="22"/>
                <w:szCs w:val="22"/>
                <w:lang w:val="en-KR" w:eastAsia="ko-KR"/>
              </w:rPr>
            </w:pPr>
          </w:p>
        </w:tc>
        <w:tc>
          <w:tcPr>
            <w:tcW w:w="1300" w:type="dxa"/>
            <w:tcBorders>
              <w:top w:val="nil"/>
              <w:left w:val="nil"/>
              <w:bottom w:val="nil"/>
              <w:right w:val="nil"/>
            </w:tcBorders>
            <w:shd w:val="clear" w:color="auto" w:fill="auto"/>
            <w:vAlign w:val="center"/>
            <w:hideMark/>
          </w:tcPr>
          <w:p w14:paraId="1E87E2C6" w14:textId="77777777" w:rsidR="000E22B3" w:rsidRPr="000E22B3" w:rsidRDefault="000E22B3" w:rsidP="000E22B3">
            <w:pPr>
              <w:suppressAutoHyphens w:val="0"/>
              <w:spacing w:line="240" w:lineRule="auto"/>
              <w:jc w:val="center"/>
              <w:rPr>
                <w:rFonts w:eastAsia="Times New Roman"/>
                <w:sz w:val="22"/>
                <w:szCs w:val="22"/>
                <w:lang w:val="en-KR" w:eastAsia="ko-KR"/>
              </w:rPr>
            </w:pPr>
          </w:p>
        </w:tc>
        <w:tc>
          <w:tcPr>
            <w:tcW w:w="1300" w:type="dxa"/>
            <w:tcBorders>
              <w:top w:val="nil"/>
              <w:left w:val="nil"/>
              <w:bottom w:val="nil"/>
              <w:right w:val="nil"/>
            </w:tcBorders>
            <w:shd w:val="clear" w:color="auto" w:fill="auto"/>
            <w:vAlign w:val="center"/>
            <w:hideMark/>
          </w:tcPr>
          <w:p w14:paraId="5E1395A7" w14:textId="77777777" w:rsidR="000E22B3" w:rsidRPr="000E22B3" w:rsidRDefault="000E22B3" w:rsidP="000E22B3">
            <w:pPr>
              <w:suppressAutoHyphens w:val="0"/>
              <w:spacing w:line="240" w:lineRule="auto"/>
              <w:jc w:val="center"/>
              <w:rPr>
                <w:rFonts w:eastAsia="Times New Roman"/>
                <w:sz w:val="22"/>
                <w:szCs w:val="22"/>
                <w:lang w:val="en-KR" w:eastAsia="ko-KR"/>
              </w:rPr>
            </w:pPr>
          </w:p>
        </w:tc>
      </w:tr>
      <w:tr w:rsidR="000E22B3" w:rsidRPr="000E22B3" w14:paraId="69DE7BAF" w14:textId="77777777" w:rsidTr="000E22B3">
        <w:trPr>
          <w:trHeight w:val="340"/>
        </w:trPr>
        <w:tc>
          <w:tcPr>
            <w:tcW w:w="2520" w:type="dxa"/>
            <w:tcBorders>
              <w:top w:val="nil"/>
              <w:left w:val="nil"/>
              <w:bottom w:val="nil"/>
              <w:right w:val="nil"/>
            </w:tcBorders>
            <w:shd w:val="clear" w:color="auto" w:fill="auto"/>
            <w:vAlign w:val="center"/>
            <w:hideMark/>
          </w:tcPr>
          <w:p w14:paraId="160A9850" w14:textId="77777777" w:rsidR="000E22B3" w:rsidRPr="000E22B3" w:rsidRDefault="000E22B3" w:rsidP="000E22B3">
            <w:pPr>
              <w:suppressAutoHyphens w:val="0"/>
              <w:spacing w:line="240" w:lineRule="auto"/>
              <w:rPr>
                <w:rFonts w:eastAsia="Times New Roman"/>
                <w:i/>
                <w:iCs/>
                <w:color w:val="000000"/>
                <w:lang w:val="en-KR" w:eastAsia="ko-KR"/>
              </w:rPr>
            </w:pPr>
            <w:r w:rsidRPr="000E22B3">
              <w:rPr>
                <w:rFonts w:eastAsia="Times New Roman"/>
                <w:i/>
                <w:iCs/>
                <w:color w:val="000000"/>
                <w:lang w:val="en-GB" w:eastAsia="ko-KR"/>
              </w:rPr>
              <w:t>Total</w:t>
            </w:r>
            <w:r w:rsidRPr="000E22B3">
              <w:rPr>
                <w:rFonts w:ascii="Symbol" w:eastAsia="Times New Roman" w:hAnsi="Symbol"/>
                <w:i/>
                <w:iCs/>
                <w:color w:val="000000"/>
                <w:lang w:val="en-GB" w:eastAsia="ko-KR"/>
              </w:rPr>
              <w:t>´</w:t>
            </w:r>
            <w:r w:rsidRPr="000E22B3">
              <w:rPr>
                <w:rFonts w:eastAsia="Times New Roman"/>
                <w:i/>
                <w:iCs/>
                <w:color w:val="000000"/>
                <w:lang w:val="en-GB" w:eastAsia="ko-KR"/>
              </w:rPr>
              <w:t xml:space="preserve"> Total</w:t>
            </w:r>
          </w:p>
        </w:tc>
        <w:tc>
          <w:tcPr>
            <w:tcW w:w="1300" w:type="dxa"/>
            <w:tcBorders>
              <w:top w:val="nil"/>
              <w:left w:val="nil"/>
              <w:bottom w:val="nil"/>
              <w:right w:val="nil"/>
            </w:tcBorders>
            <w:shd w:val="clear" w:color="auto" w:fill="auto"/>
            <w:vAlign w:val="center"/>
            <w:hideMark/>
          </w:tcPr>
          <w:p w14:paraId="2F81F713" w14:textId="77777777" w:rsidR="000E22B3" w:rsidRPr="000E22B3" w:rsidRDefault="000E22B3" w:rsidP="000E22B3">
            <w:pPr>
              <w:suppressAutoHyphens w:val="0"/>
              <w:spacing w:line="240" w:lineRule="auto"/>
              <w:rPr>
                <w:rFonts w:eastAsia="Times New Roman"/>
                <w:i/>
                <w:iCs/>
                <w:color w:val="000000"/>
                <w:sz w:val="22"/>
                <w:szCs w:val="22"/>
                <w:lang w:val="en-KR" w:eastAsia="ko-KR"/>
              </w:rPr>
            </w:pPr>
          </w:p>
        </w:tc>
        <w:tc>
          <w:tcPr>
            <w:tcW w:w="1300" w:type="dxa"/>
            <w:tcBorders>
              <w:top w:val="nil"/>
              <w:left w:val="nil"/>
              <w:bottom w:val="nil"/>
              <w:right w:val="nil"/>
            </w:tcBorders>
            <w:shd w:val="clear" w:color="auto" w:fill="auto"/>
            <w:vAlign w:val="center"/>
            <w:hideMark/>
          </w:tcPr>
          <w:p w14:paraId="27F06EB8" w14:textId="77777777" w:rsidR="000E22B3" w:rsidRPr="000E22B3" w:rsidRDefault="000E22B3" w:rsidP="000E22B3">
            <w:pPr>
              <w:suppressAutoHyphens w:val="0"/>
              <w:spacing w:line="240" w:lineRule="auto"/>
              <w:jc w:val="center"/>
              <w:rPr>
                <w:rFonts w:eastAsia="Times New Roman"/>
                <w:color w:val="000000"/>
                <w:sz w:val="22"/>
                <w:szCs w:val="22"/>
                <w:lang w:val="en-KR" w:eastAsia="ko-KR"/>
              </w:rPr>
            </w:pPr>
            <w:r w:rsidRPr="000E22B3">
              <w:rPr>
                <w:rFonts w:eastAsia="Times New Roman"/>
                <w:color w:val="000000"/>
                <w:sz w:val="22"/>
                <w:szCs w:val="22"/>
                <w:lang w:val="en-GB" w:eastAsia="ko-KR"/>
              </w:rPr>
              <w:t>0.1347***</w:t>
            </w:r>
          </w:p>
        </w:tc>
        <w:tc>
          <w:tcPr>
            <w:tcW w:w="1300" w:type="dxa"/>
            <w:tcBorders>
              <w:top w:val="nil"/>
              <w:left w:val="nil"/>
              <w:bottom w:val="nil"/>
              <w:right w:val="nil"/>
            </w:tcBorders>
            <w:shd w:val="clear" w:color="auto" w:fill="auto"/>
            <w:vAlign w:val="center"/>
            <w:hideMark/>
          </w:tcPr>
          <w:p w14:paraId="4DD44203" w14:textId="77777777" w:rsidR="000E22B3" w:rsidRPr="000E22B3" w:rsidRDefault="000E22B3" w:rsidP="000E22B3">
            <w:pPr>
              <w:suppressAutoHyphens w:val="0"/>
              <w:spacing w:line="240" w:lineRule="auto"/>
              <w:jc w:val="center"/>
              <w:rPr>
                <w:rFonts w:eastAsia="Times New Roman"/>
                <w:color w:val="000000"/>
                <w:sz w:val="22"/>
                <w:szCs w:val="22"/>
                <w:lang w:val="en-KR" w:eastAsia="ko-KR"/>
              </w:rPr>
            </w:pPr>
          </w:p>
        </w:tc>
        <w:tc>
          <w:tcPr>
            <w:tcW w:w="1300" w:type="dxa"/>
            <w:tcBorders>
              <w:top w:val="nil"/>
              <w:left w:val="nil"/>
              <w:bottom w:val="nil"/>
              <w:right w:val="nil"/>
            </w:tcBorders>
            <w:shd w:val="clear" w:color="auto" w:fill="auto"/>
            <w:vAlign w:val="center"/>
            <w:hideMark/>
          </w:tcPr>
          <w:p w14:paraId="62F55DA1" w14:textId="77777777" w:rsidR="000E22B3" w:rsidRPr="000E22B3" w:rsidRDefault="000E22B3" w:rsidP="000E22B3">
            <w:pPr>
              <w:suppressAutoHyphens w:val="0"/>
              <w:spacing w:line="240" w:lineRule="auto"/>
              <w:jc w:val="center"/>
              <w:rPr>
                <w:rFonts w:eastAsia="Times New Roman"/>
                <w:sz w:val="22"/>
                <w:szCs w:val="22"/>
                <w:lang w:val="en-KR" w:eastAsia="ko-KR"/>
              </w:rPr>
            </w:pPr>
          </w:p>
        </w:tc>
        <w:tc>
          <w:tcPr>
            <w:tcW w:w="1300" w:type="dxa"/>
            <w:tcBorders>
              <w:top w:val="nil"/>
              <w:left w:val="nil"/>
              <w:bottom w:val="nil"/>
              <w:right w:val="nil"/>
            </w:tcBorders>
            <w:shd w:val="clear" w:color="auto" w:fill="auto"/>
            <w:vAlign w:val="center"/>
            <w:hideMark/>
          </w:tcPr>
          <w:p w14:paraId="7A15E2F2" w14:textId="77777777" w:rsidR="000E22B3" w:rsidRPr="000E22B3" w:rsidRDefault="000E22B3" w:rsidP="000E22B3">
            <w:pPr>
              <w:suppressAutoHyphens w:val="0"/>
              <w:spacing w:line="240" w:lineRule="auto"/>
              <w:jc w:val="center"/>
              <w:rPr>
                <w:rFonts w:eastAsia="Times New Roman"/>
                <w:sz w:val="22"/>
                <w:szCs w:val="22"/>
                <w:lang w:val="en-KR" w:eastAsia="ko-KR"/>
              </w:rPr>
            </w:pPr>
          </w:p>
        </w:tc>
        <w:tc>
          <w:tcPr>
            <w:tcW w:w="1300" w:type="dxa"/>
            <w:tcBorders>
              <w:top w:val="nil"/>
              <w:left w:val="nil"/>
              <w:bottom w:val="nil"/>
              <w:right w:val="nil"/>
            </w:tcBorders>
            <w:shd w:val="clear" w:color="auto" w:fill="auto"/>
            <w:vAlign w:val="center"/>
            <w:hideMark/>
          </w:tcPr>
          <w:p w14:paraId="34B0489D" w14:textId="77777777" w:rsidR="000E22B3" w:rsidRPr="000E22B3" w:rsidRDefault="000E22B3" w:rsidP="000E22B3">
            <w:pPr>
              <w:suppressAutoHyphens w:val="0"/>
              <w:spacing w:line="240" w:lineRule="auto"/>
              <w:jc w:val="center"/>
              <w:rPr>
                <w:rFonts w:eastAsia="Times New Roman"/>
                <w:sz w:val="22"/>
                <w:szCs w:val="22"/>
                <w:lang w:val="en-KR" w:eastAsia="ko-KR"/>
              </w:rPr>
            </w:pPr>
          </w:p>
        </w:tc>
      </w:tr>
      <w:tr w:rsidR="000E22B3" w:rsidRPr="000E22B3" w14:paraId="3C80BCC1" w14:textId="77777777" w:rsidTr="000E22B3">
        <w:trPr>
          <w:trHeight w:val="320"/>
        </w:trPr>
        <w:tc>
          <w:tcPr>
            <w:tcW w:w="2520" w:type="dxa"/>
            <w:tcBorders>
              <w:top w:val="nil"/>
              <w:left w:val="nil"/>
              <w:bottom w:val="nil"/>
              <w:right w:val="nil"/>
            </w:tcBorders>
            <w:shd w:val="clear" w:color="auto" w:fill="auto"/>
            <w:vAlign w:val="center"/>
            <w:hideMark/>
          </w:tcPr>
          <w:p w14:paraId="173BE1D0" w14:textId="77777777" w:rsidR="000E22B3" w:rsidRPr="000E22B3" w:rsidRDefault="000E22B3" w:rsidP="000E22B3">
            <w:pPr>
              <w:suppressAutoHyphens w:val="0"/>
              <w:spacing w:line="240" w:lineRule="auto"/>
              <w:jc w:val="center"/>
              <w:rPr>
                <w:rFonts w:eastAsia="Times New Roman"/>
                <w:sz w:val="20"/>
                <w:szCs w:val="20"/>
                <w:lang w:val="en-KR" w:eastAsia="ko-KR"/>
              </w:rPr>
            </w:pPr>
          </w:p>
        </w:tc>
        <w:tc>
          <w:tcPr>
            <w:tcW w:w="1300" w:type="dxa"/>
            <w:tcBorders>
              <w:top w:val="nil"/>
              <w:left w:val="nil"/>
              <w:bottom w:val="nil"/>
              <w:right w:val="nil"/>
            </w:tcBorders>
            <w:shd w:val="clear" w:color="auto" w:fill="auto"/>
            <w:vAlign w:val="center"/>
            <w:hideMark/>
          </w:tcPr>
          <w:p w14:paraId="6F5297FD" w14:textId="77777777" w:rsidR="000E22B3" w:rsidRPr="000E22B3" w:rsidRDefault="000E22B3" w:rsidP="000E22B3">
            <w:pPr>
              <w:suppressAutoHyphens w:val="0"/>
              <w:spacing w:line="240" w:lineRule="auto"/>
              <w:rPr>
                <w:rFonts w:eastAsia="Times New Roman"/>
                <w:sz w:val="22"/>
                <w:szCs w:val="22"/>
                <w:lang w:val="en-KR" w:eastAsia="ko-KR"/>
              </w:rPr>
            </w:pPr>
          </w:p>
        </w:tc>
        <w:tc>
          <w:tcPr>
            <w:tcW w:w="1300" w:type="dxa"/>
            <w:tcBorders>
              <w:top w:val="nil"/>
              <w:left w:val="nil"/>
              <w:bottom w:val="nil"/>
              <w:right w:val="nil"/>
            </w:tcBorders>
            <w:shd w:val="clear" w:color="auto" w:fill="auto"/>
            <w:vAlign w:val="center"/>
            <w:hideMark/>
          </w:tcPr>
          <w:p w14:paraId="4E9DC44A" w14:textId="77777777" w:rsidR="000E22B3" w:rsidRPr="000E22B3" w:rsidRDefault="000E22B3" w:rsidP="000E22B3">
            <w:pPr>
              <w:suppressAutoHyphens w:val="0"/>
              <w:spacing w:line="240" w:lineRule="auto"/>
              <w:jc w:val="center"/>
              <w:rPr>
                <w:rFonts w:eastAsia="Times New Roman"/>
                <w:color w:val="000000"/>
                <w:sz w:val="22"/>
                <w:szCs w:val="22"/>
                <w:lang w:val="en-KR" w:eastAsia="ko-KR"/>
              </w:rPr>
            </w:pPr>
            <w:r w:rsidRPr="000E22B3">
              <w:rPr>
                <w:rFonts w:eastAsia="Times New Roman"/>
                <w:color w:val="000000"/>
                <w:sz w:val="22"/>
                <w:szCs w:val="22"/>
                <w:lang w:val="en-KR" w:eastAsia="ko-KR"/>
              </w:rPr>
              <w:t>(0.0292)</w:t>
            </w:r>
          </w:p>
        </w:tc>
        <w:tc>
          <w:tcPr>
            <w:tcW w:w="1300" w:type="dxa"/>
            <w:tcBorders>
              <w:top w:val="nil"/>
              <w:left w:val="nil"/>
              <w:bottom w:val="nil"/>
              <w:right w:val="nil"/>
            </w:tcBorders>
            <w:shd w:val="clear" w:color="auto" w:fill="auto"/>
            <w:vAlign w:val="center"/>
            <w:hideMark/>
          </w:tcPr>
          <w:p w14:paraId="15801CA2" w14:textId="77777777" w:rsidR="000E22B3" w:rsidRPr="000E22B3" w:rsidRDefault="000E22B3" w:rsidP="000E22B3">
            <w:pPr>
              <w:suppressAutoHyphens w:val="0"/>
              <w:spacing w:line="240" w:lineRule="auto"/>
              <w:jc w:val="center"/>
              <w:rPr>
                <w:rFonts w:eastAsia="Times New Roman"/>
                <w:color w:val="000000"/>
                <w:sz w:val="22"/>
                <w:szCs w:val="22"/>
                <w:lang w:val="en-KR" w:eastAsia="ko-KR"/>
              </w:rPr>
            </w:pPr>
          </w:p>
        </w:tc>
        <w:tc>
          <w:tcPr>
            <w:tcW w:w="1300" w:type="dxa"/>
            <w:tcBorders>
              <w:top w:val="nil"/>
              <w:left w:val="nil"/>
              <w:bottom w:val="nil"/>
              <w:right w:val="nil"/>
            </w:tcBorders>
            <w:shd w:val="clear" w:color="auto" w:fill="auto"/>
            <w:vAlign w:val="center"/>
            <w:hideMark/>
          </w:tcPr>
          <w:p w14:paraId="6ED72CD8" w14:textId="77777777" w:rsidR="000E22B3" w:rsidRPr="000E22B3" w:rsidRDefault="000E22B3" w:rsidP="000E22B3">
            <w:pPr>
              <w:suppressAutoHyphens w:val="0"/>
              <w:spacing w:line="240" w:lineRule="auto"/>
              <w:jc w:val="center"/>
              <w:rPr>
                <w:rFonts w:eastAsia="Times New Roman"/>
                <w:sz w:val="22"/>
                <w:szCs w:val="22"/>
                <w:lang w:val="en-KR" w:eastAsia="ko-KR"/>
              </w:rPr>
            </w:pPr>
          </w:p>
        </w:tc>
        <w:tc>
          <w:tcPr>
            <w:tcW w:w="1300" w:type="dxa"/>
            <w:tcBorders>
              <w:top w:val="nil"/>
              <w:left w:val="nil"/>
              <w:bottom w:val="nil"/>
              <w:right w:val="nil"/>
            </w:tcBorders>
            <w:shd w:val="clear" w:color="auto" w:fill="auto"/>
            <w:vAlign w:val="center"/>
            <w:hideMark/>
          </w:tcPr>
          <w:p w14:paraId="4FE04AEF" w14:textId="77777777" w:rsidR="000E22B3" w:rsidRPr="000E22B3" w:rsidRDefault="000E22B3" w:rsidP="000E22B3">
            <w:pPr>
              <w:suppressAutoHyphens w:val="0"/>
              <w:spacing w:line="240" w:lineRule="auto"/>
              <w:jc w:val="center"/>
              <w:rPr>
                <w:rFonts w:eastAsia="Times New Roman"/>
                <w:sz w:val="22"/>
                <w:szCs w:val="22"/>
                <w:lang w:val="en-KR" w:eastAsia="ko-KR"/>
              </w:rPr>
            </w:pPr>
          </w:p>
        </w:tc>
        <w:tc>
          <w:tcPr>
            <w:tcW w:w="1300" w:type="dxa"/>
            <w:tcBorders>
              <w:top w:val="nil"/>
              <w:left w:val="nil"/>
              <w:bottom w:val="nil"/>
              <w:right w:val="nil"/>
            </w:tcBorders>
            <w:shd w:val="clear" w:color="auto" w:fill="auto"/>
            <w:vAlign w:val="center"/>
            <w:hideMark/>
          </w:tcPr>
          <w:p w14:paraId="6AA7A563" w14:textId="77777777" w:rsidR="000E22B3" w:rsidRPr="000E22B3" w:rsidRDefault="000E22B3" w:rsidP="000E22B3">
            <w:pPr>
              <w:suppressAutoHyphens w:val="0"/>
              <w:spacing w:line="240" w:lineRule="auto"/>
              <w:jc w:val="center"/>
              <w:rPr>
                <w:rFonts w:eastAsia="Times New Roman"/>
                <w:sz w:val="22"/>
                <w:szCs w:val="22"/>
                <w:lang w:val="en-KR" w:eastAsia="ko-KR"/>
              </w:rPr>
            </w:pPr>
          </w:p>
        </w:tc>
      </w:tr>
      <w:tr w:rsidR="000E22B3" w:rsidRPr="000E22B3" w14:paraId="20A85C60" w14:textId="77777777" w:rsidTr="000E22B3">
        <w:trPr>
          <w:trHeight w:val="340"/>
        </w:trPr>
        <w:tc>
          <w:tcPr>
            <w:tcW w:w="2520" w:type="dxa"/>
            <w:tcBorders>
              <w:top w:val="nil"/>
              <w:left w:val="nil"/>
              <w:bottom w:val="nil"/>
              <w:right w:val="nil"/>
            </w:tcBorders>
            <w:shd w:val="clear" w:color="auto" w:fill="auto"/>
            <w:vAlign w:val="center"/>
            <w:hideMark/>
          </w:tcPr>
          <w:p w14:paraId="31D60045" w14:textId="77777777" w:rsidR="000E22B3" w:rsidRPr="000E22B3" w:rsidRDefault="000E22B3" w:rsidP="000E22B3">
            <w:pPr>
              <w:suppressAutoHyphens w:val="0"/>
              <w:spacing w:line="240" w:lineRule="auto"/>
              <w:rPr>
                <w:rFonts w:eastAsia="Times New Roman"/>
                <w:i/>
                <w:iCs/>
                <w:color w:val="000000"/>
                <w:lang w:val="en-KR" w:eastAsia="ko-KR"/>
              </w:rPr>
            </w:pPr>
            <w:proofErr w:type="spellStart"/>
            <w:r w:rsidRPr="000E22B3">
              <w:rPr>
                <w:rFonts w:eastAsia="Times New Roman"/>
                <w:i/>
                <w:iCs/>
                <w:color w:val="000000"/>
                <w:lang w:val="en-GB" w:eastAsia="ko-KR"/>
              </w:rPr>
              <w:t>SharesM</w:t>
            </w:r>
            <w:proofErr w:type="spellEnd"/>
          </w:p>
        </w:tc>
        <w:tc>
          <w:tcPr>
            <w:tcW w:w="1300" w:type="dxa"/>
            <w:tcBorders>
              <w:top w:val="nil"/>
              <w:left w:val="nil"/>
              <w:bottom w:val="nil"/>
              <w:right w:val="nil"/>
            </w:tcBorders>
            <w:shd w:val="clear" w:color="auto" w:fill="auto"/>
            <w:vAlign w:val="center"/>
            <w:hideMark/>
          </w:tcPr>
          <w:p w14:paraId="79D52DD5" w14:textId="77777777" w:rsidR="000E22B3" w:rsidRPr="000E22B3" w:rsidRDefault="000E22B3" w:rsidP="000E22B3">
            <w:pPr>
              <w:suppressAutoHyphens w:val="0"/>
              <w:spacing w:line="240" w:lineRule="auto"/>
              <w:rPr>
                <w:rFonts w:eastAsia="Times New Roman"/>
                <w:i/>
                <w:iCs/>
                <w:color w:val="000000"/>
                <w:sz w:val="22"/>
                <w:szCs w:val="22"/>
                <w:lang w:val="en-KR" w:eastAsia="ko-KR"/>
              </w:rPr>
            </w:pPr>
          </w:p>
        </w:tc>
        <w:tc>
          <w:tcPr>
            <w:tcW w:w="1300" w:type="dxa"/>
            <w:tcBorders>
              <w:top w:val="nil"/>
              <w:left w:val="nil"/>
              <w:bottom w:val="nil"/>
              <w:right w:val="nil"/>
            </w:tcBorders>
            <w:shd w:val="clear" w:color="auto" w:fill="auto"/>
            <w:vAlign w:val="center"/>
            <w:hideMark/>
          </w:tcPr>
          <w:p w14:paraId="024C2B42" w14:textId="77777777" w:rsidR="000E22B3" w:rsidRPr="000E22B3" w:rsidRDefault="000E22B3" w:rsidP="000E22B3">
            <w:pPr>
              <w:suppressAutoHyphens w:val="0"/>
              <w:spacing w:line="240" w:lineRule="auto"/>
              <w:jc w:val="center"/>
              <w:rPr>
                <w:rFonts w:eastAsia="Times New Roman"/>
                <w:sz w:val="22"/>
                <w:szCs w:val="22"/>
                <w:lang w:val="en-KR" w:eastAsia="ko-KR"/>
              </w:rPr>
            </w:pPr>
          </w:p>
        </w:tc>
        <w:tc>
          <w:tcPr>
            <w:tcW w:w="1300" w:type="dxa"/>
            <w:tcBorders>
              <w:top w:val="nil"/>
              <w:left w:val="nil"/>
              <w:bottom w:val="nil"/>
              <w:right w:val="nil"/>
            </w:tcBorders>
            <w:shd w:val="clear" w:color="auto" w:fill="auto"/>
            <w:vAlign w:val="center"/>
            <w:hideMark/>
          </w:tcPr>
          <w:p w14:paraId="3F244597" w14:textId="77777777" w:rsidR="000E22B3" w:rsidRPr="000E22B3" w:rsidRDefault="000E22B3" w:rsidP="000E22B3">
            <w:pPr>
              <w:suppressAutoHyphens w:val="0"/>
              <w:spacing w:line="240" w:lineRule="auto"/>
              <w:jc w:val="center"/>
              <w:rPr>
                <w:rFonts w:eastAsia="Times New Roman"/>
                <w:sz w:val="22"/>
                <w:szCs w:val="22"/>
                <w:lang w:val="en-KR" w:eastAsia="ko-KR"/>
              </w:rPr>
            </w:pPr>
          </w:p>
        </w:tc>
        <w:tc>
          <w:tcPr>
            <w:tcW w:w="1300" w:type="dxa"/>
            <w:tcBorders>
              <w:top w:val="nil"/>
              <w:left w:val="nil"/>
              <w:bottom w:val="nil"/>
              <w:right w:val="nil"/>
            </w:tcBorders>
            <w:shd w:val="clear" w:color="auto" w:fill="auto"/>
            <w:vAlign w:val="center"/>
            <w:hideMark/>
          </w:tcPr>
          <w:p w14:paraId="6D8E77B0" w14:textId="77777777" w:rsidR="000E22B3" w:rsidRPr="000E22B3" w:rsidRDefault="000E22B3" w:rsidP="000E22B3">
            <w:pPr>
              <w:suppressAutoHyphens w:val="0"/>
              <w:spacing w:line="240" w:lineRule="auto"/>
              <w:jc w:val="center"/>
              <w:rPr>
                <w:rFonts w:eastAsia="Times New Roman"/>
                <w:color w:val="000000"/>
                <w:sz w:val="22"/>
                <w:szCs w:val="22"/>
                <w:lang w:val="en-KR" w:eastAsia="ko-KR"/>
              </w:rPr>
            </w:pPr>
            <w:r w:rsidRPr="000E22B3">
              <w:rPr>
                <w:rFonts w:eastAsia="Times New Roman"/>
                <w:color w:val="000000"/>
                <w:sz w:val="22"/>
                <w:szCs w:val="22"/>
                <w:lang w:val="en-GB" w:eastAsia="ko-KR"/>
              </w:rPr>
              <w:t>-0.0127**</w:t>
            </w:r>
          </w:p>
        </w:tc>
        <w:tc>
          <w:tcPr>
            <w:tcW w:w="1300" w:type="dxa"/>
            <w:tcBorders>
              <w:top w:val="nil"/>
              <w:left w:val="nil"/>
              <w:bottom w:val="nil"/>
              <w:right w:val="nil"/>
            </w:tcBorders>
            <w:shd w:val="clear" w:color="auto" w:fill="auto"/>
            <w:vAlign w:val="center"/>
            <w:hideMark/>
          </w:tcPr>
          <w:p w14:paraId="0D9296DF" w14:textId="77777777" w:rsidR="000E22B3" w:rsidRPr="000E22B3" w:rsidRDefault="000E22B3" w:rsidP="000E22B3">
            <w:pPr>
              <w:suppressAutoHyphens w:val="0"/>
              <w:spacing w:line="240" w:lineRule="auto"/>
              <w:jc w:val="center"/>
              <w:rPr>
                <w:rFonts w:eastAsia="Times New Roman"/>
                <w:color w:val="000000"/>
                <w:sz w:val="22"/>
                <w:szCs w:val="22"/>
                <w:lang w:val="en-KR" w:eastAsia="ko-KR"/>
              </w:rPr>
            </w:pPr>
          </w:p>
        </w:tc>
        <w:tc>
          <w:tcPr>
            <w:tcW w:w="1300" w:type="dxa"/>
            <w:tcBorders>
              <w:top w:val="nil"/>
              <w:left w:val="nil"/>
              <w:bottom w:val="nil"/>
              <w:right w:val="nil"/>
            </w:tcBorders>
            <w:shd w:val="clear" w:color="auto" w:fill="auto"/>
            <w:vAlign w:val="center"/>
            <w:hideMark/>
          </w:tcPr>
          <w:p w14:paraId="4BB2AD1F" w14:textId="77777777" w:rsidR="000E22B3" w:rsidRPr="000E22B3" w:rsidRDefault="000E22B3" w:rsidP="000E22B3">
            <w:pPr>
              <w:suppressAutoHyphens w:val="0"/>
              <w:spacing w:line="240" w:lineRule="auto"/>
              <w:jc w:val="center"/>
              <w:rPr>
                <w:rFonts w:eastAsia="Times New Roman"/>
                <w:sz w:val="22"/>
                <w:szCs w:val="22"/>
                <w:lang w:val="en-KR" w:eastAsia="ko-KR"/>
              </w:rPr>
            </w:pPr>
          </w:p>
        </w:tc>
      </w:tr>
      <w:tr w:rsidR="000E22B3" w:rsidRPr="000E22B3" w14:paraId="243FB125" w14:textId="77777777" w:rsidTr="000E22B3">
        <w:trPr>
          <w:trHeight w:val="320"/>
        </w:trPr>
        <w:tc>
          <w:tcPr>
            <w:tcW w:w="2520" w:type="dxa"/>
            <w:tcBorders>
              <w:top w:val="nil"/>
              <w:left w:val="nil"/>
              <w:bottom w:val="nil"/>
              <w:right w:val="nil"/>
            </w:tcBorders>
            <w:shd w:val="clear" w:color="auto" w:fill="auto"/>
            <w:vAlign w:val="center"/>
            <w:hideMark/>
          </w:tcPr>
          <w:p w14:paraId="75EC87BE" w14:textId="77777777" w:rsidR="000E22B3" w:rsidRPr="000E22B3" w:rsidRDefault="000E22B3" w:rsidP="000E22B3">
            <w:pPr>
              <w:suppressAutoHyphens w:val="0"/>
              <w:spacing w:line="240" w:lineRule="auto"/>
              <w:jc w:val="center"/>
              <w:rPr>
                <w:rFonts w:eastAsia="Times New Roman"/>
                <w:sz w:val="20"/>
                <w:szCs w:val="20"/>
                <w:lang w:val="en-KR" w:eastAsia="ko-KR"/>
              </w:rPr>
            </w:pPr>
          </w:p>
        </w:tc>
        <w:tc>
          <w:tcPr>
            <w:tcW w:w="1300" w:type="dxa"/>
            <w:tcBorders>
              <w:top w:val="nil"/>
              <w:left w:val="nil"/>
              <w:bottom w:val="nil"/>
              <w:right w:val="nil"/>
            </w:tcBorders>
            <w:shd w:val="clear" w:color="auto" w:fill="auto"/>
            <w:vAlign w:val="center"/>
            <w:hideMark/>
          </w:tcPr>
          <w:p w14:paraId="0E207F0F" w14:textId="77777777" w:rsidR="000E22B3" w:rsidRPr="000E22B3" w:rsidRDefault="000E22B3" w:rsidP="000E22B3">
            <w:pPr>
              <w:suppressAutoHyphens w:val="0"/>
              <w:spacing w:line="240" w:lineRule="auto"/>
              <w:rPr>
                <w:rFonts w:eastAsia="Times New Roman"/>
                <w:sz w:val="22"/>
                <w:szCs w:val="22"/>
                <w:lang w:val="en-KR" w:eastAsia="ko-KR"/>
              </w:rPr>
            </w:pPr>
          </w:p>
        </w:tc>
        <w:tc>
          <w:tcPr>
            <w:tcW w:w="1300" w:type="dxa"/>
            <w:tcBorders>
              <w:top w:val="nil"/>
              <w:left w:val="nil"/>
              <w:bottom w:val="nil"/>
              <w:right w:val="nil"/>
            </w:tcBorders>
            <w:shd w:val="clear" w:color="auto" w:fill="auto"/>
            <w:vAlign w:val="center"/>
            <w:hideMark/>
          </w:tcPr>
          <w:p w14:paraId="0FB71FAB" w14:textId="77777777" w:rsidR="000E22B3" w:rsidRPr="000E22B3" w:rsidRDefault="000E22B3" w:rsidP="000E22B3">
            <w:pPr>
              <w:suppressAutoHyphens w:val="0"/>
              <w:spacing w:line="240" w:lineRule="auto"/>
              <w:jc w:val="center"/>
              <w:rPr>
                <w:rFonts w:eastAsia="Times New Roman"/>
                <w:sz w:val="22"/>
                <w:szCs w:val="22"/>
                <w:lang w:val="en-KR" w:eastAsia="ko-KR"/>
              </w:rPr>
            </w:pPr>
          </w:p>
        </w:tc>
        <w:tc>
          <w:tcPr>
            <w:tcW w:w="1300" w:type="dxa"/>
            <w:tcBorders>
              <w:top w:val="nil"/>
              <w:left w:val="nil"/>
              <w:bottom w:val="nil"/>
              <w:right w:val="nil"/>
            </w:tcBorders>
            <w:shd w:val="clear" w:color="auto" w:fill="auto"/>
            <w:vAlign w:val="center"/>
            <w:hideMark/>
          </w:tcPr>
          <w:p w14:paraId="7F46A5F4" w14:textId="77777777" w:rsidR="000E22B3" w:rsidRPr="000E22B3" w:rsidRDefault="000E22B3" w:rsidP="000E22B3">
            <w:pPr>
              <w:suppressAutoHyphens w:val="0"/>
              <w:spacing w:line="240" w:lineRule="auto"/>
              <w:jc w:val="center"/>
              <w:rPr>
                <w:rFonts w:eastAsia="Times New Roman"/>
                <w:sz w:val="22"/>
                <w:szCs w:val="22"/>
                <w:lang w:val="en-KR" w:eastAsia="ko-KR"/>
              </w:rPr>
            </w:pPr>
          </w:p>
        </w:tc>
        <w:tc>
          <w:tcPr>
            <w:tcW w:w="1300" w:type="dxa"/>
            <w:tcBorders>
              <w:top w:val="nil"/>
              <w:left w:val="nil"/>
              <w:bottom w:val="nil"/>
              <w:right w:val="nil"/>
            </w:tcBorders>
            <w:shd w:val="clear" w:color="auto" w:fill="auto"/>
            <w:vAlign w:val="center"/>
            <w:hideMark/>
          </w:tcPr>
          <w:p w14:paraId="545982BE" w14:textId="77777777" w:rsidR="000E22B3" w:rsidRPr="000E22B3" w:rsidRDefault="000E22B3" w:rsidP="000E22B3">
            <w:pPr>
              <w:suppressAutoHyphens w:val="0"/>
              <w:spacing w:line="240" w:lineRule="auto"/>
              <w:jc w:val="center"/>
              <w:rPr>
                <w:rFonts w:eastAsia="Times New Roman"/>
                <w:color w:val="000000"/>
                <w:sz w:val="22"/>
                <w:szCs w:val="22"/>
                <w:lang w:val="en-KR" w:eastAsia="ko-KR"/>
              </w:rPr>
            </w:pPr>
            <w:r w:rsidRPr="000E22B3">
              <w:rPr>
                <w:rFonts w:eastAsia="Times New Roman"/>
                <w:color w:val="000000"/>
                <w:sz w:val="22"/>
                <w:szCs w:val="22"/>
                <w:lang w:val="en-KR" w:eastAsia="ko-KR"/>
              </w:rPr>
              <w:t>(0.0050)</w:t>
            </w:r>
          </w:p>
        </w:tc>
        <w:tc>
          <w:tcPr>
            <w:tcW w:w="1300" w:type="dxa"/>
            <w:tcBorders>
              <w:top w:val="nil"/>
              <w:left w:val="nil"/>
              <w:bottom w:val="nil"/>
              <w:right w:val="nil"/>
            </w:tcBorders>
            <w:shd w:val="clear" w:color="auto" w:fill="auto"/>
            <w:vAlign w:val="center"/>
            <w:hideMark/>
          </w:tcPr>
          <w:p w14:paraId="08F98BAB" w14:textId="77777777" w:rsidR="000E22B3" w:rsidRPr="000E22B3" w:rsidRDefault="000E22B3" w:rsidP="000E22B3">
            <w:pPr>
              <w:suppressAutoHyphens w:val="0"/>
              <w:spacing w:line="240" w:lineRule="auto"/>
              <w:jc w:val="center"/>
              <w:rPr>
                <w:rFonts w:eastAsia="Times New Roman"/>
                <w:color w:val="000000"/>
                <w:sz w:val="22"/>
                <w:szCs w:val="22"/>
                <w:lang w:val="en-KR" w:eastAsia="ko-KR"/>
              </w:rPr>
            </w:pPr>
          </w:p>
        </w:tc>
        <w:tc>
          <w:tcPr>
            <w:tcW w:w="1300" w:type="dxa"/>
            <w:tcBorders>
              <w:top w:val="nil"/>
              <w:left w:val="nil"/>
              <w:bottom w:val="nil"/>
              <w:right w:val="nil"/>
            </w:tcBorders>
            <w:shd w:val="clear" w:color="auto" w:fill="auto"/>
            <w:vAlign w:val="center"/>
            <w:hideMark/>
          </w:tcPr>
          <w:p w14:paraId="686FCE06" w14:textId="77777777" w:rsidR="000E22B3" w:rsidRPr="000E22B3" w:rsidRDefault="000E22B3" w:rsidP="000E22B3">
            <w:pPr>
              <w:suppressAutoHyphens w:val="0"/>
              <w:spacing w:line="240" w:lineRule="auto"/>
              <w:jc w:val="center"/>
              <w:rPr>
                <w:rFonts w:eastAsia="Times New Roman"/>
                <w:sz w:val="22"/>
                <w:szCs w:val="22"/>
                <w:lang w:val="en-KR" w:eastAsia="ko-KR"/>
              </w:rPr>
            </w:pPr>
          </w:p>
        </w:tc>
      </w:tr>
      <w:tr w:rsidR="000E22B3" w:rsidRPr="000E22B3" w14:paraId="16B64863" w14:textId="77777777" w:rsidTr="000E22B3">
        <w:trPr>
          <w:trHeight w:val="340"/>
        </w:trPr>
        <w:tc>
          <w:tcPr>
            <w:tcW w:w="2520" w:type="dxa"/>
            <w:tcBorders>
              <w:top w:val="nil"/>
              <w:left w:val="nil"/>
              <w:bottom w:val="nil"/>
              <w:right w:val="nil"/>
            </w:tcBorders>
            <w:shd w:val="clear" w:color="auto" w:fill="auto"/>
            <w:vAlign w:val="center"/>
            <w:hideMark/>
          </w:tcPr>
          <w:p w14:paraId="3A7BA0AC" w14:textId="77777777" w:rsidR="000E22B3" w:rsidRPr="000E22B3" w:rsidRDefault="000E22B3" w:rsidP="000E22B3">
            <w:pPr>
              <w:suppressAutoHyphens w:val="0"/>
              <w:spacing w:line="240" w:lineRule="auto"/>
              <w:rPr>
                <w:rFonts w:eastAsia="Times New Roman"/>
                <w:i/>
                <w:iCs/>
                <w:color w:val="000000"/>
                <w:lang w:val="en-KR" w:eastAsia="ko-KR"/>
              </w:rPr>
            </w:pPr>
            <w:proofErr w:type="spellStart"/>
            <w:r w:rsidRPr="000E22B3">
              <w:rPr>
                <w:rFonts w:eastAsia="Times New Roman"/>
                <w:i/>
                <w:iCs/>
                <w:color w:val="000000"/>
                <w:lang w:val="en-GB" w:eastAsia="ko-KR"/>
              </w:rPr>
              <w:t>SharesM</w:t>
            </w:r>
            <w:proofErr w:type="spellEnd"/>
            <w:r w:rsidRPr="000E22B3">
              <w:rPr>
                <w:rFonts w:eastAsia="Times New Roman"/>
                <w:i/>
                <w:iCs/>
                <w:color w:val="000000"/>
                <w:lang w:val="en-GB" w:eastAsia="ko-KR"/>
              </w:rPr>
              <w:t xml:space="preserve"> </w:t>
            </w:r>
            <w:r w:rsidRPr="000E22B3">
              <w:rPr>
                <w:rFonts w:ascii="Symbol" w:eastAsia="Times New Roman" w:hAnsi="Symbol"/>
                <w:i/>
                <w:iCs/>
                <w:color w:val="000000"/>
                <w:lang w:val="en-GB" w:eastAsia="ko-KR"/>
              </w:rPr>
              <w:t>´</w:t>
            </w:r>
            <w:r w:rsidRPr="000E22B3">
              <w:rPr>
                <w:rFonts w:eastAsia="Times New Roman"/>
                <w:i/>
                <w:iCs/>
                <w:color w:val="000000"/>
                <w:lang w:val="en-GB" w:eastAsia="ko-KR"/>
              </w:rPr>
              <w:t xml:space="preserve"> Total</w:t>
            </w:r>
          </w:p>
        </w:tc>
        <w:tc>
          <w:tcPr>
            <w:tcW w:w="1300" w:type="dxa"/>
            <w:tcBorders>
              <w:top w:val="nil"/>
              <w:left w:val="nil"/>
              <w:bottom w:val="nil"/>
              <w:right w:val="nil"/>
            </w:tcBorders>
            <w:shd w:val="clear" w:color="auto" w:fill="auto"/>
            <w:vAlign w:val="center"/>
            <w:hideMark/>
          </w:tcPr>
          <w:p w14:paraId="33CFC439" w14:textId="77777777" w:rsidR="000E22B3" w:rsidRPr="000E22B3" w:rsidRDefault="000E22B3" w:rsidP="000E22B3">
            <w:pPr>
              <w:suppressAutoHyphens w:val="0"/>
              <w:spacing w:line="240" w:lineRule="auto"/>
              <w:rPr>
                <w:rFonts w:eastAsia="Times New Roman"/>
                <w:i/>
                <w:iCs/>
                <w:color w:val="000000"/>
                <w:sz w:val="22"/>
                <w:szCs w:val="22"/>
                <w:lang w:val="en-KR" w:eastAsia="ko-KR"/>
              </w:rPr>
            </w:pPr>
          </w:p>
        </w:tc>
        <w:tc>
          <w:tcPr>
            <w:tcW w:w="1300" w:type="dxa"/>
            <w:tcBorders>
              <w:top w:val="nil"/>
              <w:left w:val="nil"/>
              <w:bottom w:val="nil"/>
              <w:right w:val="nil"/>
            </w:tcBorders>
            <w:shd w:val="clear" w:color="auto" w:fill="auto"/>
            <w:vAlign w:val="center"/>
            <w:hideMark/>
          </w:tcPr>
          <w:p w14:paraId="44A77B19" w14:textId="77777777" w:rsidR="000E22B3" w:rsidRPr="000E22B3" w:rsidRDefault="000E22B3" w:rsidP="000E22B3">
            <w:pPr>
              <w:suppressAutoHyphens w:val="0"/>
              <w:spacing w:line="240" w:lineRule="auto"/>
              <w:jc w:val="center"/>
              <w:rPr>
                <w:rFonts w:eastAsia="Times New Roman"/>
                <w:sz w:val="22"/>
                <w:szCs w:val="22"/>
                <w:lang w:val="en-KR" w:eastAsia="ko-KR"/>
              </w:rPr>
            </w:pPr>
          </w:p>
        </w:tc>
        <w:tc>
          <w:tcPr>
            <w:tcW w:w="1300" w:type="dxa"/>
            <w:tcBorders>
              <w:top w:val="nil"/>
              <w:left w:val="nil"/>
              <w:bottom w:val="nil"/>
              <w:right w:val="nil"/>
            </w:tcBorders>
            <w:shd w:val="clear" w:color="auto" w:fill="auto"/>
            <w:vAlign w:val="center"/>
            <w:hideMark/>
          </w:tcPr>
          <w:p w14:paraId="682A575B" w14:textId="77777777" w:rsidR="000E22B3" w:rsidRPr="000E22B3" w:rsidRDefault="000E22B3" w:rsidP="000E22B3">
            <w:pPr>
              <w:suppressAutoHyphens w:val="0"/>
              <w:spacing w:line="240" w:lineRule="auto"/>
              <w:jc w:val="center"/>
              <w:rPr>
                <w:rFonts w:eastAsia="Times New Roman"/>
                <w:sz w:val="22"/>
                <w:szCs w:val="22"/>
                <w:lang w:val="en-KR" w:eastAsia="ko-KR"/>
              </w:rPr>
            </w:pPr>
          </w:p>
        </w:tc>
        <w:tc>
          <w:tcPr>
            <w:tcW w:w="1300" w:type="dxa"/>
            <w:tcBorders>
              <w:top w:val="nil"/>
              <w:left w:val="nil"/>
              <w:bottom w:val="nil"/>
              <w:right w:val="nil"/>
            </w:tcBorders>
            <w:shd w:val="clear" w:color="auto" w:fill="auto"/>
            <w:vAlign w:val="center"/>
            <w:hideMark/>
          </w:tcPr>
          <w:p w14:paraId="3B661FC4" w14:textId="77777777" w:rsidR="000E22B3" w:rsidRPr="000E22B3" w:rsidRDefault="000E22B3" w:rsidP="000E22B3">
            <w:pPr>
              <w:suppressAutoHyphens w:val="0"/>
              <w:spacing w:line="240" w:lineRule="auto"/>
              <w:jc w:val="center"/>
              <w:rPr>
                <w:rFonts w:eastAsia="Times New Roman"/>
                <w:color w:val="000000"/>
                <w:sz w:val="22"/>
                <w:szCs w:val="22"/>
                <w:lang w:val="en-KR" w:eastAsia="ko-KR"/>
              </w:rPr>
            </w:pPr>
            <w:r w:rsidRPr="000E22B3">
              <w:rPr>
                <w:rFonts w:eastAsia="Times New Roman"/>
                <w:color w:val="000000"/>
                <w:sz w:val="22"/>
                <w:szCs w:val="22"/>
                <w:lang w:val="en-GB" w:eastAsia="ko-KR"/>
              </w:rPr>
              <w:t>-0.0133***</w:t>
            </w:r>
          </w:p>
        </w:tc>
        <w:tc>
          <w:tcPr>
            <w:tcW w:w="1300" w:type="dxa"/>
            <w:tcBorders>
              <w:top w:val="nil"/>
              <w:left w:val="nil"/>
              <w:bottom w:val="nil"/>
              <w:right w:val="nil"/>
            </w:tcBorders>
            <w:shd w:val="clear" w:color="auto" w:fill="auto"/>
            <w:vAlign w:val="center"/>
            <w:hideMark/>
          </w:tcPr>
          <w:p w14:paraId="57DD76A5" w14:textId="77777777" w:rsidR="000E22B3" w:rsidRPr="000E22B3" w:rsidRDefault="000E22B3" w:rsidP="000E22B3">
            <w:pPr>
              <w:suppressAutoHyphens w:val="0"/>
              <w:spacing w:line="240" w:lineRule="auto"/>
              <w:jc w:val="center"/>
              <w:rPr>
                <w:rFonts w:eastAsia="Times New Roman"/>
                <w:color w:val="000000"/>
                <w:sz w:val="22"/>
                <w:szCs w:val="22"/>
                <w:lang w:val="en-KR" w:eastAsia="ko-KR"/>
              </w:rPr>
            </w:pPr>
          </w:p>
        </w:tc>
        <w:tc>
          <w:tcPr>
            <w:tcW w:w="1300" w:type="dxa"/>
            <w:tcBorders>
              <w:top w:val="nil"/>
              <w:left w:val="nil"/>
              <w:bottom w:val="nil"/>
              <w:right w:val="nil"/>
            </w:tcBorders>
            <w:shd w:val="clear" w:color="auto" w:fill="auto"/>
            <w:vAlign w:val="center"/>
            <w:hideMark/>
          </w:tcPr>
          <w:p w14:paraId="661D8CFA" w14:textId="77777777" w:rsidR="000E22B3" w:rsidRPr="000E22B3" w:rsidRDefault="000E22B3" w:rsidP="000E22B3">
            <w:pPr>
              <w:suppressAutoHyphens w:val="0"/>
              <w:spacing w:line="240" w:lineRule="auto"/>
              <w:jc w:val="center"/>
              <w:rPr>
                <w:rFonts w:eastAsia="Times New Roman"/>
                <w:sz w:val="22"/>
                <w:szCs w:val="22"/>
                <w:lang w:val="en-KR" w:eastAsia="ko-KR"/>
              </w:rPr>
            </w:pPr>
          </w:p>
        </w:tc>
      </w:tr>
      <w:tr w:rsidR="000E22B3" w:rsidRPr="000E22B3" w14:paraId="205093E9" w14:textId="77777777" w:rsidTr="000E22B3">
        <w:trPr>
          <w:trHeight w:val="320"/>
        </w:trPr>
        <w:tc>
          <w:tcPr>
            <w:tcW w:w="2520" w:type="dxa"/>
            <w:tcBorders>
              <w:top w:val="nil"/>
              <w:left w:val="nil"/>
              <w:bottom w:val="nil"/>
              <w:right w:val="nil"/>
            </w:tcBorders>
            <w:shd w:val="clear" w:color="auto" w:fill="auto"/>
            <w:vAlign w:val="center"/>
            <w:hideMark/>
          </w:tcPr>
          <w:p w14:paraId="6A03B137" w14:textId="77777777" w:rsidR="000E22B3" w:rsidRPr="000E22B3" w:rsidRDefault="000E22B3" w:rsidP="000E22B3">
            <w:pPr>
              <w:suppressAutoHyphens w:val="0"/>
              <w:spacing w:line="240" w:lineRule="auto"/>
              <w:jc w:val="center"/>
              <w:rPr>
                <w:rFonts w:eastAsia="Times New Roman"/>
                <w:sz w:val="20"/>
                <w:szCs w:val="20"/>
                <w:lang w:val="en-KR" w:eastAsia="ko-KR"/>
              </w:rPr>
            </w:pPr>
          </w:p>
        </w:tc>
        <w:tc>
          <w:tcPr>
            <w:tcW w:w="1300" w:type="dxa"/>
            <w:tcBorders>
              <w:top w:val="nil"/>
              <w:left w:val="nil"/>
              <w:bottom w:val="nil"/>
              <w:right w:val="nil"/>
            </w:tcBorders>
            <w:shd w:val="clear" w:color="auto" w:fill="auto"/>
            <w:vAlign w:val="center"/>
            <w:hideMark/>
          </w:tcPr>
          <w:p w14:paraId="2AB26E1D" w14:textId="77777777" w:rsidR="000E22B3" w:rsidRPr="000E22B3" w:rsidRDefault="000E22B3" w:rsidP="000E22B3">
            <w:pPr>
              <w:suppressAutoHyphens w:val="0"/>
              <w:spacing w:line="240" w:lineRule="auto"/>
              <w:rPr>
                <w:rFonts w:eastAsia="Times New Roman"/>
                <w:sz w:val="22"/>
                <w:szCs w:val="22"/>
                <w:lang w:val="en-KR" w:eastAsia="ko-KR"/>
              </w:rPr>
            </w:pPr>
          </w:p>
        </w:tc>
        <w:tc>
          <w:tcPr>
            <w:tcW w:w="1300" w:type="dxa"/>
            <w:tcBorders>
              <w:top w:val="nil"/>
              <w:left w:val="nil"/>
              <w:bottom w:val="nil"/>
              <w:right w:val="nil"/>
            </w:tcBorders>
            <w:shd w:val="clear" w:color="auto" w:fill="auto"/>
            <w:vAlign w:val="center"/>
            <w:hideMark/>
          </w:tcPr>
          <w:p w14:paraId="1A370DED" w14:textId="77777777" w:rsidR="000E22B3" w:rsidRPr="000E22B3" w:rsidRDefault="000E22B3" w:rsidP="000E22B3">
            <w:pPr>
              <w:suppressAutoHyphens w:val="0"/>
              <w:spacing w:line="240" w:lineRule="auto"/>
              <w:jc w:val="center"/>
              <w:rPr>
                <w:rFonts w:eastAsia="Times New Roman"/>
                <w:sz w:val="22"/>
                <w:szCs w:val="22"/>
                <w:lang w:val="en-KR" w:eastAsia="ko-KR"/>
              </w:rPr>
            </w:pPr>
          </w:p>
        </w:tc>
        <w:tc>
          <w:tcPr>
            <w:tcW w:w="1300" w:type="dxa"/>
            <w:tcBorders>
              <w:top w:val="nil"/>
              <w:left w:val="nil"/>
              <w:bottom w:val="nil"/>
              <w:right w:val="nil"/>
            </w:tcBorders>
            <w:shd w:val="clear" w:color="auto" w:fill="auto"/>
            <w:vAlign w:val="center"/>
            <w:hideMark/>
          </w:tcPr>
          <w:p w14:paraId="4D1E0A33" w14:textId="77777777" w:rsidR="000E22B3" w:rsidRPr="000E22B3" w:rsidRDefault="000E22B3" w:rsidP="000E22B3">
            <w:pPr>
              <w:suppressAutoHyphens w:val="0"/>
              <w:spacing w:line="240" w:lineRule="auto"/>
              <w:jc w:val="center"/>
              <w:rPr>
                <w:rFonts w:eastAsia="Times New Roman"/>
                <w:sz w:val="22"/>
                <w:szCs w:val="22"/>
                <w:lang w:val="en-KR" w:eastAsia="ko-KR"/>
              </w:rPr>
            </w:pPr>
          </w:p>
        </w:tc>
        <w:tc>
          <w:tcPr>
            <w:tcW w:w="1300" w:type="dxa"/>
            <w:tcBorders>
              <w:top w:val="nil"/>
              <w:left w:val="nil"/>
              <w:bottom w:val="nil"/>
              <w:right w:val="nil"/>
            </w:tcBorders>
            <w:shd w:val="clear" w:color="auto" w:fill="auto"/>
            <w:vAlign w:val="center"/>
            <w:hideMark/>
          </w:tcPr>
          <w:p w14:paraId="147A1CD9" w14:textId="77777777" w:rsidR="000E22B3" w:rsidRPr="000E22B3" w:rsidRDefault="000E22B3" w:rsidP="000E22B3">
            <w:pPr>
              <w:suppressAutoHyphens w:val="0"/>
              <w:spacing w:line="240" w:lineRule="auto"/>
              <w:jc w:val="center"/>
              <w:rPr>
                <w:rFonts w:eastAsia="Times New Roman"/>
                <w:color w:val="000000"/>
                <w:sz w:val="22"/>
                <w:szCs w:val="22"/>
                <w:lang w:val="en-KR" w:eastAsia="ko-KR"/>
              </w:rPr>
            </w:pPr>
            <w:r w:rsidRPr="000E22B3">
              <w:rPr>
                <w:rFonts w:eastAsia="Times New Roman"/>
                <w:color w:val="000000"/>
                <w:sz w:val="22"/>
                <w:szCs w:val="22"/>
                <w:lang w:val="en-KR" w:eastAsia="ko-KR"/>
              </w:rPr>
              <w:t>(0.0031)</w:t>
            </w:r>
          </w:p>
        </w:tc>
        <w:tc>
          <w:tcPr>
            <w:tcW w:w="1300" w:type="dxa"/>
            <w:tcBorders>
              <w:top w:val="nil"/>
              <w:left w:val="nil"/>
              <w:bottom w:val="nil"/>
              <w:right w:val="nil"/>
            </w:tcBorders>
            <w:shd w:val="clear" w:color="auto" w:fill="auto"/>
            <w:vAlign w:val="center"/>
            <w:hideMark/>
          </w:tcPr>
          <w:p w14:paraId="2BB16DE6" w14:textId="77777777" w:rsidR="000E22B3" w:rsidRPr="000E22B3" w:rsidRDefault="000E22B3" w:rsidP="000E22B3">
            <w:pPr>
              <w:suppressAutoHyphens w:val="0"/>
              <w:spacing w:line="240" w:lineRule="auto"/>
              <w:jc w:val="center"/>
              <w:rPr>
                <w:rFonts w:eastAsia="Times New Roman"/>
                <w:color w:val="000000"/>
                <w:sz w:val="22"/>
                <w:szCs w:val="22"/>
                <w:lang w:val="en-KR" w:eastAsia="ko-KR"/>
              </w:rPr>
            </w:pPr>
          </w:p>
        </w:tc>
        <w:tc>
          <w:tcPr>
            <w:tcW w:w="1300" w:type="dxa"/>
            <w:tcBorders>
              <w:top w:val="nil"/>
              <w:left w:val="nil"/>
              <w:bottom w:val="nil"/>
              <w:right w:val="nil"/>
            </w:tcBorders>
            <w:shd w:val="clear" w:color="auto" w:fill="auto"/>
            <w:vAlign w:val="center"/>
            <w:hideMark/>
          </w:tcPr>
          <w:p w14:paraId="50D1EBD1" w14:textId="77777777" w:rsidR="000E22B3" w:rsidRPr="000E22B3" w:rsidRDefault="000E22B3" w:rsidP="000E22B3">
            <w:pPr>
              <w:suppressAutoHyphens w:val="0"/>
              <w:spacing w:line="240" w:lineRule="auto"/>
              <w:jc w:val="center"/>
              <w:rPr>
                <w:rFonts w:eastAsia="Times New Roman"/>
                <w:sz w:val="22"/>
                <w:szCs w:val="22"/>
                <w:lang w:val="en-KR" w:eastAsia="ko-KR"/>
              </w:rPr>
            </w:pPr>
          </w:p>
        </w:tc>
      </w:tr>
      <w:tr w:rsidR="000E22B3" w:rsidRPr="000E22B3" w14:paraId="4C30ED06" w14:textId="77777777" w:rsidTr="000E22B3">
        <w:trPr>
          <w:trHeight w:val="340"/>
        </w:trPr>
        <w:tc>
          <w:tcPr>
            <w:tcW w:w="2520" w:type="dxa"/>
            <w:tcBorders>
              <w:top w:val="nil"/>
              <w:left w:val="nil"/>
              <w:bottom w:val="nil"/>
              <w:right w:val="nil"/>
            </w:tcBorders>
            <w:shd w:val="clear" w:color="auto" w:fill="auto"/>
            <w:vAlign w:val="center"/>
            <w:hideMark/>
          </w:tcPr>
          <w:p w14:paraId="4E470319" w14:textId="77777777" w:rsidR="000E22B3" w:rsidRPr="000E22B3" w:rsidRDefault="000E22B3" w:rsidP="000E22B3">
            <w:pPr>
              <w:suppressAutoHyphens w:val="0"/>
              <w:spacing w:line="240" w:lineRule="auto"/>
              <w:rPr>
                <w:rFonts w:eastAsia="Times New Roman"/>
                <w:i/>
                <w:iCs/>
                <w:color w:val="000000"/>
                <w:lang w:val="en-KR" w:eastAsia="ko-KR"/>
              </w:rPr>
            </w:pPr>
            <w:proofErr w:type="spellStart"/>
            <w:r w:rsidRPr="000E22B3">
              <w:rPr>
                <w:rFonts w:eastAsia="Times New Roman"/>
                <w:i/>
                <w:iCs/>
                <w:color w:val="000000"/>
                <w:lang w:val="en-GB" w:eastAsia="ko-KR"/>
              </w:rPr>
              <w:t>FinBackM</w:t>
            </w:r>
            <w:proofErr w:type="spellEnd"/>
          </w:p>
        </w:tc>
        <w:tc>
          <w:tcPr>
            <w:tcW w:w="1300" w:type="dxa"/>
            <w:tcBorders>
              <w:top w:val="nil"/>
              <w:left w:val="nil"/>
              <w:bottom w:val="nil"/>
              <w:right w:val="nil"/>
            </w:tcBorders>
            <w:shd w:val="clear" w:color="auto" w:fill="auto"/>
            <w:vAlign w:val="center"/>
            <w:hideMark/>
          </w:tcPr>
          <w:p w14:paraId="154EAB6E" w14:textId="77777777" w:rsidR="000E22B3" w:rsidRPr="000E22B3" w:rsidRDefault="000E22B3" w:rsidP="000E22B3">
            <w:pPr>
              <w:suppressAutoHyphens w:val="0"/>
              <w:spacing w:line="240" w:lineRule="auto"/>
              <w:rPr>
                <w:rFonts w:eastAsia="Times New Roman"/>
                <w:i/>
                <w:iCs/>
                <w:color w:val="000000"/>
                <w:sz w:val="22"/>
                <w:szCs w:val="22"/>
                <w:lang w:val="en-KR" w:eastAsia="ko-KR"/>
              </w:rPr>
            </w:pPr>
          </w:p>
        </w:tc>
        <w:tc>
          <w:tcPr>
            <w:tcW w:w="1300" w:type="dxa"/>
            <w:tcBorders>
              <w:top w:val="nil"/>
              <w:left w:val="nil"/>
              <w:bottom w:val="nil"/>
              <w:right w:val="nil"/>
            </w:tcBorders>
            <w:shd w:val="clear" w:color="auto" w:fill="auto"/>
            <w:vAlign w:val="center"/>
            <w:hideMark/>
          </w:tcPr>
          <w:p w14:paraId="06134A2B" w14:textId="77777777" w:rsidR="000E22B3" w:rsidRPr="000E22B3" w:rsidRDefault="000E22B3" w:rsidP="000E22B3">
            <w:pPr>
              <w:suppressAutoHyphens w:val="0"/>
              <w:spacing w:line="240" w:lineRule="auto"/>
              <w:jc w:val="center"/>
              <w:rPr>
                <w:rFonts w:eastAsia="Times New Roman"/>
                <w:sz w:val="22"/>
                <w:szCs w:val="22"/>
                <w:lang w:val="en-KR" w:eastAsia="ko-KR"/>
              </w:rPr>
            </w:pPr>
          </w:p>
        </w:tc>
        <w:tc>
          <w:tcPr>
            <w:tcW w:w="1300" w:type="dxa"/>
            <w:tcBorders>
              <w:top w:val="nil"/>
              <w:left w:val="nil"/>
              <w:bottom w:val="nil"/>
              <w:right w:val="nil"/>
            </w:tcBorders>
            <w:shd w:val="clear" w:color="auto" w:fill="auto"/>
            <w:vAlign w:val="center"/>
            <w:hideMark/>
          </w:tcPr>
          <w:p w14:paraId="2D1117BB" w14:textId="77777777" w:rsidR="000E22B3" w:rsidRPr="000E22B3" w:rsidRDefault="000E22B3" w:rsidP="000E22B3">
            <w:pPr>
              <w:suppressAutoHyphens w:val="0"/>
              <w:spacing w:line="240" w:lineRule="auto"/>
              <w:jc w:val="center"/>
              <w:rPr>
                <w:rFonts w:eastAsia="Times New Roman"/>
                <w:sz w:val="22"/>
                <w:szCs w:val="22"/>
                <w:lang w:val="en-KR" w:eastAsia="ko-KR"/>
              </w:rPr>
            </w:pPr>
          </w:p>
        </w:tc>
        <w:tc>
          <w:tcPr>
            <w:tcW w:w="1300" w:type="dxa"/>
            <w:tcBorders>
              <w:top w:val="nil"/>
              <w:left w:val="nil"/>
              <w:bottom w:val="nil"/>
              <w:right w:val="nil"/>
            </w:tcBorders>
            <w:shd w:val="clear" w:color="auto" w:fill="auto"/>
            <w:vAlign w:val="center"/>
            <w:hideMark/>
          </w:tcPr>
          <w:p w14:paraId="03C83F0C" w14:textId="77777777" w:rsidR="000E22B3" w:rsidRPr="000E22B3" w:rsidRDefault="000E22B3" w:rsidP="000E22B3">
            <w:pPr>
              <w:suppressAutoHyphens w:val="0"/>
              <w:spacing w:line="240" w:lineRule="auto"/>
              <w:jc w:val="center"/>
              <w:rPr>
                <w:rFonts w:eastAsia="Times New Roman"/>
                <w:sz w:val="22"/>
                <w:szCs w:val="22"/>
                <w:lang w:val="en-KR" w:eastAsia="ko-KR"/>
              </w:rPr>
            </w:pPr>
          </w:p>
        </w:tc>
        <w:tc>
          <w:tcPr>
            <w:tcW w:w="1300" w:type="dxa"/>
            <w:tcBorders>
              <w:top w:val="nil"/>
              <w:left w:val="nil"/>
              <w:bottom w:val="nil"/>
              <w:right w:val="nil"/>
            </w:tcBorders>
            <w:shd w:val="clear" w:color="auto" w:fill="auto"/>
            <w:vAlign w:val="center"/>
            <w:hideMark/>
          </w:tcPr>
          <w:p w14:paraId="3427683B" w14:textId="77777777" w:rsidR="000E22B3" w:rsidRPr="000E22B3" w:rsidRDefault="000E22B3" w:rsidP="000E22B3">
            <w:pPr>
              <w:suppressAutoHyphens w:val="0"/>
              <w:spacing w:line="240" w:lineRule="auto"/>
              <w:jc w:val="center"/>
              <w:rPr>
                <w:rFonts w:eastAsia="Times New Roman"/>
                <w:color w:val="000000"/>
                <w:sz w:val="22"/>
                <w:szCs w:val="22"/>
                <w:lang w:val="en-KR" w:eastAsia="ko-KR"/>
              </w:rPr>
            </w:pPr>
            <w:r w:rsidRPr="000E22B3">
              <w:rPr>
                <w:rFonts w:eastAsia="Times New Roman"/>
                <w:color w:val="000000"/>
                <w:sz w:val="22"/>
                <w:szCs w:val="22"/>
                <w:lang w:val="en-GB" w:eastAsia="ko-KR"/>
              </w:rPr>
              <w:t>1.2502***</w:t>
            </w:r>
          </w:p>
        </w:tc>
        <w:tc>
          <w:tcPr>
            <w:tcW w:w="1300" w:type="dxa"/>
            <w:tcBorders>
              <w:top w:val="nil"/>
              <w:left w:val="nil"/>
              <w:bottom w:val="nil"/>
              <w:right w:val="nil"/>
            </w:tcBorders>
            <w:shd w:val="clear" w:color="auto" w:fill="auto"/>
            <w:vAlign w:val="center"/>
            <w:hideMark/>
          </w:tcPr>
          <w:p w14:paraId="66D6741A" w14:textId="77777777" w:rsidR="000E22B3" w:rsidRPr="000E22B3" w:rsidRDefault="000E22B3" w:rsidP="000E22B3">
            <w:pPr>
              <w:suppressAutoHyphens w:val="0"/>
              <w:spacing w:line="240" w:lineRule="auto"/>
              <w:jc w:val="center"/>
              <w:rPr>
                <w:rFonts w:eastAsia="Times New Roman"/>
                <w:color w:val="000000"/>
                <w:sz w:val="22"/>
                <w:szCs w:val="22"/>
                <w:lang w:val="en-KR" w:eastAsia="ko-KR"/>
              </w:rPr>
            </w:pPr>
          </w:p>
        </w:tc>
      </w:tr>
      <w:tr w:rsidR="000E22B3" w:rsidRPr="000E22B3" w14:paraId="56694F41" w14:textId="77777777" w:rsidTr="000E22B3">
        <w:trPr>
          <w:trHeight w:val="320"/>
        </w:trPr>
        <w:tc>
          <w:tcPr>
            <w:tcW w:w="2520" w:type="dxa"/>
            <w:tcBorders>
              <w:top w:val="nil"/>
              <w:left w:val="nil"/>
              <w:bottom w:val="nil"/>
              <w:right w:val="nil"/>
            </w:tcBorders>
            <w:shd w:val="clear" w:color="auto" w:fill="auto"/>
            <w:vAlign w:val="center"/>
            <w:hideMark/>
          </w:tcPr>
          <w:p w14:paraId="0C01E862" w14:textId="77777777" w:rsidR="000E22B3" w:rsidRPr="000E22B3" w:rsidRDefault="000E22B3" w:rsidP="000E22B3">
            <w:pPr>
              <w:suppressAutoHyphens w:val="0"/>
              <w:spacing w:line="240" w:lineRule="auto"/>
              <w:jc w:val="center"/>
              <w:rPr>
                <w:rFonts w:eastAsia="Times New Roman"/>
                <w:sz w:val="20"/>
                <w:szCs w:val="20"/>
                <w:lang w:val="en-KR" w:eastAsia="ko-KR"/>
              </w:rPr>
            </w:pPr>
          </w:p>
        </w:tc>
        <w:tc>
          <w:tcPr>
            <w:tcW w:w="1300" w:type="dxa"/>
            <w:tcBorders>
              <w:top w:val="nil"/>
              <w:left w:val="nil"/>
              <w:bottom w:val="nil"/>
              <w:right w:val="nil"/>
            </w:tcBorders>
            <w:shd w:val="clear" w:color="auto" w:fill="auto"/>
            <w:vAlign w:val="center"/>
            <w:hideMark/>
          </w:tcPr>
          <w:p w14:paraId="403CABFA" w14:textId="77777777" w:rsidR="000E22B3" w:rsidRPr="000E22B3" w:rsidRDefault="000E22B3" w:rsidP="000E22B3">
            <w:pPr>
              <w:suppressAutoHyphens w:val="0"/>
              <w:spacing w:line="240" w:lineRule="auto"/>
              <w:rPr>
                <w:rFonts w:eastAsia="Times New Roman"/>
                <w:sz w:val="22"/>
                <w:szCs w:val="22"/>
                <w:lang w:val="en-KR" w:eastAsia="ko-KR"/>
              </w:rPr>
            </w:pPr>
          </w:p>
        </w:tc>
        <w:tc>
          <w:tcPr>
            <w:tcW w:w="1300" w:type="dxa"/>
            <w:tcBorders>
              <w:top w:val="nil"/>
              <w:left w:val="nil"/>
              <w:bottom w:val="nil"/>
              <w:right w:val="nil"/>
            </w:tcBorders>
            <w:shd w:val="clear" w:color="auto" w:fill="auto"/>
            <w:vAlign w:val="center"/>
            <w:hideMark/>
          </w:tcPr>
          <w:p w14:paraId="729E6E62" w14:textId="77777777" w:rsidR="000E22B3" w:rsidRPr="000E22B3" w:rsidRDefault="000E22B3" w:rsidP="000E22B3">
            <w:pPr>
              <w:suppressAutoHyphens w:val="0"/>
              <w:spacing w:line="240" w:lineRule="auto"/>
              <w:jc w:val="center"/>
              <w:rPr>
                <w:rFonts w:eastAsia="Times New Roman"/>
                <w:sz w:val="22"/>
                <w:szCs w:val="22"/>
                <w:lang w:val="en-KR" w:eastAsia="ko-KR"/>
              </w:rPr>
            </w:pPr>
          </w:p>
        </w:tc>
        <w:tc>
          <w:tcPr>
            <w:tcW w:w="1300" w:type="dxa"/>
            <w:tcBorders>
              <w:top w:val="nil"/>
              <w:left w:val="nil"/>
              <w:bottom w:val="nil"/>
              <w:right w:val="nil"/>
            </w:tcBorders>
            <w:shd w:val="clear" w:color="auto" w:fill="auto"/>
            <w:vAlign w:val="center"/>
            <w:hideMark/>
          </w:tcPr>
          <w:p w14:paraId="42FD9A44" w14:textId="77777777" w:rsidR="000E22B3" w:rsidRPr="000E22B3" w:rsidRDefault="000E22B3" w:rsidP="000E22B3">
            <w:pPr>
              <w:suppressAutoHyphens w:val="0"/>
              <w:spacing w:line="240" w:lineRule="auto"/>
              <w:jc w:val="center"/>
              <w:rPr>
                <w:rFonts w:eastAsia="Times New Roman"/>
                <w:sz w:val="22"/>
                <w:szCs w:val="22"/>
                <w:lang w:val="en-KR" w:eastAsia="ko-KR"/>
              </w:rPr>
            </w:pPr>
          </w:p>
        </w:tc>
        <w:tc>
          <w:tcPr>
            <w:tcW w:w="1300" w:type="dxa"/>
            <w:tcBorders>
              <w:top w:val="nil"/>
              <w:left w:val="nil"/>
              <w:bottom w:val="nil"/>
              <w:right w:val="nil"/>
            </w:tcBorders>
            <w:shd w:val="clear" w:color="auto" w:fill="auto"/>
            <w:vAlign w:val="center"/>
            <w:hideMark/>
          </w:tcPr>
          <w:p w14:paraId="1613F580" w14:textId="77777777" w:rsidR="000E22B3" w:rsidRPr="000E22B3" w:rsidRDefault="000E22B3" w:rsidP="000E22B3">
            <w:pPr>
              <w:suppressAutoHyphens w:val="0"/>
              <w:spacing w:line="240" w:lineRule="auto"/>
              <w:jc w:val="center"/>
              <w:rPr>
                <w:rFonts w:eastAsia="Times New Roman"/>
                <w:sz w:val="22"/>
                <w:szCs w:val="22"/>
                <w:lang w:val="en-KR" w:eastAsia="ko-KR"/>
              </w:rPr>
            </w:pPr>
          </w:p>
        </w:tc>
        <w:tc>
          <w:tcPr>
            <w:tcW w:w="1300" w:type="dxa"/>
            <w:tcBorders>
              <w:top w:val="nil"/>
              <w:left w:val="nil"/>
              <w:bottom w:val="nil"/>
              <w:right w:val="nil"/>
            </w:tcBorders>
            <w:shd w:val="clear" w:color="auto" w:fill="auto"/>
            <w:vAlign w:val="center"/>
            <w:hideMark/>
          </w:tcPr>
          <w:p w14:paraId="16BDFE54" w14:textId="77777777" w:rsidR="000E22B3" w:rsidRPr="000E22B3" w:rsidRDefault="000E22B3" w:rsidP="000E22B3">
            <w:pPr>
              <w:suppressAutoHyphens w:val="0"/>
              <w:spacing w:line="240" w:lineRule="auto"/>
              <w:jc w:val="center"/>
              <w:rPr>
                <w:rFonts w:eastAsia="Times New Roman"/>
                <w:color w:val="000000"/>
                <w:sz w:val="22"/>
                <w:szCs w:val="22"/>
                <w:lang w:val="en-KR" w:eastAsia="ko-KR"/>
              </w:rPr>
            </w:pPr>
            <w:r w:rsidRPr="000E22B3">
              <w:rPr>
                <w:rFonts w:eastAsia="Times New Roman"/>
                <w:color w:val="000000"/>
                <w:sz w:val="22"/>
                <w:szCs w:val="22"/>
                <w:lang w:val="en-KR" w:eastAsia="ko-KR"/>
              </w:rPr>
              <w:t>(0.3903)</w:t>
            </w:r>
          </w:p>
        </w:tc>
        <w:tc>
          <w:tcPr>
            <w:tcW w:w="1300" w:type="dxa"/>
            <w:tcBorders>
              <w:top w:val="nil"/>
              <w:left w:val="nil"/>
              <w:bottom w:val="nil"/>
              <w:right w:val="nil"/>
            </w:tcBorders>
            <w:shd w:val="clear" w:color="auto" w:fill="auto"/>
            <w:vAlign w:val="center"/>
            <w:hideMark/>
          </w:tcPr>
          <w:p w14:paraId="11D2934B" w14:textId="77777777" w:rsidR="000E22B3" w:rsidRPr="000E22B3" w:rsidRDefault="000E22B3" w:rsidP="000E22B3">
            <w:pPr>
              <w:suppressAutoHyphens w:val="0"/>
              <w:spacing w:line="240" w:lineRule="auto"/>
              <w:jc w:val="center"/>
              <w:rPr>
                <w:rFonts w:eastAsia="Times New Roman"/>
                <w:color w:val="000000"/>
                <w:sz w:val="22"/>
                <w:szCs w:val="22"/>
                <w:lang w:val="en-KR" w:eastAsia="ko-KR"/>
              </w:rPr>
            </w:pPr>
          </w:p>
        </w:tc>
      </w:tr>
      <w:tr w:rsidR="000E22B3" w:rsidRPr="000E22B3" w14:paraId="4D9E989E" w14:textId="77777777" w:rsidTr="000E22B3">
        <w:trPr>
          <w:trHeight w:val="680"/>
        </w:trPr>
        <w:tc>
          <w:tcPr>
            <w:tcW w:w="2520" w:type="dxa"/>
            <w:tcBorders>
              <w:top w:val="nil"/>
              <w:left w:val="nil"/>
              <w:bottom w:val="nil"/>
              <w:right w:val="nil"/>
            </w:tcBorders>
            <w:shd w:val="clear" w:color="auto" w:fill="auto"/>
            <w:vAlign w:val="center"/>
            <w:hideMark/>
          </w:tcPr>
          <w:p w14:paraId="2112547F" w14:textId="77777777" w:rsidR="000E22B3" w:rsidRPr="000E22B3" w:rsidRDefault="000E22B3" w:rsidP="000E22B3">
            <w:pPr>
              <w:suppressAutoHyphens w:val="0"/>
              <w:spacing w:line="240" w:lineRule="auto"/>
              <w:rPr>
                <w:rFonts w:eastAsia="Times New Roman"/>
                <w:i/>
                <w:iCs/>
                <w:color w:val="000000"/>
                <w:lang w:val="en-KR" w:eastAsia="ko-KR"/>
              </w:rPr>
            </w:pPr>
            <w:proofErr w:type="spellStart"/>
            <w:r w:rsidRPr="000E22B3">
              <w:rPr>
                <w:rFonts w:eastAsia="Times New Roman"/>
                <w:i/>
                <w:iCs/>
                <w:color w:val="000000"/>
                <w:lang w:val="en-GB" w:eastAsia="ko-KR"/>
              </w:rPr>
              <w:t>FinBackM</w:t>
            </w:r>
            <w:proofErr w:type="spellEnd"/>
            <w:r w:rsidRPr="000E22B3">
              <w:rPr>
                <w:rFonts w:eastAsia="Times New Roman"/>
                <w:i/>
                <w:iCs/>
                <w:color w:val="000000"/>
                <w:lang w:val="en-GB" w:eastAsia="ko-KR"/>
              </w:rPr>
              <w:t xml:space="preserve"> </w:t>
            </w:r>
            <w:r w:rsidRPr="000E22B3">
              <w:rPr>
                <w:rFonts w:ascii="Symbol" w:eastAsia="Times New Roman" w:hAnsi="Symbol"/>
                <w:i/>
                <w:iCs/>
                <w:color w:val="000000"/>
                <w:lang w:val="en-GB" w:eastAsia="ko-KR"/>
              </w:rPr>
              <w:t>´</w:t>
            </w:r>
            <w:r w:rsidRPr="000E22B3">
              <w:rPr>
                <w:rFonts w:eastAsia="Times New Roman"/>
                <w:i/>
                <w:iCs/>
                <w:color w:val="000000"/>
                <w:lang w:val="en-GB" w:eastAsia="ko-KR"/>
              </w:rPr>
              <w:t xml:space="preserve"> Total</w:t>
            </w:r>
          </w:p>
        </w:tc>
        <w:tc>
          <w:tcPr>
            <w:tcW w:w="1300" w:type="dxa"/>
            <w:tcBorders>
              <w:top w:val="nil"/>
              <w:left w:val="nil"/>
              <w:bottom w:val="nil"/>
              <w:right w:val="nil"/>
            </w:tcBorders>
            <w:shd w:val="clear" w:color="auto" w:fill="auto"/>
            <w:vAlign w:val="center"/>
            <w:hideMark/>
          </w:tcPr>
          <w:p w14:paraId="5740447B" w14:textId="77777777" w:rsidR="000E22B3" w:rsidRPr="000E22B3" w:rsidRDefault="000E22B3" w:rsidP="000E22B3">
            <w:pPr>
              <w:suppressAutoHyphens w:val="0"/>
              <w:spacing w:line="240" w:lineRule="auto"/>
              <w:rPr>
                <w:rFonts w:eastAsia="Times New Roman"/>
                <w:i/>
                <w:iCs/>
                <w:color w:val="000000"/>
                <w:sz w:val="22"/>
                <w:szCs w:val="22"/>
                <w:lang w:val="en-KR" w:eastAsia="ko-KR"/>
              </w:rPr>
            </w:pPr>
          </w:p>
        </w:tc>
        <w:tc>
          <w:tcPr>
            <w:tcW w:w="1300" w:type="dxa"/>
            <w:tcBorders>
              <w:top w:val="nil"/>
              <w:left w:val="nil"/>
              <w:bottom w:val="nil"/>
              <w:right w:val="nil"/>
            </w:tcBorders>
            <w:shd w:val="clear" w:color="auto" w:fill="auto"/>
            <w:vAlign w:val="center"/>
            <w:hideMark/>
          </w:tcPr>
          <w:p w14:paraId="5790134D" w14:textId="77777777" w:rsidR="000E22B3" w:rsidRPr="000E22B3" w:rsidRDefault="000E22B3" w:rsidP="000E22B3">
            <w:pPr>
              <w:suppressAutoHyphens w:val="0"/>
              <w:spacing w:line="240" w:lineRule="auto"/>
              <w:jc w:val="center"/>
              <w:rPr>
                <w:rFonts w:eastAsia="Times New Roman"/>
                <w:sz w:val="22"/>
                <w:szCs w:val="22"/>
                <w:lang w:val="en-KR" w:eastAsia="ko-KR"/>
              </w:rPr>
            </w:pPr>
          </w:p>
        </w:tc>
        <w:tc>
          <w:tcPr>
            <w:tcW w:w="1300" w:type="dxa"/>
            <w:tcBorders>
              <w:top w:val="nil"/>
              <w:left w:val="nil"/>
              <w:bottom w:val="nil"/>
              <w:right w:val="nil"/>
            </w:tcBorders>
            <w:shd w:val="clear" w:color="auto" w:fill="auto"/>
            <w:vAlign w:val="center"/>
            <w:hideMark/>
          </w:tcPr>
          <w:p w14:paraId="4D414B09" w14:textId="77777777" w:rsidR="000E22B3" w:rsidRPr="000E22B3" w:rsidRDefault="000E22B3" w:rsidP="000E22B3">
            <w:pPr>
              <w:suppressAutoHyphens w:val="0"/>
              <w:spacing w:line="240" w:lineRule="auto"/>
              <w:jc w:val="center"/>
              <w:rPr>
                <w:rFonts w:eastAsia="Times New Roman"/>
                <w:sz w:val="22"/>
                <w:szCs w:val="22"/>
                <w:lang w:val="en-KR" w:eastAsia="ko-KR"/>
              </w:rPr>
            </w:pPr>
          </w:p>
        </w:tc>
        <w:tc>
          <w:tcPr>
            <w:tcW w:w="1300" w:type="dxa"/>
            <w:tcBorders>
              <w:top w:val="nil"/>
              <w:left w:val="nil"/>
              <w:bottom w:val="nil"/>
              <w:right w:val="nil"/>
            </w:tcBorders>
            <w:shd w:val="clear" w:color="auto" w:fill="auto"/>
            <w:vAlign w:val="center"/>
            <w:hideMark/>
          </w:tcPr>
          <w:p w14:paraId="5CE87ED8" w14:textId="77777777" w:rsidR="000E22B3" w:rsidRPr="000E22B3" w:rsidRDefault="000E22B3" w:rsidP="000E22B3">
            <w:pPr>
              <w:suppressAutoHyphens w:val="0"/>
              <w:spacing w:line="240" w:lineRule="auto"/>
              <w:jc w:val="center"/>
              <w:rPr>
                <w:rFonts w:eastAsia="Times New Roman"/>
                <w:sz w:val="22"/>
                <w:szCs w:val="22"/>
                <w:lang w:val="en-KR" w:eastAsia="ko-KR"/>
              </w:rPr>
            </w:pPr>
          </w:p>
        </w:tc>
        <w:tc>
          <w:tcPr>
            <w:tcW w:w="1300" w:type="dxa"/>
            <w:tcBorders>
              <w:top w:val="nil"/>
              <w:left w:val="nil"/>
              <w:bottom w:val="nil"/>
              <w:right w:val="nil"/>
            </w:tcBorders>
            <w:shd w:val="clear" w:color="auto" w:fill="auto"/>
            <w:vAlign w:val="center"/>
            <w:hideMark/>
          </w:tcPr>
          <w:p w14:paraId="5E5717DB" w14:textId="77777777" w:rsidR="000E22B3" w:rsidRPr="000E22B3" w:rsidRDefault="000E22B3" w:rsidP="000E22B3">
            <w:pPr>
              <w:suppressAutoHyphens w:val="0"/>
              <w:spacing w:line="240" w:lineRule="auto"/>
              <w:jc w:val="center"/>
              <w:rPr>
                <w:rFonts w:eastAsia="Times New Roman"/>
                <w:color w:val="000000"/>
                <w:sz w:val="22"/>
                <w:szCs w:val="22"/>
                <w:lang w:val="en-KR" w:eastAsia="ko-KR"/>
              </w:rPr>
            </w:pPr>
            <w:r w:rsidRPr="000E22B3">
              <w:rPr>
                <w:rFonts w:eastAsia="Times New Roman"/>
                <w:color w:val="000000"/>
                <w:sz w:val="22"/>
                <w:szCs w:val="22"/>
                <w:lang w:val="en-GB" w:eastAsia="ko-KR"/>
              </w:rPr>
              <w:t>-2.2644***</w:t>
            </w:r>
          </w:p>
        </w:tc>
        <w:tc>
          <w:tcPr>
            <w:tcW w:w="1300" w:type="dxa"/>
            <w:tcBorders>
              <w:top w:val="nil"/>
              <w:left w:val="nil"/>
              <w:bottom w:val="nil"/>
              <w:right w:val="nil"/>
            </w:tcBorders>
            <w:shd w:val="clear" w:color="auto" w:fill="auto"/>
            <w:vAlign w:val="center"/>
            <w:hideMark/>
          </w:tcPr>
          <w:p w14:paraId="4E3B2245" w14:textId="77777777" w:rsidR="000E22B3" w:rsidRPr="000E22B3" w:rsidRDefault="000E22B3" w:rsidP="000E22B3">
            <w:pPr>
              <w:suppressAutoHyphens w:val="0"/>
              <w:spacing w:line="240" w:lineRule="auto"/>
              <w:jc w:val="center"/>
              <w:rPr>
                <w:rFonts w:eastAsia="Times New Roman"/>
                <w:color w:val="000000"/>
                <w:sz w:val="22"/>
                <w:szCs w:val="22"/>
                <w:lang w:val="en-KR" w:eastAsia="ko-KR"/>
              </w:rPr>
            </w:pPr>
          </w:p>
        </w:tc>
      </w:tr>
      <w:tr w:rsidR="000E22B3" w:rsidRPr="000E22B3" w14:paraId="51042555" w14:textId="77777777" w:rsidTr="000E22B3">
        <w:trPr>
          <w:trHeight w:val="320"/>
        </w:trPr>
        <w:tc>
          <w:tcPr>
            <w:tcW w:w="2520" w:type="dxa"/>
            <w:tcBorders>
              <w:top w:val="nil"/>
              <w:left w:val="nil"/>
              <w:bottom w:val="nil"/>
              <w:right w:val="nil"/>
            </w:tcBorders>
            <w:shd w:val="clear" w:color="auto" w:fill="auto"/>
            <w:vAlign w:val="center"/>
            <w:hideMark/>
          </w:tcPr>
          <w:p w14:paraId="5851C049" w14:textId="77777777" w:rsidR="000E22B3" w:rsidRPr="000E22B3" w:rsidRDefault="000E22B3" w:rsidP="000E22B3">
            <w:pPr>
              <w:suppressAutoHyphens w:val="0"/>
              <w:spacing w:line="240" w:lineRule="auto"/>
              <w:jc w:val="center"/>
              <w:rPr>
                <w:rFonts w:eastAsia="Times New Roman"/>
                <w:sz w:val="20"/>
                <w:szCs w:val="20"/>
                <w:lang w:val="en-KR" w:eastAsia="ko-KR"/>
              </w:rPr>
            </w:pPr>
          </w:p>
        </w:tc>
        <w:tc>
          <w:tcPr>
            <w:tcW w:w="1300" w:type="dxa"/>
            <w:tcBorders>
              <w:top w:val="nil"/>
              <w:left w:val="nil"/>
              <w:bottom w:val="nil"/>
              <w:right w:val="nil"/>
            </w:tcBorders>
            <w:shd w:val="clear" w:color="auto" w:fill="auto"/>
            <w:vAlign w:val="center"/>
            <w:hideMark/>
          </w:tcPr>
          <w:p w14:paraId="534A9705" w14:textId="77777777" w:rsidR="000E22B3" w:rsidRPr="000E22B3" w:rsidRDefault="000E22B3" w:rsidP="000E22B3">
            <w:pPr>
              <w:suppressAutoHyphens w:val="0"/>
              <w:spacing w:line="240" w:lineRule="auto"/>
              <w:rPr>
                <w:rFonts w:eastAsia="Times New Roman"/>
                <w:sz w:val="22"/>
                <w:szCs w:val="22"/>
                <w:lang w:val="en-KR" w:eastAsia="ko-KR"/>
              </w:rPr>
            </w:pPr>
          </w:p>
        </w:tc>
        <w:tc>
          <w:tcPr>
            <w:tcW w:w="1300" w:type="dxa"/>
            <w:tcBorders>
              <w:top w:val="nil"/>
              <w:left w:val="nil"/>
              <w:bottom w:val="nil"/>
              <w:right w:val="nil"/>
            </w:tcBorders>
            <w:shd w:val="clear" w:color="auto" w:fill="auto"/>
            <w:vAlign w:val="center"/>
            <w:hideMark/>
          </w:tcPr>
          <w:p w14:paraId="6F90873C" w14:textId="77777777" w:rsidR="000E22B3" w:rsidRPr="000E22B3" w:rsidRDefault="000E22B3" w:rsidP="000E22B3">
            <w:pPr>
              <w:suppressAutoHyphens w:val="0"/>
              <w:spacing w:line="240" w:lineRule="auto"/>
              <w:jc w:val="center"/>
              <w:rPr>
                <w:rFonts w:eastAsia="Times New Roman"/>
                <w:sz w:val="22"/>
                <w:szCs w:val="22"/>
                <w:lang w:val="en-KR" w:eastAsia="ko-KR"/>
              </w:rPr>
            </w:pPr>
          </w:p>
        </w:tc>
        <w:tc>
          <w:tcPr>
            <w:tcW w:w="1300" w:type="dxa"/>
            <w:tcBorders>
              <w:top w:val="nil"/>
              <w:left w:val="nil"/>
              <w:bottom w:val="nil"/>
              <w:right w:val="nil"/>
            </w:tcBorders>
            <w:shd w:val="clear" w:color="auto" w:fill="auto"/>
            <w:vAlign w:val="center"/>
            <w:hideMark/>
          </w:tcPr>
          <w:p w14:paraId="16A102A2" w14:textId="77777777" w:rsidR="000E22B3" w:rsidRPr="000E22B3" w:rsidRDefault="000E22B3" w:rsidP="000E22B3">
            <w:pPr>
              <w:suppressAutoHyphens w:val="0"/>
              <w:spacing w:line="240" w:lineRule="auto"/>
              <w:jc w:val="center"/>
              <w:rPr>
                <w:rFonts w:eastAsia="Times New Roman"/>
                <w:sz w:val="22"/>
                <w:szCs w:val="22"/>
                <w:lang w:val="en-KR" w:eastAsia="ko-KR"/>
              </w:rPr>
            </w:pPr>
          </w:p>
        </w:tc>
        <w:tc>
          <w:tcPr>
            <w:tcW w:w="1300" w:type="dxa"/>
            <w:tcBorders>
              <w:top w:val="nil"/>
              <w:left w:val="nil"/>
              <w:bottom w:val="nil"/>
              <w:right w:val="nil"/>
            </w:tcBorders>
            <w:shd w:val="clear" w:color="auto" w:fill="auto"/>
            <w:vAlign w:val="center"/>
            <w:hideMark/>
          </w:tcPr>
          <w:p w14:paraId="39EEC1AA" w14:textId="77777777" w:rsidR="000E22B3" w:rsidRPr="000E22B3" w:rsidRDefault="000E22B3" w:rsidP="000E22B3">
            <w:pPr>
              <w:suppressAutoHyphens w:val="0"/>
              <w:spacing w:line="240" w:lineRule="auto"/>
              <w:jc w:val="center"/>
              <w:rPr>
                <w:rFonts w:eastAsia="Times New Roman"/>
                <w:sz w:val="22"/>
                <w:szCs w:val="22"/>
                <w:lang w:val="en-KR" w:eastAsia="ko-KR"/>
              </w:rPr>
            </w:pPr>
          </w:p>
        </w:tc>
        <w:tc>
          <w:tcPr>
            <w:tcW w:w="1300" w:type="dxa"/>
            <w:tcBorders>
              <w:top w:val="nil"/>
              <w:left w:val="nil"/>
              <w:bottom w:val="nil"/>
              <w:right w:val="nil"/>
            </w:tcBorders>
            <w:shd w:val="clear" w:color="auto" w:fill="auto"/>
            <w:vAlign w:val="center"/>
            <w:hideMark/>
          </w:tcPr>
          <w:p w14:paraId="1788752C" w14:textId="77777777" w:rsidR="000E22B3" w:rsidRPr="000E22B3" w:rsidRDefault="000E22B3" w:rsidP="000E22B3">
            <w:pPr>
              <w:suppressAutoHyphens w:val="0"/>
              <w:spacing w:line="240" w:lineRule="auto"/>
              <w:jc w:val="center"/>
              <w:rPr>
                <w:rFonts w:eastAsia="Times New Roman"/>
                <w:color w:val="000000"/>
                <w:sz w:val="22"/>
                <w:szCs w:val="22"/>
                <w:lang w:val="en-KR" w:eastAsia="ko-KR"/>
              </w:rPr>
            </w:pPr>
            <w:r w:rsidRPr="000E22B3">
              <w:rPr>
                <w:rFonts w:eastAsia="Times New Roman"/>
                <w:color w:val="000000"/>
                <w:sz w:val="22"/>
                <w:szCs w:val="22"/>
                <w:lang w:val="en-KR" w:eastAsia="ko-KR"/>
              </w:rPr>
              <w:t>(0.2274)</w:t>
            </w:r>
          </w:p>
        </w:tc>
        <w:tc>
          <w:tcPr>
            <w:tcW w:w="1300" w:type="dxa"/>
            <w:tcBorders>
              <w:top w:val="nil"/>
              <w:left w:val="nil"/>
              <w:bottom w:val="nil"/>
              <w:right w:val="nil"/>
            </w:tcBorders>
            <w:shd w:val="clear" w:color="auto" w:fill="auto"/>
            <w:vAlign w:val="center"/>
            <w:hideMark/>
          </w:tcPr>
          <w:p w14:paraId="6903C75D" w14:textId="77777777" w:rsidR="000E22B3" w:rsidRPr="000E22B3" w:rsidRDefault="000E22B3" w:rsidP="000E22B3">
            <w:pPr>
              <w:suppressAutoHyphens w:val="0"/>
              <w:spacing w:line="240" w:lineRule="auto"/>
              <w:jc w:val="center"/>
              <w:rPr>
                <w:rFonts w:eastAsia="Times New Roman"/>
                <w:color w:val="000000"/>
                <w:sz w:val="22"/>
                <w:szCs w:val="22"/>
                <w:lang w:val="en-KR" w:eastAsia="ko-KR"/>
              </w:rPr>
            </w:pPr>
          </w:p>
        </w:tc>
      </w:tr>
      <w:tr w:rsidR="000E22B3" w:rsidRPr="000E22B3" w14:paraId="178EE9F8" w14:textId="77777777" w:rsidTr="000E22B3">
        <w:trPr>
          <w:trHeight w:val="340"/>
        </w:trPr>
        <w:tc>
          <w:tcPr>
            <w:tcW w:w="2520" w:type="dxa"/>
            <w:tcBorders>
              <w:top w:val="nil"/>
              <w:left w:val="nil"/>
              <w:bottom w:val="nil"/>
              <w:right w:val="nil"/>
            </w:tcBorders>
            <w:shd w:val="clear" w:color="auto" w:fill="auto"/>
            <w:vAlign w:val="center"/>
            <w:hideMark/>
          </w:tcPr>
          <w:p w14:paraId="271912F6" w14:textId="77777777" w:rsidR="000E22B3" w:rsidRPr="000E22B3" w:rsidRDefault="000E22B3" w:rsidP="000E22B3">
            <w:pPr>
              <w:suppressAutoHyphens w:val="0"/>
              <w:spacing w:line="240" w:lineRule="auto"/>
              <w:rPr>
                <w:rFonts w:eastAsia="Times New Roman"/>
                <w:i/>
                <w:iCs/>
                <w:color w:val="000000"/>
                <w:lang w:val="en-KR" w:eastAsia="ko-KR"/>
              </w:rPr>
            </w:pPr>
            <w:proofErr w:type="spellStart"/>
            <w:r w:rsidRPr="000E22B3">
              <w:rPr>
                <w:rFonts w:eastAsia="Times New Roman"/>
                <w:i/>
                <w:iCs/>
                <w:color w:val="000000"/>
                <w:lang w:val="en-GB" w:eastAsia="ko-KR"/>
              </w:rPr>
              <w:t>AcademicM</w:t>
            </w:r>
            <w:proofErr w:type="spellEnd"/>
          </w:p>
        </w:tc>
        <w:tc>
          <w:tcPr>
            <w:tcW w:w="1300" w:type="dxa"/>
            <w:tcBorders>
              <w:top w:val="nil"/>
              <w:left w:val="nil"/>
              <w:bottom w:val="nil"/>
              <w:right w:val="nil"/>
            </w:tcBorders>
            <w:shd w:val="clear" w:color="auto" w:fill="auto"/>
            <w:vAlign w:val="center"/>
            <w:hideMark/>
          </w:tcPr>
          <w:p w14:paraId="07F91C1F" w14:textId="77777777" w:rsidR="000E22B3" w:rsidRPr="000E22B3" w:rsidRDefault="000E22B3" w:rsidP="000E22B3">
            <w:pPr>
              <w:suppressAutoHyphens w:val="0"/>
              <w:spacing w:line="240" w:lineRule="auto"/>
              <w:rPr>
                <w:rFonts w:eastAsia="Times New Roman"/>
                <w:i/>
                <w:iCs/>
                <w:color w:val="000000"/>
                <w:sz w:val="22"/>
                <w:szCs w:val="22"/>
                <w:lang w:val="en-KR" w:eastAsia="ko-KR"/>
              </w:rPr>
            </w:pPr>
          </w:p>
        </w:tc>
        <w:tc>
          <w:tcPr>
            <w:tcW w:w="1300" w:type="dxa"/>
            <w:tcBorders>
              <w:top w:val="nil"/>
              <w:left w:val="nil"/>
              <w:bottom w:val="nil"/>
              <w:right w:val="nil"/>
            </w:tcBorders>
            <w:shd w:val="clear" w:color="auto" w:fill="auto"/>
            <w:vAlign w:val="center"/>
            <w:hideMark/>
          </w:tcPr>
          <w:p w14:paraId="7AB87FF0" w14:textId="77777777" w:rsidR="000E22B3" w:rsidRPr="000E22B3" w:rsidRDefault="000E22B3" w:rsidP="000E22B3">
            <w:pPr>
              <w:suppressAutoHyphens w:val="0"/>
              <w:spacing w:line="240" w:lineRule="auto"/>
              <w:jc w:val="center"/>
              <w:rPr>
                <w:rFonts w:eastAsia="Times New Roman"/>
                <w:sz w:val="22"/>
                <w:szCs w:val="22"/>
                <w:lang w:val="en-KR" w:eastAsia="ko-KR"/>
              </w:rPr>
            </w:pPr>
          </w:p>
        </w:tc>
        <w:tc>
          <w:tcPr>
            <w:tcW w:w="1300" w:type="dxa"/>
            <w:tcBorders>
              <w:top w:val="nil"/>
              <w:left w:val="nil"/>
              <w:bottom w:val="nil"/>
              <w:right w:val="nil"/>
            </w:tcBorders>
            <w:shd w:val="clear" w:color="auto" w:fill="auto"/>
            <w:vAlign w:val="center"/>
            <w:hideMark/>
          </w:tcPr>
          <w:p w14:paraId="1311209D" w14:textId="77777777" w:rsidR="000E22B3" w:rsidRPr="000E22B3" w:rsidRDefault="000E22B3" w:rsidP="000E22B3">
            <w:pPr>
              <w:suppressAutoHyphens w:val="0"/>
              <w:spacing w:line="240" w:lineRule="auto"/>
              <w:jc w:val="center"/>
              <w:rPr>
                <w:rFonts w:eastAsia="Times New Roman"/>
                <w:sz w:val="22"/>
                <w:szCs w:val="22"/>
                <w:lang w:val="en-KR" w:eastAsia="ko-KR"/>
              </w:rPr>
            </w:pPr>
          </w:p>
        </w:tc>
        <w:tc>
          <w:tcPr>
            <w:tcW w:w="1300" w:type="dxa"/>
            <w:tcBorders>
              <w:top w:val="nil"/>
              <w:left w:val="nil"/>
              <w:bottom w:val="nil"/>
              <w:right w:val="nil"/>
            </w:tcBorders>
            <w:shd w:val="clear" w:color="auto" w:fill="auto"/>
            <w:vAlign w:val="center"/>
            <w:hideMark/>
          </w:tcPr>
          <w:p w14:paraId="131CD545" w14:textId="77777777" w:rsidR="000E22B3" w:rsidRPr="000E22B3" w:rsidRDefault="000E22B3" w:rsidP="000E22B3">
            <w:pPr>
              <w:suppressAutoHyphens w:val="0"/>
              <w:spacing w:line="240" w:lineRule="auto"/>
              <w:jc w:val="center"/>
              <w:rPr>
                <w:rFonts w:eastAsia="Times New Roman"/>
                <w:sz w:val="22"/>
                <w:szCs w:val="22"/>
                <w:lang w:val="en-KR" w:eastAsia="ko-KR"/>
              </w:rPr>
            </w:pPr>
          </w:p>
        </w:tc>
        <w:tc>
          <w:tcPr>
            <w:tcW w:w="1300" w:type="dxa"/>
            <w:tcBorders>
              <w:top w:val="nil"/>
              <w:left w:val="nil"/>
              <w:bottom w:val="nil"/>
              <w:right w:val="nil"/>
            </w:tcBorders>
            <w:shd w:val="clear" w:color="auto" w:fill="auto"/>
            <w:vAlign w:val="center"/>
            <w:hideMark/>
          </w:tcPr>
          <w:p w14:paraId="542E6E50" w14:textId="77777777" w:rsidR="000E22B3" w:rsidRPr="000E22B3" w:rsidRDefault="000E22B3" w:rsidP="000E22B3">
            <w:pPr>
              <w:suppressAutoHyphens w:val="0"/>
              <w:spacing w:line="240" w:lineRule="auto"/>
              <w:jc w:val="center"/>
              <w:rPr>
                <w:rFonts w:eastAsia="Times New Roman"/>
                <w:sz w:val="22"/>
                <w:szCs w:val="22"/>
                <w:lang w:val="en-KR" w:eastAsia="ko-KR"/>
              </w:rPr>
            </w:pPr>
          </w:p>
        </w:tc>
        <w:tc>
          <w:tcPr>
            <w:tcW w:w="1300" w:type="dxa"/>
            <w:tcBorders>
              <w:top w:val="nil"/>
              <w:left w:val="nil"/>
              <w:bottom w:val="nil"/>
              <w:right w:val="nil"/>
            </w:tcBorders>
            <w:shd w:val="clear" w:color="auto" w:fill="auto"/>
            <w:vAlign w:val="center"/>
            <w:hideMark/>
          </w:tcPr>
          <w:p w14:paraId="144AE063" w14:textId="77777777" w:rsidR="000E22B3" w:rsidRPr="000E22B3" w:rsidRDefault="000E22B3" w:rsidP="000E22B3">
            <w:pPr>
              <w:suppressAutoHyphens w:val="0"/>
              <w:spacing w:line="240" w:lineRule="auto"/>
              <w:jc w:val="center"/>
              <w:rPr>
                <w:rFonts w:eastAsia="Times New Roman"/>
                <w:color w:val="000000"/>
                <w:sz w:val="22"/>
                <w:szCs w:val="22"/>
                <w:lang w:val="en-KR" w:eastAsia="ko-KR"/>
              </w:rPr>
            </w:pPr>
            <w:r w:rsidRPr="000E22B3">
              <w:rPr>
                <w:rFonts w:eastAsia="Times New Roman"/>
                <w:color w:val="000000"/>
                <w:sz w:val="22"/>
                <w:szCs w:val="22"/>
                <w:lang w:val="en-GB" w:eastAsia="ko-KR"/>
              </w:rPr>
              <w:t>3.9561***</w:t>
            </w:r>
          </w:p>
        </w:tc>
      </w:tr>
      <w:tr w:rsidR="000E22B3" w:rsidRPr="000E22B3" w14:paraId="55B63513" w14:textId="77777777" w:rsidTr="000E22B3">
        <w:trPr>
          <w:trHeight w:val="320"/>
        </w:trPr>
        <w:tc>
          <w:tcPr>
            <w:tcW w:w="2520" w:type="dxa"/>
            <w:tcBorders>
              <w:top w:val="nil"/>
              <w:left w:val="nil"/>
              <w:bottom w:val="nil"/>
              <w:right w:val="nil"/>
            </w:tcBorders>
            <w:shd w:val="clear" w:color="auto" w:fill="auto"/>
            <w:vAlign w:val="center"/>
            <w:hideMark/>
          </w:tcPr>
          <w:p w14:paraId="60B284D1" w14:textId="77777777" w:rsidR="000E22B3" w:rsidRPr="000E22B3" w:rsidRDefault="000E22B3" w:rsidP="000E22B3">
            <w:pPr>
              <w:suppressAutoHyphens w:val="0"/>
              <w:spacing w:line="240" w:lineRule="auto"/>
              <w:jc w:val="center"/>
              <w:rPr>
                <w:rFonts w:eastAsia="Times New Roman"/>
                <w:color w:val="000000"/>
                <w:lang w:val="en-KR" w:eastAsia="ko-KR"/>
              </w:rPr>
            </w:pPr>
          </w:p>
        </w:tc>
        <w:tc>
          <w:tcPr>
            <w:tcW w:w="1300" w:type="dxa"/>
            <w:tcBorders>
              <w:top w:val="nil"/>
              <w:left w:val="nil"/>
              <w:bottom w:val="nil"/>
              <w:right w:val="nil"/>
            </w:tcBorders>
            <w:shd w:val="clear" w:color="auto" w:fill="auto"/>
            <w:vAlign w:val="center"/>
            <w:hideMark/>
          </w:tcPr>
          <w:p w14:paraId="3B9E28D5" w14:textId="77777777" w:rsidR="000E22B3" w:rsidRPr="000E22B3" w:rsidRDefault="000E22B3" w:rsidP="000E22B3">
            <w:pPr>
              <w:suppressAutoHyphens w:val="0"/>
              <w:spacing w:line="240" w:lineRule="auto"/>
              <w:rPr>
                <w:rFonts w:eastAsia="Times New Roman"/>
                <w:sz w:val="22"/>
                <w:szCs w:val="22"/>
                <w:lang w:val="en-KR" w:eastAsia="ko-KR"/>
              </w:rPr>
            </w:pPr>
          </w:p>
        </w:tc>
        <w:tc>
          <w:tcPr>
            <w:tcW w:w="1300" w:type="dxa"/>
            <w:tcBorders>
              <w:top w:val="nil"/>
              <w:left w:val="nil"/>
              <w:bottom w:val="nil"/>
              <w:right w:val="nil"/>
            </w:tcBorders>
            <w:shd w:val="clear" w:color="auto" w:fill="auto"/>
            <w:vAlign w:val="center"/>
            <w:hideMark/>
          </w:tcPr>
          <w:p w14:paraId="3D91443A" w14:textId="77777777" w:rsidR="000E22B3" w:rsidRPr="000E22B3" w:rsidRDefault="000E22B3" w:rsidP="000E22B3">
            <w:pPr>
              <w:suppressAutoHyphens w:val="0"/>
              <w:spacing w:line="240" w:lineRule="auto"/>
              <w:jc w:val="center"/>
              <w:rPr>
                <w:rFonts w:eastAsia="Times New Roman"/>
                <w:sz w:val="22"/>
                <w:szCs w:val="22"/>
                <w:lang w:val="en-KR" w:eastAsia="ko-KR"/>
              </w:rPr>
            </w:pPr>
          </w:p>
        </w:tc>
        <w:tc>
          <w:tcPr>
            <w:tcW w:w="1300" w:type="dxa"/>
            <w:tcBorders>
              <w:top w:val="nil"/>
              <w:left w:val="nil"/>
              <w:bottom w:val="nil"/>
              <w:right w:val="nil"/>
            </w:tcBorders>
            <w:shd w:val="clear" w:color="auto" w:fill="auto"/>
            <w:vAlign w:val="center"/>
            <w:hideMark/>
          </w:tcPr>
          <w:p w14:paraId="08F33E8A" w14:textId="77777777" w:rsidR="000E22B3" w:rsidRPr="000E22B3" w:rsidRDefault="000E22B3" w:rsidP="000E22B3">
            <w:pPr>
              <w:suppressAutoHyphens w:val="0"/>
              <w:spacing w:line="240" w:lineRule="auto"/>
              <w:jc w:val="center"/>
              <w:rPr>
                <w:rFonts w:eastAsia="Times New Roman"/>
                <w:sz w:val="22"/>
                <w:szCs w:val="22"/>
                <w:lang w:val="en-KR" w:eastAsia="ko-KR"/>
              </w:rPr>
            </w:pPr>
          </w:p>
        </w:tc>
        <w:tc>
          <w:tcPr>
            <w:tcW w:w="1300" w:type="dxa"/>
            <w:tcBorders>
              <w:top w:val="nil"/>
              <w:left w:val="nil"/>
              <w:bottom w:val="nil"/>
              <w:right w:val="nil"/>
            </w:tcBorders>
            <w:shd w:val="clear" w:color="auto" w:fill="auto"/>
            <w:vAlign w:val="center"/>
            <w:hideMark/>
          </w:tcPr>
          <w:p w14:paraId="76B2E2F6" w14:textId="77777777" w:rsidR="000E22B3" w:rsidRPr="000E22B3" w:rsidRDefault="000E22B3" w:rsidP="000E22B3">
            <w:pPr>
              <w:suppressAutoHyphens w:val="0"/>
              <w:spacing w:line="240" w:lineRule="auto"/>
              <w:jc w:val="center"/>
              <w:rPr>
                <w:rFonts w:eastAsia="Times New Roman"/>
                <w:sz w:val="22"/>
                <w:szCs w:val="22"/>
                <w:lang w:val="en-KR" w:eastAsia="ko-KR"/>
              </w:rPr>
            </w:pPr>
          </w:p>
        </w:tc>
        <w:tc>
          <w:tcPr>
            <w:tcW w:w="1300" w:type="dxa"/>
            <w:tcBorders>
              <w:top w:val="nil"/>
              <w:left w:val="nil"/>
              <w:bottom w:val="nil"/>
              <w:right w:val="nil"/>
            </w:tcBorders>
            <w:shd w:val="clear" w:color="auto" w:fill="auto"/>
            <w:vAlign w:val="center"/>
            <w:hideMark/>
          </w:tcPr>
          <w:p w14:paraId="47B9E55D" w14:textId="77777777" w:rsidR="000E22B3" w:rsidRPr="000E22B3" w:rsidRDefault="000E22B3" w:rsidP="000E22B3">
            <w:pPr>
              <w:suppressAutoHyphens w:val="0"/>
              <w:spacing w:line="240" w:lineRule="auto"/>
              <w:jc w:val="center"/>
              <w:rPr>
                <w:rFonts w:eastAsia="Times New Roman"/>
                <w:sz w:val="22"/>
                <w:szCs w:val="22"/>
                <w:lang w:val="en-KR" w:eastAsia="ko-KR"/>
              </w:rPr>
            </w:pPr>
          </w:p>
        </w:tc>
        <w:tc>
          <w:tcPr>
            <w:tcW w:w="1300" w:type="dxa"/>
            <w:tcBorders>
              <w:top w:val="nil"/>
              <w:left w:val="nil"/>
              <w:bottom w:val="nil"/>
              <w:right w:val="nil"/>
            </w:tcBorders>
            <w:shd w:val="clear" w:color="auto" w:fill="auto"/>
            <w:vAlign w:val="center"/>
            <w:hideMark/>
          </w:tcPr>
          <w:p w14:paraId="41A0ED23" w14:textId="77777777" w:rsidR="000E22B3" w:rsidRPr="000E22B3" w:rsidRDefault="000E22B3" w:rsidP="000E22B3">
            <w:pPr>
              <w:suppressAutoHyphens w:val="0"/>
              <w:spacing w:line="240" w:lineRule="auto"/>
              <w:jc w:val="center"/>
              <w:rPr>
                <w:rFonts w:eastAsia="Times New Roman"/>
                <w:color w:val="000000"/>
                <w:sz w:val="22"/>
                <w:szCs w:val="22"/>
                <w:lang w:val="en-KR" w:eastAsia="ko-KR"/>
              </w:rPr>
            </w:pPr>
            <w:r w:rsidRPr="000E22B3">
              <w:rPr>
                <w:rFonts w:eastAsia="Times New Roman"/>
                <w:color w:val="000000"/>
                <w:sz w:val="22"/>
                <w:szCs w:val="22"/>
                <w:lang w:val="en-KR" w:eastAsia="ko-KR"/>
              </w:rPr>
              <w:t>(0.3586)</w:t>
            </w:r>
          </w:p>
        </w:tc>
      </w:tr>
      <w:tr w:rsidR="000E22B3" w:rsidRPr="000E22B3" w14:paraId="74DBEF39" w14:textId="77777777" w:rsidTr="00F63916">
        <w:trPr>
          <w:trHeight w:val="276"/>
        </w:trPr>
        <w:tc>
          <w:tcPr>
            <w:tcW w:w="2520" w:type="dxa"/>
            <w:tcBorders>
              <w:top w:val="nil"/>
              <w:left w:val="nil"/>
              <w:bottom w:val="nil"/>
              <w:right w:val="nil"/>
            </w:tcBorders>
            <w:shd w:val="clear" w:color="auto" w:fill="auto"/>
            <w:vAlign w:val="center"/>
            <w:hideMark/>
          </w:tcPr>
          <w:p w14:paraId="4A1F002E" w14:textId="77777777" w:rsidR="000E22B3" w:rsidRPr="000E22B3" w:rsidRDefault="000E22B3" w:rsidP="000E22B3">
            <w:pPr>
              <w:suppressAutoHyphens w:val="0"/>
              <w:spacing w:line="240" w:lineRule="auto"/>
              <w:rPr>
                <w:rFonts w:eastAsia="Times New Roman"/>
                <w:i/>
                <w:iCs/>
                <w:color w:val="000000"/>
                <w:lang w:val="en-KR" w:eastAsia="ko-KR"/>
              </w:rPr>
            </w:pPr>
            <w:proofErr w:type="spellStart"/>
            <w:r w:rsidRPr="000E22B3">
              <w:rPr>
                <w:rFonts w:eastAsia="Times New Roman"/>
                <w:i/>
                <w:iCs/>
                <w:color w:val="000000"/>
                <w:lang w:val="en-GB" w:eastAsia="ko-KR"/>
              </w:rPr>
              <w:t>AcademicM</w:t>
            </w:r>
            <w:proofErr w:type="spellEnd"/>
            <w:r w:rsidRPr="000E22B3">
              <w:rPr>
                <w:rFonts w:eastAsia="Times New Roman"/>
                <w:i/>
                <w:iCs/>
                <w:color w:val="000000"/>
                <w:lang w:val="en-GB" w:eastAsia="ko-KR"/>
              </w:rPr>
              <w:t xml:space="preserve"> </w:t>
            </w:r>
            <w:r w:rsidRPr="000E22B3">
              <w:rPr>
                <w:rFonts w:ascii="Symbol" w:eastAsia="Times New Roman" w:hAnsi="Symbol"/>
                <w:i/>
                <w:iCs/>
                <w:color w:val="000000"/>
                <w:lang w:val="en-GB" w:eastAsia="ko-KR"/>
              </w:rPr>
              <w:t>´</w:t>
            </w:r>
            <w:r w:rsidRPr="000E22B3">
              <w:rPr>
                <w:rFonts w:eastAsia="Times New Roman"/>
                <w:i/>
                <w:iCs/>
                <w:color w:val="000000"/>
                <w:lang w:val="en-GB" w:eastAsia="ko-KR"/>
              </w:rPr>
              <w:t xml:space="preserve"> Total</w:t>
            </w:r>
          </w:p>
        </w:tc>
        <w:tc>
          <w:tcPr>
            <w:tcW w:w="1300" w:type="dxa"/>
            <w:tcBorders>
              <w:top w:val="nil"/>
              <w:left w:val="nil"/>
              <w:bottom w:val="nil"/>
              <w:right w:val="nil"/>
            </w:tcBorders>
            <w:shd w:val="clear" w:color="auto" w:fill="auto"/>
            <w:vAlign w:val="center"/>
            <w:hideMark/>
          </w:tcPr>
          <w:p w14:paraId="2256BC3B" w14:textId="77777777" w:rsidR="000E22B3" w:rsidRPr="000E22B3" w:rsidRDefault="000E22B3" w:rsidP="000E22B3">
            <w:pPr>
              <w:suppressAutoHyphens w:val="0"/>
              <w:spacing w:line="240" w:lineRule="auto"/>
              <w:rPr>
                <w:rFonts w:eastAsia="Times New Roman"/>
                <w:i/>
                <w:iCs/>
                <w:color w:val="000000"/>
                <w:sz w:val="22"/>
                <w:szCs w:val="22"/>
                <w:lang w:val="en-KR" w:eastAsia="ko-KR"/>
              </w:rPr>
            </w:pPr>
          </w:p>
        </w:tc>
        <w:tc>
          <w:tcPr>
            <w:tcW w:w="1300" w:type="dxa"/>
            <w:tcBorders>
              <w:top w:val="nil"/>
              <w:left w:val="nil"/>
              <w:bottom w:val="nil"/>
              <w:right w:val="nil"/>
            </w:tcBorders>
            <w:shd w:val="clear" w:color="auto" w:fill="auto"/>
            <w:vAlign w:val="center"/>
            <w:hideMark/>
          </w:tcPr>
          <w:p w14:paraId="747FDCE7" w14:textId="77777777" w:rsidR="000E22B3" w:rsidRPr="000E22B3" w:rsidRDefault="000E22B3" w:rsidP="000E22B3">
            <w:pPr>
              <w:suppressAutoHyphens w:val="0"/>
              <w:spacing w:line="240" w:lineRule="auto"/>
              <w:jc w:val="center"/>
              <w:rPr>
                <w:rFonts w:eastAsia="Times New Roman"/>
                <w:sz w:val="22"/>
                <w:szCs w:val="22"/>
                <w:lang w:val="en-KR" w:eastAsia="ko-KR"/>
              </w:rPr>
            </w:pPr>
          </w:p>
        </w:tc>
        <w:tc>
          <w:tcPr>
            <w:tcW w:w="1300" w:type="dxa"/>
            <w:tcBorders>
              <w:top w:val="nil"/>
              <w:left w:val="nil"/>
              <w:bottom w:val="nil"/>
              <w:right w:val="nil"/>
            </w:tcBorders>
            <w:shd w:val="clear" w:color="auto" w:fill="auto"/>
            <w:vAlign w:val="center"/>
            <w:hideMark/>
          </w:tcPr>
          <w:p w14:paraId="684A6FF8" w14:textId="77777777" w:rsidR="000E22B3" w:rsidRPr="000E22B3" w:rsidRDefault="000E22B3" w:rsidP="000E22B3">
            <w:pPr>
              <w:suppressAutoHyphens w:val="0"/>
              <w:spacing w:line="240" w:lineRule="auto"/>
              <w:jc w:val="center"/>
              <w:rPr>
                <w:rFonts w:eastAsia="Times New Roman"/>
                <w:sz w:val="22"/>
                <w:szCs w:val="22"/>
                <w:lang w:val="en-KR" w:eastAsia="ko-KR"/>
              </w:rPr>
            </w:pPr>
          </w:p>
        </w:tc>
        <w:tc>
          <w:tcPr>
            <w:tcW w:w="1300" w:type="dxa"/>
            <w:tcBorders>
              <w:top w:val="nil"/>
              <w:left w:val="nil"/>
              <w:bottom w:val="nil"/>
              <w:right w:val="nil"/>
            </w:tcBorders>
            <w:shd w:val="clear" w:color="auto" w:fill="auto"/>
            <w:vAlign w:val="center"/>
            <w:hideMark/>
          </w:tcPr>
          <w:p w14:paraId="0AB66612" w14:textId="77777777" w:rsidR="000E22B3" w:rsidRPr="000E22B3" w:rsidRDefault="000E22B3" w:rsidP="000E22B3">
            <w:pPr>
              <w:suppressAutoHyphens w:val="0"/>
              <w:spacing w:line="240" w:lineRule="auto"/>
              <w:jc w:val="center"/>
              <w:rPr>
                <w:rFonts w:eastAsia="Times New Roman"/>
                <w:sz w:val="22"/>
                <w:szCs w:val="22"/>
                <w:lang w:val="en-KR" w:eastAsia="ko-KR"/>
              </w:rPr>
            </w:pPr>
          </w:p>
        </w:tc>
        <w:tc>
          <w:tcPr>
            <w:tcW w:w="1300" w:type="dxa"/>
            <w:tcBorders>
              <w:top w:val="nil"/>
              <w:left w:val="nil"/>
              <w:bottom w:val="nil"/>
              <w:right w:val="nil"/>
            </w:tcBorders>
            <w:shd w:val="clear" w:color="auto" w:fill="auto"/>
            <w:vAlign w:val="center"/>
            <w:hideMark/>
          </w:tcPr>
          <w:p w14:paraId="12768660" w14:textId="77777777" w:rsidR="000E22B3" w:rsidRPr="000E22B3" w:rsidRDefault="000E22B3" w:rsidP="000E22B3">
            <w:pPr>
              <w:suppressAutoHyphens w:val="0"/>
              <w:spacing w:line="240" w:lineRule="auto"/>
              <w:jc w:val="center"/>
              <w:rPr>
                <w:rFonts w:eastAsia="Times New Roman"/>
                <w:sz w:val="22"/>
                <w:szCs w:val="22"/>
                <w:lang w:val="en-KR" w:eastAsia="ko-KR"/>
              </w:rPr>
            </w:pPr>
          </w:p>
        </w:tc>
        <w:tc>
          <w:tcPr>
            <w:tcW w:w="1300" w:type="dxa"/>
            <w:tcBorders>
              <w:top w:val="nil"/>
              <w:left w:val="nil"/>
              <w:bottom w:val="nil"/>
              <w:right w:val="nil"/>
            </w:tcBorders>
            <w:shd w:val="clear" w:color="auto" w:fill="auto"/>
            <w:vAlign w:val="center"/>
            <w:hideMark/>
          </w:tcPr>
          <w:p w14:paraId="680DCF70" w14:textId="77777777" w:rsidR="000E22B3" w:rsidRPr="000E22B3" w:rsidRDefault="000E22B3" w:rsidP="000E22B3">
            <w:pPr>
              <w:suppressAutoHyphens w:val="0"/>
              <w:spacing w:line="240" w:lineRule="auto"/>
              <w:jc w:val="center"/>
              <w:rPr>
                <w:rFonts w:eastAsia="Times New Roman"/>
                <w:color w:val="000000"/>
                <w:sz w:val="22"/>
                <w:szCs w:val="22"/>
                <w:lang w:val="en-KR" w:eastAsia="ko-KR"/>
              </w:rPr>
            </w:pPr>
            <w:r w:rsidRPr="000E22B3">
              <w:rPr>
                <w:rFonts w:eastAsia="Times New Roman"/>
                <w:color w:val="000000"/>
                <w:sz w:val="22"/>
                <w:szCs w:val="22"/>
                <w:lang w:val="en-GB" w:eastAsia="ko-KR"/>
              </w:rPr>
              <w:t>0.8179***</w:t>
            </w:r>
          </w:p>
        </w:tc>
      </w:tr>
      <w:tr w:rsidR="000E22B3" w:rsidRPr="000E22B3" w14:paraId="1CF19B24" w14:textId="77777777" w:rsidTr="000E22B3">
        <w:trPr>
          <w:trHeight w:val="320"/>
        </w:trPr>
        <w:tc>
          <w:tcPr>
            <w:tcW w:w="2520" w:type="dxa"/>
            <w:tcBorders>
              <w:top w:val="nil"/>
              <w:left w:val="nil"/>
              <w:bottom w:val="nil"/>
              <w:right w:val="nil"/>
            </w:tcBorders>
            <w:shd w:val="clear" w:color="auto" w:fill="auto"/>
            <w:vAlign w:val="center"/>
            <w:hideMark/>
          </w:tcPr>
          <w:p w14:paraId="3475615B" w14:textId="77777777" w:rsidR="000E22B3" w:rsidRPr="000E22B3" w:rsidRDefault="000E22B3" w:rsidP="000E22B3">
            <w:pPr>
              <w:suppressAutoHyphens w:val="0"/>
              <w:spacing w:line="240" w:lineRule="auto"/>
              <w:jc w:val="center"/>
              <w:rPr>
                <w:rFonts w:eastAsia="Times New Roman"/>
                <w:color w:val="000000"/>
                <w:lang w:val="en-KR" w:eastAsia="ko-KR"/>
              </w:rPr>
            </w:pPr>
          </w:p>
        </w:tc>
        <w:tc>
          <w:tcPr>
            <w:tcW w:w="1300" w:type="dxa"/>
            <w:tcBorders>
              <w:top w:val="nil"/>
              <w:left w:val="nil"/>
              <w:bottom w:val="nil"/>
              <w:right w:val="nil"/>
            </w:tcBorders>
            <w:shd w:val="clear" w:color="auto" w:fill="auto"/>
            <w:vAlign w:val="center"/>
            <w:hideMark/>
          </w:tcPr>
          <w:p w14:paraId="1624BF72" w14:textId="77777777" w:rsidR="000E22B3" w:rsidRPr="000E22B3" w:rsidRDefault="000E22B3" w:rsidP="000E22B3">
            <w:pPr>
              <w:suppressAutoHyphens w:val="0"/>
              <w:spacing w:line="240" w:lineRule="auto"/>
              <w:rPr>
                <w:rFonts w:eastAsia="Times New Roman"/>
                <w:sz w:val="22"/>
                <w:szCs w:val="22"/>
                <w:lang w:val="en-KR" w:eastAsia="ko-KR"/>
              </w:rPr>
            </w:pPr>
          </w:p>
        </w:tc>
        <w:tc>
          <w:tcPr>
            <w:tcW w:w="1300" w:type="dxa"/>
            <w:tcBorders>
              <w:top w:val="nil"/>
              <w:left w:val="nil"/>
              <w:bottom w:val="nil"/>
              <w:right w:val="nil"/>
            </w:tcBorders>
            <w:shd w:val="clear" w:color="auto" w:fill="auto"/>
            <w:vAlign w:val="center"/>
            <w:hideMark/>
          </w:tcPr>
          <w:p w14:paraId="1AD134A9" w14:textId="77777777" w:rsidR="000E22B3" w:rsidRPr="000E22B3" w:rsidRDefault="000E22B3" w:rsidP="000E22B3">
            <w:pPr>
              <w:suppressAutoHyphens w:val="0"/>
              <w:spacing w:line="240" w:lineRule="auto"/>
              <w:jc w:val="center"/>
              <w:rPr>
                <w:rFonts w:eastAsia="Times New Roman"/>
                <w:sz w:val="22"/>
                <w:szCs w:val="22"/>
                <w:lang w:val="en-KR" w:eastAsia="ko-KR"/>
              </w:rPr>
            </w:pPr>
          </w:p>
        </w:tc>
        <w:tc>
          <w:tcPr>
            <w:tcW w:w="1300" w:type="dxa"/>
            <w:tcBorders>
              <w:top w:val="nil"/>
              <w:left w:val="nil"/>
              <w:bottom w:val="nil"/>
              <w:right w:val="nil"/>
            </w:tcBorders>
            <w:shd w:val="clear" w:color="auto" w:fill="auto"/>
            <w:vAlign w:val="center"/>
            <w:hideMark/>
          </w:tcPr>
          <w:p w14:paraId="66DDEC5E" w14:textId="77777777" w:rsidR="000E22B3" w:rsidRPr="000E22B3" w:rsidRDefault="000E22B3" w:rsidP="000E22B3">
            <w:pPr>
              <w:suppressAutoHyphens w:val="0"/>
              <w:spacing w:line="240" w:lineRule="auto"/>
              <w:jc w:val="center"/>
              <w:rPr>
                <w:rFonts w:eastAsia="Times New Roman"/>
                <w:sz w:val="22"/>
                <w:szCs w:val="22"/>
                <w:lang w:val="en-KR" w:eastAsia="ko-KR"/>
              </w:rPr>
            </w:pPr>
          </w:p>
        </w:tc>
        <w:tc>
          <w:tcPr>
            <w:tcW w:w="1300" w:type="dxa"/>
            <w:tcBorders>
              <w:top w:val="nil"/>
              <w:left w:val="nil"/>
              <w:bottom w:val="nil"/>
              <w:right w:val="nil"/>
            </w:tcBorders>
            <w:shd w:val="clear" w:color="auto" w:fill="auto"/>
            <w:vAlign w:val="center"/>
            <w:hideMark/>
          </w:tcPr>
          <w:p w14:paraId="6AC1BC18" w14:textId="77777777" w:rsidR="000E22B3" w:rsidRPr="000E22B3" w:rsidRDefault="000E22B3" w:rsidP="000E22B3">
            <w:pPr>
              <w:suppressAutoHyphens w:val="0"/>
              <w:spacing w:line="240" w:lineRule="auto"/>
              <w:jc w:val="center"/>
              <w:rPr>
                <w:rFonts w:eastAsia="Times New Roman"/>
                <w:sz w:val="22"/>
                <w:szCs w:val="22"/>
                <w:lang w:val="en-KR" w:eastAsia="ko-KR"/>
              </w:rPr>
            </w:pPr>
          </w:p>
        </w:tc>
        <w:tc>
          <w:tcPr>
            <w:tcW w:w="1300" w:type="dxa"/>
            <w:tcBorders>
              <w:top w:val="nil"/>
              <w:left w:val="nil"/>
              <w:bottom w:val="nil"/>
              <w:right w:val="nil"/>
            </w:tcBorders>
            <w:shd w:val="clear" w:color="auto" w:fill="auto"/>
            <w:vAlign w:val="center"/>
            <w:hideMark/>
          </w:tcPr>
          <w:p w14:paraId="2559DEC7" w14:textId="77777777" w:rsidR="000E22B3" w:rsidRPr="000E22B3" w:rsidRDefault="000E22B3" w:rsidP="000E22B3">
            <w:pPr>
              <w:suppressAutoHyphens w:val="0"/>
              <w:spacing w:line="240" w:lineRule="auto"/>
              <w:jc w:val="center"/>
              <w:rPr>
                <w:rFonts w:eastAsia="Times New Roman"/>
                <w:sz w:val="22"/>
                <w:szCs w:val="22"/>
                <w:lang w:val="en-KR" w:eastAsia="ko-KR"/>
              </w:rPr>
            </w:pPr>
          </w:p>
        </w:tc>
        <w:tc>
          <w:tcPr>
            <w:tcW w:w="1300" w:type="dxa"/>
            <w:tcBorders>
              <w:top w:val="nil"/>
              <w:left w:val="nil"/>
              <w:bottom w:val="nil"/>
              <w:right w:val="nil"/>
            </w:tcBorders>
            <w:shd w:val="clear" w:color="auto" w:fill="auto"/>
            <w:vAlign w:val="center"/>
            <w:hideMark/>
          </w:tcPr>
          <w:p w14:paraId="03C44E04" w14:textId="77777777" w:rsidR="000E22B3" w:rsidRPr="000E22B3" w:rsidRDefault="000E22B3" w:rsidP="000E22B3">
            <w:pPr>
              <w:suppressAutoHyphens w:val="0"/>
              <w:spacing w:line="240" w:lineRule="auto"/>
              <w:jc w:val="center"/>
              <w:rPr>
                <w:rFonts w:eastAsia="Times New Roman"/>
                <w:color w:val="000000"/>
                <w:sz w:val="22"/>
                <w:szCs w:val="22"/>
                <w:lang w:val="en-KR" w:eastAsia="ko-KR"/>
              </w:rPr>
            </w:pPr>
            <w:r w:rsidRPr="000E22B3">
              <w:rPr>
                <w:rFonts w:eastAsia="Times New Roman"/>
                <w:color w:val="000000"/>
                <w:sz w:val="22"/>
                <w:szCs w:val="22"/>
                <w:lang w:val="en-KR" w:eastAsia="ko-KR"/>
              </w:rPr>
              <w:t>(0.2349)</w:t>
            </w:r>
          </w:p>
        </w:tc>
      </w:tr>
      <w:tr w:rsidR="000E22B3" w:rsidRPr="000E22B3" w14:paraId="4B285DED" w14:textId="77777777" w:rsidTr="000E22B3">
        <w:trPr>
          <w:trHeight w:val="340"/>
        </w:trPr>
        <w:tc>
          <w:tcPr>
            <w:tcW w:w="2520" w:type="dxa"/>
            <w:tcBorders>
              <w:top w:val="nil"/>
              <w:left w:val="nil"/>
              <w:bottom w:val="nil"/>
              <w:right w:val="nil"/>
            </w:tcBorders>
            <w:shd w:val="clear" w:color="auto" w:fill="auto"/>
            <w:vAlign w:val="center"/>
            <w:hideMark/>
          </w:tcPr>
          <w:p w14:paraId="7BD96394" w14:textId="77777777" w:rsidR="000E22B3" w:rsidRPr="000E22B3" w:rsidRDefault="000E22B3" w:rsidP="000E22B3">
            <w:pPr>
              <w:suppressAutoHyphens w:val="0"/>
              <w:spacing w:line="240" w:lineRule="auto"/>
              <w:rPr>
                <w:rFonts w:eastAsia="Times New Roman"/>
                <w:i/>
                <w:iCs/>
                <w:color w:val="000000"/>
                <w:lang w:val="en-KR" w:eastAsia="ko-KR"/>
              </w:rPr>
            </w:pPr>
            <w:r w:rsidRPr="000E22B3">
              <w:rPr>
                <w:rFonts w:eastAsia="Times New Roman"/>
                <w:i/>
                <w:iCs/>
                <w:color w:val="000000"/>
                <w:lang w:val="en-GB" w:eastAsia="ko-KR"/>
              </w:rPr>
              <w:t>Constant</w:t>
            </w:r>
          </w:p>
        </w:tc>
        <w:tc>
          <w:tcPr>
            <w:tcW w:w="1300" w:type="dxa"/>
            <w:tcBorders>
              <w:top w:val="nil"/>
              <w:left w:val="nil"/>
              <w:bottom w:val="nil"/>
              <w:right w:val="nil"/>
            </w:tcBorders>
            <w:shd w:val="clear" w:color="auto" w:fill="auto"/>
            <w:vAlign w:val="center"/>
            <w:hideMark/>
          </w:tcPr>
          <w:p w14:paraId="5DCE2B1C" w14:textId="77777777" w:rsidR="000E22B3" w:rsidRPr="000E22B3" w:rsidRDefault="000E22B3" w:rsidP="000E22B3">
            <w:pPr>
              <w:suppressAutoHyphens w:val="0"/>
              <w:spacing w:line="240" w:lineRule="auto"/>
              <w:jc w:val="center"/>
              <w:rPr>
                <w:rFonts w:eastAsia="Times New Roman"/>
                <w:color w:val="000000"/>
                <w:sz w:val="22"/>
                <w:szCs w:val="22"/>
                <w:lang w:val="en-KR" w:eastAsia="ko-KR"/>
              </w:rPr>
            </w:pPr>
            <w:r w:rsidRPr="000E22B3">
              <w:rPr>
                <w:rFonts w:eastAsia="Times New Roman"/>
                <w:color w:val="000000"/>
                <w:sz w:val="22"/>
                <w:szCs w:val="22"/>
                <w:lang w:val="en-GB" w:eastAsia="ko-KR"/>
              </w:rPr>
              <w:t>4.8288***</w:t>
            </w:r>
          </w:p>
        </w:tc>
        <w:tc>
          <w:tcPr>
            <w:tcW w:w="1300" w:type="dxa"/>
            <w:tcBorders>
              <w:top w:val="nil"/>
              <w:left w:val="nil"/>
              <w:bottom w:val="nil"/>
              <w:right w:val="nil"/>
            </w:tcBorders>
            <w:shd w:val="clear" w:color="auto" w:fill="auto"/>
            <w:vAlign w:val="center"/>
            <w:hideMark/>
          </w:tcPr>
          <w:p w14:paraId="4958C53C" w14:textId="77777777" w:rsidR="000E22B3" w:rsidRPr="000E22B3" w:rsidRDefault="000E22B3" w:rsidP="000E22B3">
            <w:pPr>
              <w:suppressAutoHyphens w:val="0"/>
              <w:spacing w:line="240" w:lineRule="auto"/>
              <w:jc w:val="center"/>
              <w:rPr>
                <w:rFonts w:eastAsia="Times New Roman"/>
                <w:color w:val="000000"/>
                <w:sz w:val="22"/>
                <w:szCs w:val="22"/>
                <w:lang w:val="en-KR" w:eastAsia="ko-KR"/>
              </w:rPr>
            </w:pPr>
            <w:r w:rsidRPr="000E22B3">
              <w:rPr>
                <w:rFonts w:eastAsia="Times New Roman"/>
                <w:color w:val="000000"/>
                <w:sz w:val="22"/>
                <w:szCs w:val="22"/>
                <w:lang w:val="en-GB" w:eastAsia="ko-KR"/>
              </w:rPr>
              <w:t>4.9184***</w:t>
            </w:r>
          </w:p>
        </w:tc>
        <w:tc>
          <w:tcPr>
            <w:tcW w:w="1300" w:type="dxa"/>
            <w:tcBorders>
              <w:top w:val="nil"/>
              <w:left w:val="nil"/>
              <w:bottom w:val="nil"/>
              <w:right w:val="nil"/>
            </w:tcBorders>
            <w:shd w:val="clear" w:color="auto" w:fill="auto"/>
            <w:vAlign w:val="center"/>
            <w:hideMark/>
          </w:tcPr>
          <w:p w14:paraId="6D93767F" w14:textId="77777777" w:rsidR="000E22B3" w:rsidRPr="000E22B3" w:rsidRDefault="000E22B3" w:rsidP="000E22B3">
            <w:pPr>
              <w:suppressAutoHyphens w:val="0"/>
              <w:spacing w:line="240" w:lineRule="auto"/>
              <w:jc w:val="center"/>
              <w:rPr>
                <w:rFonts w:eastAsia="Times New Roman"/>
                <w:color w:val="000000"/>
                <w:sz w:val="22"/>
                <w:szCs w:val="22"/>
                <w:lang w:val="en-KR" w:eastAsia="ko-KR"/>
              </w:rPr>
            </w:pPr>
            <w:r w:rsidRPr="000E22B3">
              <w:rPr>
                <w:rFonts w:eastAsia="Times New Roman"/>
                <w:color w:val="000000"/>
                <w:sz w:val="22"/>
                <w:szCs w:val="22"/>
                <w:lang w:val="en-GB" w:eastAsia="ko-KR"/>
              </w:rPr>
              <w:t>4.0121***</w:t>
            </w:r>
          </w:p>
        </w:tc>
        <w:tc>
          <w:tcPr>
            <w:tcW w:w="1300" w:type="dxa"/>
            <w:tcBorders>
              <w:top w:val="nil"/>
              <w:left w:val="nil"/>
              <w:bottom w:val="nil"/>
              <w:right w:val="nil"/>
            </w:tcBorders>
            <w:shd w:val="clear" w:color="auto" w:fill="auto"/>
            <w:vAlign w:val="center"/>
            <w:hideMark/>
          </w:tcPr>
          <w:p w14:paraId="4D35CEF6" w14:textId="77777777" w:rsidR="000E22B3" w:rsidRPr="000E22B3" w:rsidRDefault="000E22B3" w:rsidP="000E22B3">
            <w:pPr>
              <w:suppressAutoHyphens w:val="0"/>
              <w:spacing w:line="240" w:lineRule="auto"/>
              <w:jc w:val="center"/>
              <w:rPr>
                <w:rFonts w:eastAsia="Times New Roman"/>
                <w:color w:val="000000"/>
                <w:sz w:val="22"/>
                <w:szCs w:val="22"/>
                <w:lang w:val="en-KR" w:eastAsia="ko-KR"/>
              </w:rPr>
            </w:pPr>
            <w:r w:rsidRPr="000E22B3">
              <w:rPr>
                <w:rFonts w:eastAsia="Times New Roman"/>
                <w:color w:val="000000"/>
                <w:sz w:val="22"/>
                <w:szCs w:val="22"/>
                <w:lang w:val="en-GB" w:eastAsia="ko-KR"/>
              </w:rPr>
              <w:t>5.0943***</w:t>
            </w:r>
          </w:p>
        </w:tc>
        <w:tc>
          <w:tcPr>
            <w:tcW w:w="1300" w:type="dxa"/>
            <w:tcBorders>
              <w:top w:val="nil"/>
              <w:left w:val="nil"/>
              <w:bottom w:val="nil"/>
              <w:right w:val="nil"/>
            </w:tcBorders>
            <w:shd w:val="clear" w:color="auto" w:fill="auto"/>
            <w:vAlign w:val="center"/>
            <w:hideMark/>
          </w:tcPr>
          <w:p w14:paraId="245191B4" w14:textId="77777777" w:rsidR="000E22B3" w:rsidRPr="000E22B3" w:rsidRDefault="000E22B3" w:rsidP="000E22B3">
            <w:pPr>
              <w:suppressAutoHyphens w:val="0"/>
              <w:spacing w:line="240" w:lineRule="auto"/>
              <w:jc w:val="center"/>
              <w:rPr>
                <w:rFonts w:eastAsia="Times New Roman"/>
                <w:color w:val="000000"/>
                <w:sz w:val="22"/>
                <w:szCs w:val="22"/>
                <w:lang w:val="en-KR" w:eastAsia="ko-KR"/>
              </w:rPr>
            </w:pPr>
            <w:r w:rsidRPr="000E22B3">
              <w:rPr>
                <w:rFonts w:eastAsia="Times New Roman"/>
                <w:color w:val="000000"/>
                <w:sz w:val="22"/>
                <w:szCs w:val="22"/>
                <w:lang w:val="en-GB" w:eastAsia="ko-KR"/>
              </w:rPr>
              <w:t>4.7362***</w:t>
            </w:r>
          </w:p>
        </w:tc>
        <w:tc>
          <w:tcPr>
            <w:tcW w:w="1300" w:type="dxa"/>
            <w:tcBorders>
              <w:top w:val="nil"/>
              <w:left w:val="nil"/>
              <w:bottom w:val="nil"/>
              <w:right w:val="nil"/>
            </w:tcBorders>
            <w:shd w:val="clear" w:color="auto" w:fill="auto"/>
            <w:vAlign w:val="center"/>
            <w:hideMark/>
          </w:tcPr>
          <w:p w14:paraId="684F742A" w14:textId="77777777" w:rsidR="000E22B3" w:rsidRPr="000E22B3" w:rsidRDefault="000E22B3" w:rsidP="000E22B3">
            <w:pPr>
              <w:suppressAutoHyphens w:val="0"/>
              <w:spacing w:line="240" w:lineRule="auto"/>
              <w:jc w:val="center"/>
              <w:rPr>
                <w:rFonts w:eastAsia="Times New Roman"/>
                <w:color w:val="000000"/>
                <w:sz w:val="22"/>
                <w:szCs w:val="22"/>
                <w:lang w:val="en-KR" w:eastAsia="ko-KR"/>
              </w:rPr>
            </w:pPr>
            <w:r w:rsidRPr="000E22B3">
              <w:rPr>
                <w:rFonts w:eastAsia="Times New Roman"/>
                <w:color w:val="000000"/>
                <w:sz w:val="22"/>
                <w:szCs w:val="22"/>
                <w:lang w:val="en-GB" w:eastAsia="ko-KR"/>
              </w:rPr>
              <w:t>4.3449***</w:t>
            </w:r>
          </w:p>
        </w:tc>
      </w:tr>
      <w:tr w:rsidR="000E22B3" w:rsidRPr="000E22B3" w14:paraId="15A060F2" w14:textId="77777777" w:rsidTr="000E22B3">
        <w:trPr>
          <w:trHeight w:val="320"/>
        </w:trPr>
        <w:tc>
          <w:tcPr>
            <w:tcW w:w="2520" w:type="dxa"/>
            <w:tcBorders>
              <w:top w:val="nil"/>
              <w:left w:val="nil"/>
              <w:bottom w:val="nil"/>
              <w:right w:val="nil"/>
            </w:tcBorders>
            <w:shd w:val="clear" w:color="auto" w:fill="auto"/>
            <w:vAlign w:val="center"/>
            <w:hideMark/>
          </w:tcPr>
          <w:p w14:paraId="66A831CD" w14:textId="77777777" w:rsidR="000E22B3" w:rsidRPr="000E22B3" w:rsidRDefault="000E22B3" w:rsidP="000E22B3">
            <w:pPr>
              <w:suppressAutoHyphens w:val="0"/>
              <w:spacing w:line="240" w:lineRule="auto"/>
              <w:jc w:val="center"/>
              <w:rPr>
                <w:rFonts w:eastAsia="Times New Roman"/>
                <w:color w:val="000000"/>
                <w:lang w:val="en-KR" w:eastAsia="ko-KR"/>
              </w:rPr>
            </w:pPr>
          </w:p>
        </w:tc>
        <w:tc>
          <w:tcPr>
            <w:tcW w:w="1300" w:type="dxa"/>
            <w:tcBorders>
              <w:top w:val="nil"/>
              <w:left w:val="nil"/>
              <w:bottom w:val="nil"/>
              <w:right w:val="nil"/>
            </w:tcBorders>
            <w:shd w:val="clear" w:color="auto" w:fill="auto"/>
            <w:vAlign w:val="center"/>
            <w:hideMark/>
          </w:tcPr>
          <w:p w14:paraId="5D8B641B" w14:textId="77777777" w:rsidR="000E22B3" w:rsidRPr="000E22B3" w:rsidRDefault="000E22B3" w:rsidP="000E22B3">
            <w:pPr>
              <w:suppressAutoHyphens w:val="0"/>
              <w:spacing w:line="240" w:lineRule="auto"/>
              <w:jc w:val="center"/>
              <w:rPr>
                <w:rFonts w:eastAsia="Times New Roman"/>
                <w:color w:val="000000"/>
                <w:sz w:val="22"/>
                <w:szCs w:val="22"/>
                <w:lang w:val="en-KR" w:eastAsia="ko-KR"/>
              </w:rPr>
            </w:pPr>
            <w:r w:rsidRPr="000E22B3">
              <w:rPr>
                <w:rFonts w:eastAsia="Times New Roman"/>
                <w:color w:val="000000"/>
                <w:sz w:val="22"/>
                <w:szCs w:val="22"/>
                <w:lang w:val="en-KR" w:eastAsia="ko-KR"/>
              </w:rPr>
              <w:t>(0.1167)</w:t>
            </w:r>
          </w:p>
        </w:tc>
        <w:tc>
          <w:tcPr>
            <w:tcW w:w="1300" w:type="dxa"/>
            <w:tcBorders>
              <w:top w:val="nil"/>
              <w:left w:val="nil"/>
              <w:bottom w:val="nil"/>
              <w:right w:val="nil"/>
            </w:tcBorders>
            <w:shd w:val="clear" w:color="auto" w:fill="auto"/>
            <w:vAlign w:val="center"/>
            <w:hideMark/>
          </w:tcPr>
          <w:p w14:paraId="478C4975" w14:textId="77777777" w:rsidR="000E22B3" w:rsidRPr="000E22B3" w:rsidRDefault="000E22B3" w:rsidP="000E22B3">
            <w:pPr>
              <w:suppressAutoHyphens w:val="0"/>
              <w:spacing w:line="240" w:lineRule="auto"/>
              <w:jc w:val="center"/>
              <w:rPr>
                <w:rFonts w:eastAsia="Times New Roman"/>
                <w:color w:val="000000"/>
                <w:sz w:val="22"/>
                <w:szCs w:val="22"/>
                <w:lang w:val="en-KR" w:eastAsia="ko-KR"/>
              </w:rPr>
            </w:pPr>
            <w:r w:rsidRPr="000E22B3">
              <w:rPr>
                <w:rFonts w:eastAsia="Times New Roman"/>
                <w:color w:val="000000"/>
                <w:sz w:val="22"/>
                <w:szCs w:val="22"/>
                <w:lang w:val="en-KR" w:eastAsia="ko-KR"/>
              </w:rPr>
              <w:t>(0.1183)</w:t>
            </w:r>
          </w:p>
        </w:tc>
        <w:tc>
          <w:tcPr>
            <w:tcW w:w="1300" w:type="dxa"/>
            <w:tcBorders>
              <w:top w:val="nil"/>
              <w:left w:val="nil"/>
              <w:bottom w:val="nil"/>
              <w:right w:val="nil"/>
            </w:tcBorders>
            <w:shd w:val="clear" w:color="auto" w:fill="auto"/>
            <w:vAlign w:val="center"/>
            <w:hideMark/>
          </w:tcPr>
          <w:p w14:paraId="6BEAEBB0" w14:textId="77777777" w:rsidR="000E22B3" w:rsidRPr="000E22B3" w:rsidRDefault="000E22B3" w:rsidP="000E22B3">
            <w:pPr>
              <w:suppressAutoHyphens w:val="0"/>
              <w:spacing w:line="240" w:lineRule="auto"/>
              <w:jc w:val="center"/>
              <w:rPr>
                <w:rFonts w:eastAsia="Times New Roman"/>
                <w:color w:val="000000"/>
                <w:sz w:val="22"/>
                <w:szCs w:val="22"/>
                <w:lang w:val="en-KR" w:eastAsia="ko-KR"/>
              </w:rPr>
            </w:pPr>
            <w:r w:rsidRPr="000E22B3">
              <w:rPr>
                <w:rFonts w:eastAsia="Times New Roman"/>
                <w:color w:val="000000"/>
                <w:sz w:val="22"/>
                <w:szCs w:val="22"/>
                <w:lang w:val="en-KR" w:eastAsia="ko-KR"/>
              </w:rPr>
              <w:t>(0.1320)</w:t>
            </w:r>
          </w:p>
        </w:tc>
        <w:tc>
          <w:tcPr>
            <w:tcW w:w="1300" w:type="dxa"/>
            <w:tcBorders>
              <w:top w:val="nil"/>
              <w:left w:val="nil"/>
              <w:bottom w:val="nil"/>
              <w:right w:val="nil"/>
            </w:tcBorders>
            <w:shd w:val="clear" w:color="auto" w:fill="auto"/>
            <w:vAlign w:val="center"/>
            <w:hideMark/>
          </w:tcPr>
          <w:p w14:paraId="2E60A524" w14:textId="77777777" w:rsidR="000E22B3" w:rsidRPr="000E22B3" w:rsidRDefault="000E22B3" w:rsidP="000E22B3">
            <w:pPr>
              <w:suppressAutoHyphens w:val="0"/>
              <w:spacing w:line="240" w:lineRule="auto"/>
              <w:jc w:val="center"/>
              <w:rPr>
                <w:rFonts w:eastAsia="Times New Roman"/>
                <w:color w:val="000000"/>
                <w:sz w:val="22"/>
                <w:szCs w:val="22"/>
                <w:lang w:val="en-KR" w:eastAsia="ko-KR"/>
              </w:rPr>
            </w:pPr>
            <w:r w:rsidRPr="000E22B3">
              <w:rPr>
                <w:rFonts w:eastAsia="Times New Roman"/>
                <w:color w:val="000000"/>
                <w:sz w:val="22"/>
                <w:szCs w:val="22"/>
                <w:lang w:val="en-KR" w:eastAsia="ko-KR"/>
              </w:rPr>
              <w:t>(0.1316)</w:t>
            </w:r>
          </w:p>
        </w:tc>
        <w:tc>
          <w:tcPr>
            <w:tcW w:w="1300" w:type="dxa"/>
            <w:tcBorders>
              <w:top w:val="nil"/>
              <w:left w:val="nil"/>
              <w:bottom w:val="nil"/>
              <w:right w:val="nil"/>
            </w:tcBorders>
            <w:shd w:val="clear" w:color="auto" w:fill="auto"/>
            <w:vAlign w:val="center"/>
            <w:hideMark/>
          </w:tcPr>
          <w:p w14:paraId="4CAC26A0" w14:textId="77777777" w:rsidR="000E22B3" w:rsidRPr="000E22B3" w:rsidRDefault="000E22B3" w:rsidP="000E22B3">
            <w:pPr>
              <w:suppressAutoHyphens w:val="0"/>
              <w:spacing w:line="240" w:lineRule="auto"/>
              <w:jc w:val="center"/>
              <w:rPr>
                <w:rFonts w:eastAsia="Times New Roman"/>
                <w:color w:val="000000"/>
                <w:sz w:val="22"/>
                <w:szCs w:val="22"/>
                <w:lang w:val="en-KR" w:eastAsia="ko-KR"/>
              </w:rPr>
            </w:pPr>
            <w:r w:rsidRPr="000E22B3">
              <w:rPr>
                <w:rFonts w:eastAsia="Times New Roman"/>
                <w:color w:val="000000"/>
                <w:sz w:val="22"/>
                <w:szCs w:val="22"/>
                <w:lang w:val="en-KR" w:eastAsia="ko-KR"/>
              </w:rPr>
              <w:t>(0.1207)</w:t>
            </w:r>
          </w:p>
        </w:tc>
        <w:tc>
          <w:tcPr>
            <w:tcW w:w="1300" w:type="dxa"/>
            <w:tcBorders>
              <w:top w:val="nil"/>
              <w:left w:val="nil"/>
              <w:bottom w:val="nil"/>
              <w:right w:val="nil"/>
            </w:tcBorders>
            <w:shd w:val="clear" w:color="auto" w:fill="auto"/>
            <w:vAlign w:val="center"/>
            <w:hideMark/>
          </w:tcPr>
          <w:p w14:paraId="0352AC15" w14:textId="317B9A74" w:rsidR="001E0489" w:rsidRPr="000E22B3" w:rsidRDefault="000E22B3" w:rsidP="001E0489">
            <w:pPr>
              <w:suppressAutoHyphens w:val="0"/>
              <w:spacing w:line="240" w:lineRule="auto"/>
              <w:jc w:val="center"/>
              <w:rPr>
                <w:rFonts w:eastAsia="Times New Roman"/>
                <w:color w:val="000000"/>
                <w:sz w:val="22"/>
                <w:szCs w:val="22"/>
                <w:lang w:val="en-KR" w:eastAsia="ko-KR"/>
              </w:rPr>
            </w:pPr>
            <w:r w:rsidRPr="000E22B3">
              <w:rPr>
                <w:rFonts w:eastAsia="Times New Roman"/>
                <w:color w:val="000000"/>
                <w:sz w:val="22"/>
                <w:szCs w:val="22"/>
                <w:lang w:val="en-KR" w:eastAsia="ko-KR"/>
              </w:rPr>
              <w:t>(0.1241)</w:t>
            </w:r>
          </w:p>
        </w:tc>
      </w:tr>
      <w:tr w:rsidR="00F63916" w:rsidRPr="000E22B3" w14:paraId="1A35450C" w14:textId="77777777" w:rsidTr="000E22B3">
        <w:trPr>
          <w:trHeight w:val="320"/>
        </w:trPr>
        <w:tc>
          <w:tcPr>
            <w:tcW w:w="2520" w:type="dxa"/>
            <w:tcBorders>
              <w:top w:val="nil"/>
              <w:left w:val="nil"/>
              <w:bottom w:val="nil"/>
              <w:right w:val="nil"/>
            </w:tcBorders>
            <w:shd w:val="clear" w:color="auto" w:fill="auto"/>
            <w:vAlign w:val="center"/>
          </w:tcPr>
          <w:p w14:paraId="1179A513" w14:textId="77777777" w:rsidR="00F63916" w:rsidRPr="000E22B3" w:rsidRDefault="00F63916" w:rsidP="000E22B3">
            <w:pPr>
              <w:suppressAutoHyphens w:val="0"/>
              <w:spacing w:line="240" w:lineRule="auto"/>
              <w:jc w:val="center"/>
              <w:rPr>
                <w:rFonts w:eastAsia="Times New Roman"/>
                <w:color w:val="000000"/>
                <w:lang w:val="en-KR" w:eastAsia="ko-KR"/>
              </w:rPr>
            </w:pPr>
          </w:p>
        </w:tc>
        <w:tc>
          <w:tcPr>
            <w:tcW w:w="1300" w:type="dxa"/>
            <w:tcBorders>
              <w:top w:val="nil"/>
              <w:left w:val="nil"/>
              <w:bottom w:val="nil"/>
              <w:right w:val="nil"/>
            </w:tcBorders>
            <w:shd w:val="clear" w:color="auto" w:fill="auto"/>
            <w:vAlign w:val="center"/>
          </w:tcPr>
          <w:p w14:paraId="02BE7D62" w14:textId="77777777" w:rsidR="00F63916" w:rsidRPr="00F63916" w:rsidRDefault="00F63916" w:rsidP="000E22B3">
            <w:pPr>
              <w:suppressAutoHyphens w:val="0"/>
              <w:spacing w:line="240" w:lineRule="auto"/>
              <w:jc w:val="center"/>
              <w:rPr>
                <w:rFonts w:eastAsia="Times New Roman"/>
                <w:color w:val="000000"/>
                <w:sz w:val="22"/>
                <w:szCs w:val="22"/>
                <w:lang w:val="en-KR" w:eastAsia="ko-KR"/>
              </w:rPr>
            </w:pPr>
          </w:p>
        </w:tc>
        <w:tc>
          <w:tcPr>
            <w:tcW w:w="1300" w:type="dxa"/>
            <w:tcBorders>
              <w:top w:val="nil"/>
              <w:left w:val="nil"/>
              <w:bottom w:val="nil"/>
              <w:right w:val="nil"/>
            </w:tcBorders>
            <w:shd w:val="clear" w:color="auto" w:fill="auto"/>
            <w:vAlign w:val="center"/>
          </w:tcPr>
          <w:p w14:paraId="60DCC3E9" w14:textId="77777777" w:rsidR="00F63916" w:rsidRPr="00F63916" w:rsidRDefault="00F63916" w:rsidP="000E22B3">
            <w:pPr>
              <w:suppressAutoHyphens w:val="0"/>
              <w:spacing w:line="240" w:lineRule="auto"/>
              <w:jc w:val="center"/>
              <w:rPr>
                <w:rFonts w:eastAsia="Times New Roman"/>
                <w:color w:val="000000"/>
                <w:sz w:val="22"/>
                <w:szCs w:val="22"/>
                <w:lang w:val="en-KR" w:eastAsia="ko-KR"/>
              </w:rPr>
            </w:pPr>
          </w:p>
        </w:tc>
        <w:tc>
          <w:tcPr>
            <w:tcW w:w="1300" w:type="dxa"/>
            <w:tcBorders>
              <w:top w:val="nil"/>
              <w:left w:val="nil"/>
              <w:bottom w:val="nil"/>
              <w:right w:val="nil"/>
            </w:tcBorders>
            <w:shd w:val="clear" w:color="auto" w:fill="auto"/>
            <w:vAlign w:val="center"/>
          </w:tcPr>
          <w:p w14:paraId="10549B0A" w14:textId="77777777" w:rsidR="00F63916" w:rsidRPr="00F63916" w:rsidRDefault="00F63916" w:rsidP="000E22B3">
            <w:pPr>
              <w:suppressAutoHyphens w:val="0"/>
              <w:spacing w:line="240" w:lineRule="auto"/>
              <w:jc w:val="center"/>
              <w:rPr>
                <w:rFonts w:eastAsia="Times New Roman"/>
                <w:color w:val="000000"/>
                <w:sz w:val="22"/>
                <w:szCs w:val="22"/>
                <w:lang w:val="en-KR" w:eastAsia="ko-KR"/>
              </w:rPr>
            </w:pPr>
          </w:p>
        </w:tc>
        <w:tc>
          <w:tcPr>
            <w:tcW w:w="1300" w:type="dxa"/>
            <w:tcBorders>
              <w:top w:val="nil"/>
              <w:left w:val="nil"/>
              <w:bottom w:val="nil"/>
              <w:right w:val="nil"/>
            </w:tcBorders>
            <w:shd w:val="clear" w:color="auto" w:fill="auto"/>
            <w:vAlign w:val="center"/>
          </w:tcPr>
          <w:p w14:paraId="18CC8D80" w14:textId="77777777" w:rsidR="00F63916" w:rsidRPr="00F63916" w:rsidRDefault="00F63916" w:rsidP="000E22B3">
            <w:pPr>
              <w:suppressAutoHyphens w:val="0"/>
              <w:spacing w:line="240" w:lineRule="auto"/>
              <w:jc w:val="center"/>
              <w:rPr>
                <w:rFonts w:eastAsia="Times New Roman"/>
                <w:color w:val="000000"/>
                <w:sz w:val="22"/>
                <w:szCs w:val="22"/>
                <w:lang w:val="en-KR" w:eastAsia="ko-KR"/>
              </w:rPr>
            </w:pPr>
          </w:p>
        </w:tc>
        <w:tc>
          <w:tcPr>
            <w:tcW w:w="1300" w:type="dxa"/>
            <w:tcBorders>
              <w:top w:val="nil"/>
              <w:left w:val="nil"/>
              <w:bottom w:val="nil"/>
              <w:right w:val="nil"/>
            </w:tcBorders>
            <w:shd w:val="clear" w:color="auto" w:fill="auto"/>
            <w:vAlign w:val="center"/>
          </w:tcPr>
          <w:p w14:paraId="7A5D2A2F" w14:textId="77777777" w:rsidR="00F63916" w:rsidRPr="00F63916" w:rsidRDefault="00F63916" w:rsidP="000E22B3">
            <w:pPr>
              <w:suppressAutoHyphens w:val="0"/>
              <w:spacing w:line="240" w:lineRule="auto"/>
              <w:jc w:val="center"/>
              <w:rPr>
                <w:rFonts w:eastAsia="Times New Roman"/>
                <w:color w:val="000000"/>
                <w:sz w:val="22"/>
                <w:szCs w:val="22"/>
                <w:lang w:val="en-KR" w:eastAsia="ko-KR"/>
              </w:rPr>
            </w:pPr>
          </w:p>
        </w:tc>
        <w:tc>
          <w:tcPr>
            <w:tcW w:w="1300" w:type="dxa"/>
            <w:tcBorders>
              <w:top w:val="nil"/>
              <w:left w:val="nil"/>
              <w:bottom w:val="nil"/>
              <w:right w:val="nil"/>
            </w:tcBorders>
            <w:shd w:val="clear" w:color="auto" w:fill="auto"/>
            <w:vAlign w:val="center"/>
          </w:tcPr>
          <w:p w14:paraId="6328403D" w14:textId="77777777" w:rsidR="00F63916" w:rsidRPr="00F63916" w:rsidRDefault="00F63916" w:rsidP="001E0489">
            <w:pPr>
              <w:suppressAutoHyphens w:val="0"/>
              <w:spacing w:line="240" w:lineRule="auto"/>
              <w:jc w:val="center"/>
              <w:rPr>
                <w:rFonts w:eastAsia="Times New Roman"/>
                <w:color w:val="000000"/>
                <w:sz w:val="22"/>
                <w:szCs w:val="22"/>
                <w:lang w:val="en-KR" w:eastAsia="ko-KR"/>
              </w:rPr>
            </w:pPr>
          </w:p>
        </w:tc>
      </w:tr>
      <w:tr w:rsidR="000E22B3" w:rsidRPr="000E22B3" w14:paraId="4E4A55E1" w14:textId="77777777" w:rsidTr="000E22B3">
        <w:trPr>
          <w:trHeight w:val="340"/>
        </w:trPr>
        <w:tc>
          <w:tcPr>
            <w:tcW w:w="2520" w:type="dxa"/>
            <w:tcBorders>
              <w:top w:val="nil"/>
              <w:left w:val="nil"/>
              <w:bottom w:val="nil"/>
              <w:right w:val="nil"/>
            </w:tcBorders>
            <w:shd w:val="clear" w:color="auto" w:fill="auto"/>
            <w:vAlign w:val="center"/>
            <w:hideMark/>
          </w:tcPr>
          <w:p w14:paraId="44B3EA0D" w14:textId="77777777" w:rsidR="000E22B3" w:rsidRPr="000E22B3" w:rsidRDefault="000E22B3" w:rsidP="000E22B3">
            <w:pPr>
              <w:suppressAutoHyphens w:val="0"/>
              <w:spacing w:line="240" w:lineRule="auto"/>
              <w:rPr>
                <w:rFonts w:eastAsia="Times New Roman"/>
                <w:i/>
                <w:iCs/>
                <w:color w:val="000000"/>
                <w:lang w:val="en-KR" w:eastAsia="ko-KR"/>
              </w:rPr>
            </w:pPr>
            <w:r w:rsidRPr="000E22B3">
              <w:rPr>
                <w:rFonts w:eastAsia="Times New Roman"/>
                <w:i/>
                <w:iCs/>
                <w:color w:val="000000"/>
                <w:lang w:val="en-GB" w:eastAsia="ko-KR"/>
              </w:rPr>
              <w:t>Year</w:t>
            </w:r>
          </w:p>
        </w:tc>
        <w:tc>
          <w:tcPr>
            <w:tcW w:w="1300" w:type="dxa"/>
            <w:tcBorders>
              <w:top w:val="nil"/>
              <w:left w:val="nil"/>
              <w:bottom w:val="nil"/>
              <w:right w:val="nil"/>
            </w:tcBorders>
            <w:shd w:val="clear" w:color="auto" w:fill="auto"/>
            <w:vAlign w:val="center"/>
            <w:hideMark/>
          </w:tcPr>
          <w:p w14:paraId="4526BFCD" w14:textId="77777777" w:rsidR="000E22B3" w:rsidRPr="000E22B3" w:rsidRDefault="000E22B3" w:rsidP="000E22B3">
            <w:pPr>
              <w:suppressAutoHyphens w:val="0"/>
              <w:spacing w:line="240" w:lineRule="auto"/>
              <w:jc w:val="center"/>
              <w:rPr>
                <w:rFonts w:eastAsia="Times New Roman"/>
                <w:color w:val="000000"/>
                <w:sz w:val="22"/>
                <w:szCs w:val="22"/>
                <w:lang w:val="en-KR" w:eastAsia="ko-KR"/>
              </w:rPr>
            </w:pPr>
            <w:r w:rsidRPr="000E22B3">
              <w:rPr>
                <w:rFonts w:eastAsia="Times New Roman"/>
                <w:color w:val="000000"/>
                <w:sz w:val="22"/>
                <w:szCs w:val="22"/>
                <w:lang w:val="en-GB" w:eastAsia="ko-KR"/>
              </w:rPr>
              <w:t>Yes</w:t>
            </w:r>
          </w:p>
        </w:tc>
        <w:tc>
          <w:tcPr>
            <w:tcW w:w="1300" w:type="dxa"/>
            <w:tcBorders>
              <w:top w:val="nil"/>
              <w:left w:val="nil"/>
              <w:bottom w:val="nil"/>
              <w:right w:val="nil"/>
            </w:tcBorders>
            <w:shd w:val="clear" w:color="auto" w:fill="auto"/>
            <w:vAlign w:val="center"/>
            <w:hideMark/>
          </w:tcPr>
          <w:p w14:paraId="7A98F575" w14:textId="77777777" w:rsidR="000E22B3" w:rsidRPr="000E22B3" w:rsidRDefault="000E22B3" w:rsidP="000E22B3">
            <w:pPr>
              <w:suppressAutoHyphens w:val="0"/>
              <w:spacing w:line="240" w:lineRule="auto"/>
              <w:jc w:val="center"/>
              <w:rPr>
                <w:rFonts w:eastAsia="Times New Roman"/>
                <w:color w:val="000000"/>
                <w:sz w:val="22"/>
                <w:szCs w:val="22"/>
                <w:lang w:val="en-KR" w:eastAsia="ko-KR"/>
              </w:rPr>
            </w:pPr>
            <w:r w:rsidRPr="000E22B3">
              <w:rPr>
                <w:rFonts w:eastAsia="Times New Roman"/>
                <w:color w:val="000000"/>
                <w:sz w:val="22"/>
                <w:szCs w:val="22"/>
                <w:lang w:val="en-GB" w:eastAsia="ko-KR"/>
              </w:rPr>
              <w:t>Yes</w:t>
            </w:r>
          </w:p>
        </w:tc>
        <w:tc>
          <w:tcPr>
            <w:tcW w:w="1300" w:type="dxa"/>
            <w:tcBorders>
              <w:top w:val="nil"/>
              <w:left w:val="nil"/>
              <w:bottom w:val="nil"/>
              <w:right w:val="nil"/>
            </w:tcBorders>
            <w:shd w:val="clear" w:color="auto" w:fill="auto"/>
            <w:vAlign w:val="center"/>
            <w:hideMark/>
          </w:tcPr>
          <w:p w14:paraId="590D8F79" w14:textId="77777777" w:rsidR="000E22B3" w:rsidRPr="000E22B3" w:rsidRDefault="000E22B3" w:rsidP="000E22B3">
            <w:pPr>
              <w:suppressAutoHyphens w:val="0"/>
              <w:spacing w:line="240" w:lineRule="auto"/>
              <w:jc w:val="center"/>
              <w:rPr>
                <w:rFonts w:eastAsia="Times New Roman"/>
                <w:color w:val="000000"/>
                <w:sz w:val="22"/>
                <w:szCs w:val="22"/>
                <w:lang w:val="en-KR" w:eastAsia="ko-KR"/>
              </w:rPr>
            </w:pPr>
            <w:r w:rsidRPr="000E22B3">
              <w:rPr>
                <w:rFonts w:eastAsia="Times New Roman"/>
                <w:color w:val="000000"/>
                <w:sz w:val="22"/>
                <w:szCs w:val="22"/>
                <w:lang w:val="en-GB" w:eastAsia="ko-KR"/>
              </w:rPr>
              <w:t>Yes</w:t>
            </w:r>
          </w:p>
        </w:tc>
        <w:tc>
          <w:tcPr>
            <w:tcW w:w="1300" w:type="dxa"/>
            <w:tcBorders>
              <w:top w:val="nil"/>
              <w:left w:val="nil"/>
              <w:bottom w:val="nil"/>
              <w:right w:val="nil"/>
            </w:tcBorders>
            <w:shd w:val="clear" w:color="auto" w:fill="auto"/>
            <w:vAlign w:val="center"/>
            <w:hideMark/>
          </w:tcPr>
          <w:p w14:paraId="78460C77" w14:textId="77777777" w:rsidR="000E22B3" w:rsidRPr="000E22B3" w:rsidRDefault="000E22B3" w:rsidP="000E22B3">
            <w:pPr>
              <w:suppressAutoHyphens w:val="0"/>
              <w:spacing w:line="240" w:lineRule="auto"/>
              <w:jc w:val="center"/>
              <w:rPr>
                <w:rFonts w:eastAsia="Times New Roman"/>
                <w:color w:val="000000"/>
                <w:sz w:val="22"/>
                <w:szCs w:val="22"/>
                <w:lang w:val="en-KR" w:eastAsia="ko-KR"/>
              </w:rPr>
            </w:pPr>
            <w:r w:rsidRPr="000E22B3">
              <w:rPr>
                <w:rFonts w:eastAsia="Times New Roman"/>
                <w:color w:val="000000"/>
                <w:sz w:val="22"/>
                <w:szCs w:val="22"/>
                <w:lang w:val="en-GB" w:eastAsia="ko-KR"/>
              </w:rPr>
              <w:t>Yes</w:t>
            </w:r>
          </w:p>
        </w:tc>
        <w:tc>
          <w:tcPr>
            <w:tcW w:w="1300" w:type="dxa"/>
            <w:tcBorders>
              <w:top w:val="nil"/>
              <w:left w:val="nil"/>
              <w:bottom w:val="nil"/>
              <w:right w:val="nil"/>
            </w:tcBorders>
            <w:shd w:val="clear" w:color="auto" w:fill="auto"/>
            <w:vAlign w:val="center"/>
            <w:hideMark/>
          </w:tcPr>
          <w:p w14:paraId="32592692" w14:textId="77777777" w:rsidR="000E22B3" w:rsidRPr="000E22B3" w:rsidRDefault="000E22B3" w:rsidP="000E22B3">
            <w:pPr>
              <w:suppressAutoHyphens w:val="0"/>
              <w:spacing w:line="240" w:lineRule="auto"/>
              <w:jc w:val="center"/>
              <w:rPr>
                <w:rFonts w:eastAsia="Times New Roman"/>
                <w:color w:val="000000"/>
                <w:sz w:val="22"/>
                <w:szCs w:val="22"/>
                <w:lang w:val="en-KR" w:eastAsia="ko-KR"/>
              </w:rPr>
            </w:pPr>
            <w:r w:rsidRPr="000E22B3">
              <w:rPr>
                <w:rFonts w:eastAsia="Times New Roman"/>
                <w:color w:val="000000"/>
                <w:sz w:val="22"/>
                <w:szCs w:val="22"/>
                <w:lang w:val="en-GB" w:eastAsia="ko-KR"/>
              </w:rPr>
              <w:t>Yes</w:t>
            </w:r>
          </w:p>
        </w:tc>
        <w:tc>
          <w:tcPr>
            <w:tcW w:w="1300" w:type="dxa"/>
            <w:tcBorders>
              <w:top w:val="nil"/>
              <w:left w:val="nil"/>
              <w:bottom w:val="nil"/>
              <w:right w:val="nil"/>
            </w:tcBorders>
            <w:shd w:val="clear" w:color="auto" w:fill="auto"/>
            <w:vAlign w:val="center"/>
            <w:hideMark/>
          </w:tcPr>
          <w:p w14:paraId="212973C0" w14:textId="77777777" w:rsidR="000E22B3" w:rsidRPr="000E22B3" w:rsidRDefault="000E22B3" w:rsidP="000E22B3">
            <w:pPr>
              <w:suppressAutoHyphens w:val="0"/>
              <w:spacing w:line="240" w:lineRule="auto"/>
              <w:jc w:val="center"/>
              <w:rPr>
                <w:rFonts w:eastAsia="Times New Roman"/>
                <w:color w:val="000000"/>
                <w:sz w:val="22"/>
                <w:szCs w:val="22"/>
                <w:lang w:val="en-KR" w:eastAsia="ko-KR"/>
              </w:rPr>
            </w:pPr>
            <w:r w:rsidRPr="000E22B3">
              <w:rPr>
                <w:rFonts w:eastAsia="Times New Roman"/>
                <w:color w:val="000000"/>
                <w:sz w:val="22"/>
                <w:szCs w:val="22"/>
                <w:lang w:val="en-GB" w:eastAsia="ko-KR"/>
              </w:rPr>
              <w:t>Yes</w:t>
            </w:r>
          </w:p>
        </w:tc>
      </w:tr>
      <w:tr w:rsidR="000E22B3" w:rsidRPr="000E22B3" w14:paraId="1A40CE3D" w14:textId="77777777" w:rsidTr="000E22B3">
        <w:trPr>
          <w:trHeight w:val="340"/>
        </w:trPr>
        <w:tc>
          <w:tcPr>
            <w:tcW w:w="2520" w:type="dxa"/>
            <w:tcBorders>
              <w:top w:val="nil"/>
              <w:left w:val="nil"/>
              <w:bottom w:val="nil"/>
              <w:right w:val="nil"/>
            </w:tcBorders>
            <w:shd w:val="clear" w:color="auto" w:fill="auto"/>
            <w:vAlign w:val="center"/>
            <w:hideMark/>
          </w:tcPr>
          <w:p w14:paraId="14CD7D5F" w14:textId="77777777" w:rsidR="000E22B3" w:rsidRPr="000E22B3" w:rsidRDefault="000E22B3" w:rsidP="000E22B3">
            <w:pPr>
              <w:suppressAutoHyphens w:val="0"/>
              <w:spacing w:line="240" w:lineRule="auto"/>
              <w:rPr>
                <w:rFonts w:eastAsia="Times New Roman"/>
                <w:i/>
                <w:iCs/>
                <w:color w:val="000000"/>
                <w:lang w:val="en-KR" w:eastAsia="ko-KR"/>
              </w:rPr>
            </w:pPr>
            <w:r w:rsidRPr="000E22B3">
              <w:rPr>
                <w:rFonts w:eastAsia="Times New Roman"/>
                <w:i/>
                <w:iCs/>
                <w:color w:val="000000"/>
                <w:lang w:val="en-GB" w:eastAsia="ko-KR"/>
              </w:rPr>
              <w:t>Industry</w:t>
            </w:r>
          </w:p>
        </w:tc>
        <w:tc>
          <w:tcPr>
            <w:tcW w:w="1300" w:type="dxa"/>
            <w:tcBorders>
              <w:top w:val="nil"/>
              <w:left w:val="nil"/>
              <w:bottom w:val="nil"/>
              <w:right w:val="nil"/>
            </w:tcBorders>
            <w:shd w:val="clear" w:color="auto" w:fill="auto"/>
            <w:vAlign w:val="center"/>
            <w:hideMark/>
          </w:tcPr>
          <w:p w14:paraId="2A4F56D1" w14:textId="77777777" w:rsidR="000E22B3" w:rsidRPr="000E22B3" w:rsidRDefault="000E22B3" w:rsidP="000E22B3">
            <w:pPr>
              <w:suppressAutoHyphens w:val="0"/>
              <w:spacing w:line="240" w:lineRule="auto"/>
              <w:jc w:val="center"/>
              <w:rPr>
                <w:rFonts w:eastAsia="Times New Roman"/>
                <w:color w:val="000000"/>
                <w:sz w:val="22"/>
                <w:szCs w:val="22"/>
                <w:lang w:val="en-KR" w:eastAsia="ko-KR"/>
              </w:rPr>
            </w:pPr>
            <w:r w:rsidRPr="000E22B3">
              <w:rPr>
                <w:rFonts w:eastAsia="Times New Roman"/>
                <w:color w:val="000000"/>
                <w:sz w:val="22"/>
                <w:szCs w:val="22"/>
                <w:lang w:val="en-GB" w:eastAsia="ko-KR"/>
              </w:rPr>
              <w:t>Yes</w:t>
            </w:r>
          </w:p>
        </w:tc>
        <w:tc>
          <w:tcPr>
            <w:tcW w:w="1300" w:type="dxa"/>
            <w:tcBorders>
              <w:top w:val="nil"/>
              <w:left w:val="nil"/>
              <w:bottom w:val="nil"/>
              <w:right w:val="nil"/>
            </w:tcBorders>
            <w:shd w:val="clear" w:color="auto" w:fill="auto"/>
            <w:vAlign w:val="center"/>
            <w:hideMark/>
          </w:tcPr>
          <w:p w14:paraId="40C25755" w14:textId="77777777" w:rsidR="000E22B3" w:rsidRPr="000E22B3" w:rsidRDefault="000E22B3" w:rsidP="000E22B3">
            <w:pPr>
              <w:suppressAutoHyphens w:val="0"/>
              <w:spacing w:line="240" w:lineRule="auto"/>
              <w:jc w:val="center"/>
              <w:rPr>
                <w:rFonts w:eastAsia="Times New Roman"/>
                <w:color w:val="000000"/>
                <w:sz w:val="22"/>
                <w:szCs w:val="22"/>
                <w:lang w:val="en-KR" w:eastAsia="ko-KR"/>
              </w:rPr>
            </w:pPr>
            <w:r w:rsidRPr="000E22B3">
              <w:rPr>
                <w:rFonts w:eastAsia="Times New Roman"/>
                <w:color w:val="000000"/>
                <w:sz w:val="22"/>
                <w:szCs w:val="22"/>
                <w:lang w:val="en-GB" w:eastAsia="ko-KR"/>
              </w:rPr>
              <w:t>Yes</w:t>
            </w:r>
          </w:p>
        </w:tc>
        <w:tc>
          <w:tcPr>
            <w:tcW w:w="1300" w:type="dxa"/>
            <w:tcBorders>
              <w:top w:val="nil"/>
              <w:left w:val="nil"/>
              <w:bottom w:val="nil"/>
              <w:right w:val="nil"/>
            </w:tcBorders>
            <w:shd w:val="clear" w:color="auto" w:fill="auto"/>
            <w:vAlign w:val="center"/>
            <w:hideMark/>
          </w:tcPr>
          <w:p w14:paraId="7A9D35B0" w14:textId="77777777" w:rsidR="000E22B3" w:rsidRPr="000E22B3" w:rsidRDefault="000E22B3" w:rsidP="000E22B3">
            <w:pPr>
              <w:suppressAutoHyphens w:val="0"/>
              <w:spacing w:line="240" w:lineRule="auto"/>
              <w:jc w:val="center"/>
              <w:rPr>
                <w:rFonts w:eastAsia="Times New Roman"/>
                <w:color w:val="000000"/>
                <w:sz w:val="22"/>
                <w:szCs w:val="22"/>
                <w:lang w:val="en-KR" w:eastAsia="ko-KR"/>
              </w:rPr>
            </w:pPr>
            <w:r w:rsidRPr="000E22B3">
              <w:rPr>
                <w:rFonts w:eastAsia="Times New Roman"/>
                <w:color w:val="000000"/>
                <w:sz w:val="22"/>
                <w:szCs w:val="22"/>
                <w:lang w:val="en-GB" w:eastAsia="ko-KR"/>
              </w:rPr>
              <w:t>Yes</w:t>
            </w:r>
          </w:p>
        </w:tc>
        <w:tc>
          <w:tcPr>
            <w:tcW w:w="1300" w:type="dxa"/>
            <w:tcBorders>
              <w:top w:val="nil"/>
              <w:left w:val="nil"/>
              <w:bottom w:val="nil"/>
              <w:right w:val="nil"/>
            </w:tcBorders>
            <w:shd w:val="clear" w:color="auto" w:fill="auto"/>
            <w:vAlign w:val="center"/>
            <w:hideMark/>
          </w:tcPr>
          <w:p w14:paraId="7C218AA8" w14:textId="77777777" w:rsidR="000E22B3" w:rsidRPr="000E22B3" w:rsidRDefault="000E22B3" w:rsidP="000E22B3">
            <w:pPr>
              <w:suppressAutoHyphens w:val="0"/>
              <w:spacing w:line="240" w:lineRule="auto"/>
              <w:jc w:val="center"/>
              <w:rPr>
                <w:rFonts w:eastAsia="Times New Roman"/>
                <w:color w:val="000000"/>
                <w:sz w:val="22"/>
                <w:szCs w:val="22"/>
                <w:lang w:val="en-KR" w:eastAsia="ko-KR"/>
              </w:rPr>
            </w:pPr>
            <w:r w:rsidRPr="000E22B3">
              <w:rPr>
                <w:rFonts w:eastAsia="Times New Roman"/>
                <w:color w:val="000000"/>
                <w:sz w:val="22"/>
                <w:szCs w:val="22"/>
                <w:lang w:val="en-GB" w:eastAsia="ko-KR"/>
              </w:rPr>
              <w:t>Yes</w:t>
            </w:r>
          </w:p>
        </w:tc>
        <w:tc>
          <w:tcPr>
            <w:tcW w:w="1300" w:type="dxa"/>
            <w:tcBorders>
              <w:top w:val="nil"/>
              <w:left w:val="nil"/>
              <w:bottom w:val="nil"/>
              <w:right w:val="nil"/>
            </w:tcBorders>
            <w:shd w:val="clear" w:color="auto" w:fill="auto"/>
            <w:vAlign w:val="center"/>
            <w:hideMark/>
          </w:tcPr>
          <w:p w14:paraId="2DD15AA0" w14:textId="77777777" w:rsidR="000E22B3" w:rsidRPr="000E22B3" w:rsidRDefault="000E22B3" w:rsidP="000E22B3">
            <w:pPr>
              <w:suppressAutoHyphens w:val="0"/>
              <w:spacing w:line="240" w:lineRule="auto"/>
              <w:jc w:val="center"/>
              <w:rPr>
                <w:rFonts w:eastAsia="Times New Roman"/>
                <w:color w:val="000000"/>
                <w:sz w:val="22"/>
                <w:szCs w:val="22"/>
                <w:lang w:val="en-KR" w:eastAsia="ko-KR"/>
              </w:rPr>
            </w:pPr>
            <w:r w:rsidRPr="000E22B3">
              <w:rPr>
                <w:rFonts w:eastAsia="Times New Roman"/>
                <w:color w:val="000000"/>
                <w:sz w:val="22"/>
                <w:szCs w:val="22"/>
                <w:lang w:val="en-GB" w:eastAsia="ko-KR"/>
              </w:rPr>
              <w:t>Yes</w:t>
            </w:r>
          </w:p>
        </w:tc>
        <w:tc>
          <w:tcPr>
            <w:tcW w:w="1300" w:type="dxa"/>
            <w:tcBorders>
              <w:top w:val="nil"/>
              <w:left w:val="nil"/>
              <w:bottom w:val="nil"/>
              <w:right w:val="nil"/>
            </w:tcBorders>
            <w:shd w:val="clear" w:color="auto" w:fill="auto"/>
            <w:vAlign w:val="center"/>
            <w:hideMark/>
          </w:tcPr>
          <w:p w14:paraId="538E6EE3" w14:textId="77777777" w:rsidR="000E22B3" w:rsidRPr="000E22B3" w:rsidRDefault="000E22B3" w:rsidP="000E22B3">
            <w:pPr>
              <w:suppressAutoHyphens w:val="0"/>
              <w:spacing w:line="240" w:lineRule="auto"/>
              <w:jc w:val="center"/>
              <w:rPr>
                <w:rFonts w:eastAsia="Times New Roman"/>
                <w:color w:val="000000"/>
                <w:sz w:val="22"/>
                <w:szCs w:val="22"/>
                <w:lang w:val="en-KR" w:eastAsia="ko-KR"/>
              </w:rPr>
            </w:pPr>
            <w:r w:rsidRPr="000E22B3">
              <w:rPr>
                <w:rFonts w:eastAsia="Times New Roman"/>
                <w:color w:val="000000"/>
                <w:sz w:val="22"/>
                <w:szCs w:val="22"/>
                <w:lang w:val="en-GB" w:eastAsia="ko-KR"/>
              </w:rPr>
              <w:t>Yes</w:t>
            </w:r>
          </w:p>
        </w:tc>
      </w:tr>
      <w:tr w:rsidR="000E22B3" w:rsidRPr="000E22B3" w14:paraId="2FAB63EE" w14:textId="77777777" w:rsidTr="000E22B3">
        <w:trPr>
          <w:trHeight w:val="340"/>
        </w:trPr>
        <w:tc>
          <w:tcPr>
            <w:tcW w:w="2520" w:type="dxa"/>
            <w:tcBorders>
              <w:top w:val="nil"/>
              <w:left w:val="nil"/>
              <w:bottom w:val="nil"/>
              <w:right w:val="nil"/>
            </w:tcBorders>
            <w:shd w:val="clear" w:color="auto" w:fill="auto"/>
            <w:vAlign w:val="center"/>
            <w:hideMark/>
          </w:tcPr>
          <w:p w14:paraId="4334B07C" w14:textId="77777777" w:rsidR="000E22B3" w:rsidRPr="000E22B3" w:rsidRDefault="000E22B3" w:rsidP="000E22B3">
            <w:pPr>
              <w:suppressAutoHyphens w:val="0"/>
              <w:spacing w:line="240" w:lineRule="auto"/>
              <w:rPr>
                <w:rFonts w:eastAsia="Times New Roman"/>
                <w:i/>
                <w:iCs/>
                <w:color w:val="000000"/>
                <w:lang w:val="en-KR" w:eastAsia="ko-KR"/>
              </w:rPr>
            </w:pPr>
            <w:r w:rsidRPr="000E22B3">
              <w:rPr>
                <w:rFonts w:eastAsia="Times New Roman"/>
                <w:i/>
                <w:iCs/>
                <w:color w:val="000000"/>
                <w:lang w:val="en-GB" w:eastAsia="ko-KR"/>
              </w:rPr>
              <w:t xml:space="preserve">Year </w:t>
            </w:r>
            <w:r w:rsidRPr="000E22B3">
              <w:rPr>
                <w:rFonts w:ascii="Symbol" w:eastAsia="Times New Roman" w:hAnsi="Symbol"/>
                <w:i/>
                <w:iCs/>
                <w:color w:val="000000"/>
                <w:lang w:val="en-GB" w:eastAsia="ko-KR"/>
              </w:rPr>
              <w:t>´</w:t>
            </w:r>
            <w:r w:rsidRPr="000E22B3">
              <w:rPr>
                <w:rFonts w:eastAsia="Times New Roman"/>
                <w:i/>
                <w:iCs/>
                <w:color w:val="000000"/>
                <w:lang w:val="en-GB" w:eastAsia="ko-KR"/>
              </w:rPr>
              <w:t xml:space="preserve"> Industry</w:t>
            </w:r>
          </w:p>
        </w:tc>
        <w:tc>
          <w:tcPr>
            <w:tcW w:w="1300" w:type="dxa"/>
            <w:tcBorders>
              <w:top w:val="nil"/>
              <w:left w:val="nil"/>
              <w:bottom w:val="nil"/>
              <w:right w:val="nil"/>
            </w:tcBorders>
            <w:shd w:val="clear" w:color="auto" w:fill="auto"/>
            <w:vAlign w:val="center"/>
            <w:hideMark/>
          </w:tcPr>
          <w:p w14:paraId="576352F9" w14:textId="77777777" w:rsidR="000E22B3" w:rsidRPr="000E22B3" w:rsidRDefault="000E22B3" w:rsidP="000E22B3">
            <w:pPr>
              <w:suppressAutoHyphens w:val="0"/>
              <w:spacing w:line="240" w:lineRule="auto"/>
              <w:jc w:val="center"/>
              <w:rPr>
                <w:rFonts w:eastAsia="Times New Roman"/>
                <w:color w:val="000000"/>
                <w:sz w:val="22"/>
                <w:szCs w:val="22"/>
                <w:lang w:val="en-KR" w:eastAsia="ko-KR"/>
              </w:rPr>
            </w:pPr>
            <w:r w:rsidRPr="000E22B3">
              <w:rPr>
                <w:rFonts w:eastAsia="Times New Roman"/>
                <w:color w:val="000000"/>
                <w:sz w:val="22"/>
                <w:szCs w:val="22"/>
                <w:lang w:val="en-GB" w:eastAsia="ko-KR"/>
              </w:rPr>
              <w:t>Yes</w:t>
            </w:r>
          </w:p>
        </w:tc>
        <w:tc>
          <w:tcPr>
            <w:tcW w:w="1300" w:type="dxa"/>
            <w:tcBorders>
              <w:top w:val="nil"/>
              <w:left w:val="nil"/>
              <w:bottom w:val="nil"/>
              <w:right w:val="nil"/>
            </w:tcBorders>
            <w:shd w:val="clear" w:color="auto" w:fill="auto"/>
            <w:vAlign w:val="center"/>
            <w:hideMark/>
          </w:tcPr>
          <w:p w14:paraId="1872F0B4" w14:textId="77777777" w:rsidR="000E22B3" w:rsidRPr="000E22B3" w:rsidRDefault="000E22B3" w:rsidP="000E22B3">
            <w:pPr>
              <w:suppressAutoHyphens w:val="0"/>
              <w:spacing w:line="240" w:lineRule="auto"/>
              <w:jc w:val="center"/>
              <w:rPr>
                <w:rFonts w:eastAsia="Times New Roman"/>
                <w:color w:val="000000"/>
                <w:sz w:val="22"/>
                <w:szCs w:val="22"/>
                <w:lang w:val="en-KR" w:eastAsia="ko-KR"/>
              </w:rPr>
            </w:pPr>
            <w:r w:rsidRPr="000E22B3">
              <w:rPr>
                <w:rFonts w:eastAsia="Times New Roman"/>
                <w:color w:val="000000"/>
                <w:sz w:val="22"/>
                <w:szCs w:val="22"/>
                <w:lang w:val="en-GB" w:eastAsia="ko-KR"/>
              </w:rPr>
              <w:t>Yes</w:t>
            </w:r>
          </w:p>
        </w:tc>
        <w:tc>
          <w:tcPr>
            <w:tcW w:w="1300" w:type="dxa"/>
            <w:tcBorders>
              <w:top w:val="nil"/>
              <w:left w:val="nil"/>
              <w:bottom w:val="nil"/>
              <w:right w:val="nil"/>
            </w:tcBorders>
            <w:shd w:val="clear" w:color="auto" w:fill="auto"/>
            <w:vAlign w:val="center"/>
            <w:hideMark/>
          </w:tcPr>
          <w:p w14:paraId="0C88DF7E" w14:textId="77777777" w:rsidR="000E22B3" w:rsidRPr="000E22B3" w:rsidRDefault="000E22B3" w:rsidP="000E22B3">
            <w:pPr>
              <w:suppressAutoHyphens w:val="0"/>
              <w:spacing w:line="240" w:lineRule="auto"/>
              <w:jc w:val="center"/>
              <w:rPr>
                <w:rFonts w:eastAsia="Times New Roman"/>
                <w:color w:val="000000"/>
                <w:sz w:val="22"/>
                <w:szCs w:val="22"/>
                <w:lang w:val="en-KR" w:eastAsia="ko-KR"/>
              </w:rPr>
            </w:pPr>
            <w:r w:rsidRPr="000E22B3">
              <w:rPr>
                <w:rFonts w:eastAsia="Times New Roman"/>
                <w:color w:val="000000"/>
                <w:sz w:val="22"/>
                <w:szCs w:val="22"/>
                <w:lang w:val="en-GB" w:eastAsia="ko-KR"/>
              </w:rPr>
              <w:t>Yes</w:t>
            </w:r>
          </w:p>
        </w:tc>
        <w:tc>
          <w:tcPr>
            <w:tcW w:w="1300" w:type="dxa"/>
            <w:tcBorders>
              <w:top w:val="nil"/>
              <w:left w:val="nil"/>
              <w:bottom w:val="nil"/>
              <w:right w:val="nil"/>
            </w:tcBorders>
            <w:shd w:val="clear" w:color="auto" w:fill="auto"/>
            <w:vAlign w:val="center"/>
            <w:hideMark/>
          </w:tcPr>
          <w:p w14:paraId="79F29DCA" w14:textId="77777777" w:rsidR="000E22B3" w:rsidRPr="000E22B3" w:rsidRDefault="000E22B3" w:rsidP="000E22B3">
            <w:pPr>
              <w:suppressAutoHyphens w:val="0"/>
              <w:spacing w:line="240" w:lineRule="auto"/>
              <w:jc w:val="center"/>
              <w:rPr>
                <w:rFonts w:eastAsia="Times New Roman"/>
                <w:color w:val="000000"/>
                <w:sz w:val="22"/>
                <w:szCs w:val="22"/>
                <w:lang w:val="en-KR" w:eastAsia="ko-KR"/>
              </w:rPr>
            </w:pPr>
            <w:r w:rsidRPr="000E22B3">
              <w:rPr>
                <w:rFonts w:eastAsia="Times New Roman"/>
                <w:color w:val="000000"/>
                <w:sz w:val="22"/>
                <w:szCs w:val="22"/>
                <w:lang w:val="en-GB" w:eastAsia="ko-KR"/>
              </w:rPr>
              <w:t>Yes</w:t>
            </w:r>
          </w:p>
        </w:tc>
        <w:tc>
          <w:tcPr>
            <w:tcW w:w="1300" w:type="dxa"/>
            <w:tcBorders>
              <w:top w:val="nil"/>
              <w:left w:val="nil"/>
              <w:bottom w:val="nil"/>
              <w:right w:val="nil"/>
            </w:tcBorders>
            <w:shd w:val="clear" w:color="auto" w:fill="auto"/>
            <w:vAlign w:val="center"/>
            <w:hideMark/>
          </w:tcPr>
          <w:p w14:paraId="6B9C5759" w14:textId="77777777" w:rsidR="000E22B3" w:rsidRPr="000E22B3" w:rsidRDefault="000E22B3" w:rsidP="000E22B3">
            <w:pPr>
              <w:suppressAutoHyphens w:val="0"/>
              <w:spacing w:line="240" w:lineRule="auto"/>
              <w:jc w:val="center"/>
              <w:rPr>
                <w:rFonts w:eastAsia="Times New Roman"/>
                <w:color w:val="000000"/>
                <w:sz w:val="22"/>
                <w:szCs w:val="22"/>
                <w:lang w:val="en-KR" w:eastAsia="ko-KR"/>
              </w:rPr>
            </w:pPr>
            <w:r w:rsidRPr="000E22B3">
              <w:rPr>
                <w:rFonts w:eastAsia="Times New Roman"/>
                <w:color w:val="000000"/>
                <w:sz w:val="22"/>
                <w:szCs w:val="22"/>
                <w:lang w:val="en-GB" w:eastAsia="ko-KR"/>
              </w:rPr>
              <w:t>Yes</w:t>
            </w:r>
          </w:p>
        </w:tc>
        <w:tc>
          <w:tcPr>
            <w:tcW w:w="1300" w:type="dxa"/>
            <w:tcBorders>
              <w:top w:val="nil"/>
              <w:left w:val="nil"/>
              <w:bottom w:val="nil"/>
              <w:right w:val="nil"/>
            </w:tcBorders>
            <w:shd w:val="clear" w:color="auto" w:fill="auto"/>
            <w:vAlign w:val="center"/>
            <w:hideMark/>
          </w:tcPr>
          <w:p w14:paraId="67CFF308" w14:textId="77777777" w:rsidR="000E22B3" w:rsidRPr="000E22B3" w:rsidRDefault="000E22B3" w:rsidP="000E22B3">
            <w:pPr>
              <w:suppressAutoHyphens w:val="0"/>
              <w:spacing w:line="240" w:lineRule="auto"/>
              <w:jc w:val="center"/>
              <w:rPr>
                <w:rFonts w:eastAsia="Times New Roman"/>
                <w:color w:val="000000"/>
                <w:sz w:val="22"/>
                <w:szCs w:val="22"/>
                <w:lang w:val="en-KR" w:eastAsia="ko-KR"/>
              </w:rPr>
            </w:pPr>
            <w:r w:rsidRPr="000E22B3">
              <w:rPr>
                <w:rFonts w:eastAsia="Times New Roman"/>
                <w:color w:val="000000"/>
                <w:sz w:val="22"/>
                <w:szCs w:val="22"/>
                <w:lang w:val="en-GB" w:eastAsia="ko-KR"/>
              </w:rPr>
              <w:t>Yes</w:t>
            </w:r>
          </w:p>
        </w:tc>
      </w:tr>
      <w:tr w:rsidR="000E22B3" w:rsidRPr="000E22B3" w14:paraId="38C0AA20" w14:textId="77777777" w:rsidTr="000E22B3">
        <w:trPr>
          <w:trHeight w:val="340"/>
        </w:trPr>
        <w:tc>
          <w:tcPr>
            <w:tcW w:w="2520" w:type="dxa"/>
            <w:tcBorders>
              <w:top w:val="nil"/>
              <w:left w:val="nil"/>
              <w:bottom w:val="nil"/>
              <w:right w:val="nil"/>
            </w:tcBorders>
            <w:shd w:val="clear" w:color="auto" w:fill="auto"/>
            <w:vAlign w:val="center"/>
            <w:hideMark/>
          </w:tcPr>
          <w:p w14:paraId="5D257C1F" w14:textId="77777777" w:rsidR="000E22B3" w:rsidRPr="000E22B3" w:rsidRDefault="000E22B3" w:rsidP="000E22B3">
            <w:pPr>
              <w:suppressAutoHyphens w:val="0"/>
              <w:spacing w:line="240" w:lineRule="auto"/>
              <w:rPr>
                <w:rFonts w:eastAsia="Times New Roman"/>
                <w:color w:val="000000"/>
                <w:lang w:val="en-KR" w:eastAsia="ko-KR"/>
              </w:rPr>
            </w:pPr>
            <w:r w:rsidRPr="000E22B3">
              <w:rPr>
                <w:rFonts w:eastAsia="Times New Roman"/>
                <w:color w:val="000000"/>
                <w:lang w:val="en-GB" w:eastAsia="ko-KR"/>
              </w:rPr>
              <w:lastRenderedPageBreak/>
              <w:t>Observations</w:t>
            </w:r>
          </w:p>
        </w:tc>
        <w:tc>
          <w:tcPr>
            <w:tcW w:w="1300" w:type="dxa"/>
            <w:tcBorders>
              <w:top w:val="nil"/>
              <w:left w:val="nil"/>
              <w:bottom w:val="nil"/>
              <w:right w:val="nil"/>
            </w:tcBorders>
            <w:shd w:val="clear" w:color="auto" w:fill="auto"/>
            <w:vAlign w:val="center"/>
            <w:hideMark/>
          </w:tcPr>
          <w:p w14:paraId="0217A93A" w14:textId="258F6B9D" w:rsidR="000E22B3" w:rsidRPr="000E22B3" w:rsidRDefault="000E22B3" w:rsidP="000E22B3">
            <w:pPr>
              <w:suppressAutoHyphens w:val="0"/>
              <w:spacing w:line="240" w:lineRule="auto"/>
              <w:jc w:val="center"/>
              <w:rPr>
                <w:rFonts w:eastAsia="Times New Roman"/>
                <w:color w:val="000000"/>
                <w:sz w:val="22"/>
                <w:szCs w:val="22"/>
                <w:lang w:val="en-KR" w:eastAsia="ko-KR"/>
              </w:rPr>
            </w:pPr>
            <w:r w:rsidRPr="000E22B3">
              <w:rPr>
                <w:rFonts w:eastAsia="Times New Roman"/>
                <w:color w:val="000000"/>
                <w:sz w:val="22"/>
                <w:szCs w:val="22"/>
                <w:lang w:val="en-GB" w:eastAsia="ko-KR"/>
              </w:rPr>
              <w:t>20069</w:t>
            </w:r>
          </w:p>
        </w:tc>
        <w:tc>
          <w:tcPr>
            <w:tcW w:w="1300" w:type="dxa"/>
            <w:tcBorders>
              <w:top w:val="nil"/>
              <w:left w:val="nil"/>
              <w:bottom w:val="nil"/>
              <w:right w:val="nil"/>
            </w:tcBorders>
            <w:shd w:val="clear" w:color="auto" w:fill="auto"/>
            <w:vAlign w:val="center"/>
            <w:hideMark/>
          </w:tcPr>
          <w:p w14:paraId="60C3C220" w14:textId="0A201B2A" w:rsidR="000E22B3" w:rsidRPr="000E22B3" w:rsidRDefault="000E22B3" w:rsidP="000E22B3">
            <w:pPr>
              <w:suppressAutoHyphens w:val="0"/>
              <w:spacing w:line="240" w:lineRule="auto"/>
              <w:jc w:val="center"/>
              <w:rPr>
                <w:rFonts w:eastAsia="Times New Roman"/>
                <w:color w:val="000000"/>
                <w:sz w:val="22"/>
                <w:szCs w:val="22"/>
                <w:lang w:val="en-KR" w:eastAsia="ko-KR"/>
              </w:rPr>
            </w:pPr>
            <w:r w:rsidRPr="000E22B3">
              <w:rPr>
                <w:rFonts w:eastAsia="Times New Roman"/>
                <w:color w:val="000000"/>
                <w:sz w:val="22"/>
                <w:szCs w:val="22"/>
                <w:lang w:val="en-GB" w:eastAsia="ko-KR"/>
              </w:rPr>
              <w:t>20069</w:t>
            </w:r>
          </w:p>
        </w:tc>
        <w:tc>
          <w:tcPr>
            <w:tcW w:w="1300" w:type="dxa"/>
            <w:tcBorders>
              <w:top w:val="nil"/>
              <w:left w:val="nil"/>
              <w:bottom w:val="nil"/>
              <w:right w:val="nil"/>
            </w:tcBorders>
            <w:shd w:val="clear" w:color="auto" w:fill="auto"/>
            <w:vAlign w:val="center"/>
            <w:hideMark/>
          </w:tcPr>
          <w:p w14:paraId="50FB3E56" w14:textId="0CBEC56C" w:rsidR="000E22B3" w:rsidRPr="000E22B3" w:rsidRDefault="000E22B3" w:rsidP="000E22B3">
            <w:pPr>
              <w:suppressAutoHyphens w:val="0"/>
              <w:spacing w:line="240" w:lineRule="auto"/>
              <w:jc w:val="center"/>
              <w:rPr>
                <w:rFonts w:eastAsia="Times New Roman"/>
                <w:color w:val="000000"/>
                <w:sz w:val="22"/>
                <w:szCs w:val="22"/>
                <w:lang w:val="en-KR" w:eastAsia="ko-KR"/>
              </w:rPr>
            </w:pPr>
            <w:r w:rsidRPr="000E22B3">
              <w:rPr>
                <w:rFonts w:eastAsia="Times New Roman"/>
                <w:color w:val="000000"/>
                <w:sz w:val="22"/>
                <w:szCs w:val="22"/>
                <w:lang w:val="en-GB" w:eastAsia="ko-KR"/>
              </w:rPr>
              <w:t>20069</w:t>
            </w:r>
          </w:p>
        </w:tc>
        <w:tc>
          <w:tcPr>
            <w:tcW w:w="1300" w:type="dxa"/>
            <w:tcBorders>
              <w:top w:val="nil"/>
              <w:left w:val="nil"/>
              <w:bottom w:val="nil"/>
              <w:right w:val="nil"/>
            </w:tcBorders>
            <w:shd w:val="clear" w:color="auto" w:fill="auto"/>
            <w:vAlign w:val="center"/>
            <w:hideMark/>
          </w:tcPr>
          <w:p w14:paraId="51934B9F" w14:textId="0DA86554" w:rsidR="000E22B3" w:rsidRPr="000E22B3" w:rsidRDefault="000E22B3" w:rsidP="000E22B3">
            <w:pPr>
              <w:suppressAutoHyphens w:val="0"/>
              <w:spacing w:line="240" w:lineRule="auto"/>
              <w:jc w:val="center"/>
              <w:rPr>
                <w:rFonts w:eastAsia="Times New Roman"/>
                <w:color w:val="000000"/>
                <w:sz w:val="22"/>
                <w:szCs w:val="22"/>
                <w:lang w:val="en-KR" w:eastAsia="ko-KR"/>
              </w:rPr>
            </w:pPr>
            <w:r w:rsidRPr="000E22B3">
              <w:rPr>
                <w:rFonts w:eastAsia="Times New Roman"/>
                <w:color w:val="000000"/>
                <w:sz w:val="22"/>
                <w:szCs w:val="22"/>
                <w:lang w:val="en-GB" w:eastAsia="ko-KR"/>
              </w:rPr>
              <w:t>20069</w:t>
            </w:r>
          </w:p>
        </w:tc>
        <w:tc>
          <w:tcPr>
            <w:tcW w:w="1300" w:type="dxa"/>
            <w:tcBorders>
              <w:top w:val="nil"/>
              <w:left w:val="nil"/>
              <w:bottom w:val="nil"/>
              <w:right w:val="nil"/>
            </w:tcBorders>
            <w:shd w:val="clear" w:color="auto" w:fill="auto"/>
            <w:vAlign w:val="center"/>
            <w:hideMark/>
          </w:tcPr>
          <w:p w14:paraId="1AC8FF8F" w14:textId="1043F79F" w:rsidR="000E22B3" w:rsidRPr="000E22B3" w:rsidRDefault="000E22B3" w:rsidP="000E22B3">
            <w:pPr>
              <w:suppressAutoHyphens w:val="0"/>
              <w:spacing w:line="240" w:lineRule="auto"/>
              <w:jc w:val="center"/>
              <w:rPr>
                <w:rFonts w:eastAsia="Times New Roman"/>
                <w:color w:val="000000"/>
                <w:sz w:val="22"/>
                <w:szCs w:val="22"/>
                <w:lang w:val="en-KR" w:eastAsia="ko-KR"/>
              </w:rPr>
            </w:pPr>
            <w:r w:rsidRPr="000E22B3">
              <w:rPr>
                <w:rFonts w:eastAsia="Times New Roman"/>
                <w:color w:val="000000"/>
                <w:sz w:val="22"/>
                <w:szCs w:val="22"/>
                <w:lang w:val="en-GB" w:eastAsia="ko-KR"/>
              </w:rPr>
              <w:t>20069</w:t>
            </w:r>
          </w:p>
        </w:tc>
        <w:tc>
          <w:tcPr>
            <w:tcW w:w="1300" w:type="dxa"/>
            <w:tcBorders>
              <w:top w:val="nil"/>
              <w:left w:val="nil"/>
              <w:bottom w:val="nil"/>
              <w:right w:val="nil"/>
            </w:tcBorders>
            <w:shd w:val="clear" w:color="auto" w:fill="auto"/>
            <w:vAlign w:val="center"/>
            <w:hideMark/>
          </w:tcPr>
          <w:p w14:paraId="2C00E0E6" w14:textId="1A7F59C4" w:rsidR="000E22B3" w:rsidRPr="000E22B3" w:rsidRDefault="000E22B3" w:rsidP="000E22B3">
            <w:pPr>
              <w:suppressAutoHyphens w:val="0"/>
              <w:spacing w:line="240" w:lineRule="auto"/>
              <w:jc w:val="center"/>
              <w:rPr>
                <w:rFonts w:eastAsia="Times New Roman"/>
                <w:color w:val="000000"/>
                <w:sz w:val="22"/>
                <w:szCs w:val="22"/>
                <w:lang w:val="en-KR" w:eastAsia="ko-KR"/>
              </w:rPr>
            </w:pPr>
            <w:r w:rsidRPr="000E22B3">
              <w:rPr>
                <w:rFonts w:eastAsia="Times New Roman"/>
                <w:color w:val="000000"/>
                <w:sz w:val="22"/>
                <w:szCs w:val="22"/>
                <w:lang w:val="en-GB" w:eastAsia="ko-KR"/>
              </w:rPr>
              <w:t>20069</w:t>
            </w:r>
          </w:p>
        </w:tc>
      </w:tr>
      <w:tr w:rsidR="000E22B3" w:rsidRPr="000E22B3" w14:paraId="60D17A8E" w14:textId="77777777" w:rsidTr="000E22B3">
        <w:trPr>
          <w:trHeight w:val="340"/>
        </w:trPr>
        <w:tc>
          <w:tcPr>
            <w:tcW w:w="2520" w:type="dxa"/>
            <w:tcBorders>
              <w:top w:val="nil"/>
              <w:left w:val="nil"/>
              <w:bottom w:val="nil"/>
              <w:right w:val="nil"/>
            </w:tcBorders>
            <w:shd w:val="clear" w:color="auto" w:fill="auto"/>
            <w:vAlign w:val="center"/>
            <w:hideMark/>
          </w:tcPr>
          <w:p w14:paraId="524B6DE8" w14:textId="77777777" w:rsidR="000E22B3" w:rsidRPr="000E22B3" w:rsidRDefault="000E22B3" w:rsidP="000E22B3">
            <w:pPr>
              <w:suppressAutoHyphens w:val="0"/>
              <w:spacing w:line="240" w:lineRule="auto"/>
              <w:rPr>
                <w:rFonts w:eastAsia="Times New Roman"/>
                <w:color w:val="000000"/>
                <w:lang w:val="en-KR" w:eastAsia="ko-KR"/>
              </w:rPr>
            </w:pPr>
            <w:r w:rsidRPr="000E22B3">
              <w:rPr>
                <w:rFonts w:eastAsia="Times New Roman"/>
                <w:color w:val="000000"/>
                <w:lang w:val="en-GB" w:eastAsia="ko-KR"/>
              </w:rPr>
              <w:t>R-squared</w:t>
            </w:r>
          </w:p>
        </w:tc>
        <w:tc>
          <w:tcPr>
            <w:tcW w:w="1300" w:type="dxa"/>
            <w:tcBorders>
              <w:top w:val="nil"/>
              <w:left w:val="nil"/>
              <w:bottom w:val="nil"/>
              <w:right w:val="nil"/>
            </w:tcBorders>
            <w:shd w:val="clear" w:color="auto" w:fill="auto"/>
            <w:vAlign w:val="center"/>
            <w:hideMark/>
          </w:tcPr>
          <w:p w14:paraId="32C446C8" w14:textId="77777777" w:rsidR="000E22B3" w:rsidRPr="000E22B3" w:rsidRDefault="000E22B3" w:rsidP="000E22B3">
            <w:pPr>
              <w:suppressAutoHyphens w:val="0"/>
              <w:spacing w:line="240" w:lineRule="auto"/>
              <w:jc w:val="center"/>
              <w:rPr>
                <w:rFonts w:eastAsia="Times New Roman"/>
                <w:color w:val="000000"/>
                <w:sz w:val="22"/>
                <w:szCs w:val="22"/>
                <w:lang w:val="en-KR" w:eastAsia="ko-KR"/>
              </w:rPr>
            </w:pPr>
            <w:r w:rsidRPr="000E22B3">
              <w:rPr>
                <w:rFonts w:eastAsia="Times New Roman"/>
                <w:color w:val="000000"/>
                <w:sz w:val="22"/>
                <w:szCs w:val="22"/>
                <w:lang w:val="en-GB" w:eastAsia="ko-KR"/>
              </w:rPr>
              <w:t>0.327</w:t>
            </w:r>
          </w:p>
        </w:tc>
        <w:tc>
          <w:tcPr>
            <w:tcW w:w="1300" w:type="dxa"/>
            <w:tcBorders>
              <w:top w:val="nil"/>
              <w:left w:val="nil"/>
              <w:bottom w:val="nil"/>
              <w:right w:val="nil"/>
            </w:tcBorders>
            <w:shd w:val="clear" w:color="auto" w:fill="auto"/>
            <w:vAlign w:val="center"/>
            <w:hideMark/>
          </w:tcPr>
          <w:p w14:paraId="2EDC36E8" w14:textId="77777777" w:rsidR="000E22B3" w:rsidRPr="000E22B3" w:rsidRDefault="000E22B3" w:rsidP="000E22B3">
            <w:pPr>
              <w:suppressAutoHyphens w:val="0"/>
              <w:spacing w:line="240" w:lineRule="auto"/>
              <w:jc w:val="center"/>
              <w:rPr>
                <w:rFonts w:eastAsia="Times New Roman"/>
                <w:color w:val="000000"/>
                <w:sz w:val="22"/>
                <w:szCs w:val="22"/>
                <w:lang w:val="en-KR" w:eastAsia="ko-KR"/>
              </w:rPr>
            </w:pPr>
            <w:r w:rsidRPr="000E22B3">
              <w:rPr>
                <w:rFonts w:eastAsia="Times New Roman"/>
                <w:color w:val="000000"/>
                <w:sz w:val="22"/>
                <w:szCs w:val="22"/>
                <w:lang w:val="en-GB" w:eastAsia="ko-KR"/>
              </w:rPr>
              <w:t>0.328</w:t>
            </w:r>
          </w:p>
        </w:tc>
        <w:tc>
          <w:tcPr>
            <w:tcW w:w="1300" w:type="dxa"/>
            <w:tcBorders>
              <w:top w:val="nil"/>
              <w:left w:val="nil"/>
              <w:bottom w:val="nil"/>
              <w:right w:val="nil"/>
            </w:tcBorders>
            <w:shd w:val="clear" w:color="auto" w:fill="auto"/>
            <w:vAlign w:val="center"/>
            <w:hideMark/>
          </w:tcPr>
          <w:p w14:paraId="51332A5D" w14:textId="77777777" w:rsidR="000E22B3" w:rsidRPr="000E22B3" w:rsidRDefault="000E22B3" w:rsidP="000E22B3">
            <w:pPr>
              <w:suppressAutoHyphens w:val="0"/>
              <w:spacing w:line="240" w:lineRule="auto"/>
              <w:jc w:val="center"/>
              <w:rPr>
                <w:rFonts w:eastAsia="Times New Roman"/>
                <w:color w:val="000000"/>
                <w:sz w:val="22"/>
                <w:szCs w:val="22"/>
                <w:lang w:val="en-KR" w:eastAsia="ko-KR"/>
              </w:rPr>
            </w:pPr>
            <w:r w:rsidRPr="000E22B3">
              <w:rPr>
                <w:rFonts w:eastAsia="Times New Roman"/>
                <w:color w:val="000000"/>
                <w:sz w:val="22"/>
                <w:szCs w:val="22"/>
                <w:lang w:val="en-GB" w:eastAsia="ko-KR"/>
              </w:rPr>
              <w:t>0.342</w:t>
            </w:r>
          </w:p>
        </w:tc>
        <w:tc>
          <w:tcPr>
            <w:tcW w:w="1300" w:type="dxa"/>
            <w:tcBorders>
              <w:top w:val="nil"/>
              <w:left w:val="nil"/>
              <w:bottom w:val="nil"/>
              <w:right w:val="nil"/>
            </w:tcBorders>
            <w:shd w:val="clear" w:color="auto" w:fill="auto"/>
            <w:vAlign w:val="center"/>
            <w:hideMark/>
          </w:tcPr>
          <w:p w14:paraId="32ED0196" w14:textId="77777777" w:rsidR="000E22B3" w:rsidRPr="000E22B3" w:rsidRDefault="000E22B3" w:rsidP="000E22B3">
            <w:pPr>
              <w:suppressAutoHyphens w:val="0"/>
              <w:spacing w:line="240" w:lineRule="auto"/>
              <w:jc w:val="center"/>
              <w:rPr>
                <w:rFonts w:eastAsia="Times New Roman"/>
                <w:color w:val="000000"/>
                <w:sz w:val="22"/>
                <w:szCs w:val="22"/>
                <w:lang w:val="en-KR" w:eastAsia="ko-KR"/>
              </w:rPr>
            </w:pPr>
            <w:r w:rsidRPr="000E22B3">
              <w:rPr>
                <w:rFonts w:eastAsia="Times New Roman"/>
                <w:color w:val="000000"/>
                <w:sz w:val="22"/>
                <w:szCs w:val="22"/>
                <w:lang w:val="en-GB" w:eastAsia="ko-KR"/>
              </w:rPr>
              <w:t>0.329</w:t>
            </w:r>
          </w:p>
        </w:tc>
        <w:tc>
          <w:tcPr>
            <w:tcW w:w="1300" w:type="dxa"/>
            <w:tcBorders>
              <w:top w:val="nil"/>
              <w:left w:val="nil"/>
              <w:bottom w:val="nil"/>
              <w:right w:val="nil"/>
            </w:tcBorders>
            <w:shd w:val="clear" w:color="auto" w:fill="auto"/>
            <w:vAlign w:val="center"/>
            <w:hideMark/>
          </w:tcPr>
          <w:p w14:paraId="49629C20" w14:textId="77777777" w:rsidR="000E22B3" w:rsidRPr="000E22B3" w:rsidRDefault="000E22B3" w:rsidP="000E22B3">
            <w:pPr>
              <w:suppressAutoHyphens w:val="0"/>
              <w:spacing w:line="240" w:lineRule="auto"/>
              <w:jc w:val="center"/>
              <w:rPr>
                <w:rFonts w:eastAsia="Times New Roman"/>
                <w:color w:val="000000"/>
                <w:sz w:val="22"/>
                <w:szCs w:val="22"/>
                <w:lang w:val="en-KR" w:eastAsia="ko-KR"/>
              </w:rPr>
            </w:pPr>
            <w:r w:rsidRPr="000E22B3">
              <w:rPr>
                <w:rFonts w:eastAsia="Times New Roman"/>
                <w:color w:val="000000"/>
                <w:sz w:val="22"/>
                <w:szCs w:val="22"/>
                <w:lang w:val="en-GB" w:eastAsia="ko-KR"/>
              </w:rPr>
              <w:t>0.33</w:t>
            </w:r>
          </w:p>
        </w:tc>
        <w:tc>
          <w:tcPr>
            <w:tcW w:w="1300" w:type="dxa"/>
            <w:tcBorders>
              <w:top w:val="nil"/>
              <w:left w:val="nil"/>
              <w:bottom w:val="nil"/>
              <w:right w:val="nil"/>
            </w:tcBorders>
            <w:shd w:val="clear" w:color="auto" w:fill="auto"/>
            <w:vAlign w:val="center"/>
            <w:hideMark/>
          </w:tcPr>
          <w:p w14:paraId="670C6026" w14:textId="77777777" w:rsidR="000E22B3" w:rsidRPr="000E22B3" w:rsidRDefault="000E22B3" w:rsidP="000E22B3">
            <w:pPr>
              <w:suppressAutoHyphens w:val="0"/>
              <w:spacing w:line="240" w:lineRule="auto"/>
              <w:jc w:val="center"/>
              <w:rPr>
                <w:rFonts w:eastAsia="Times New Roman"/>
                <w:color w:val="000000"/>
                <w:sz w:val="22"/>
                <w:szCs w:val="22"/>
                <w:lang w:val="en-KR" w:eastAsia="ko-KR"/>
              </w:rPr>
            </w:pPr>
            <w:r w:rsidRPr="000E22B3">
              <w:rPr>
                <w:rFonts w:eastAsia="Times New Roman"/>
                <w:color w:val="000000"/>
                <w:sz w:val="22"/>
                <w:szCs w:val="22"/>
                <w:lang w:val="en-GB" w:eastAsia="ko-KR"/>
              </w:rPr>
              <w:t>0.336</w:t>
            </w:r>
          </w:p>
        </w:tc>
      </w:tr>
      <w:tr w:rsidR="000E22B3" w:rsidRPr="000E22B3" w14:paraId="5C2650F6" w14:textId="77777777" w:rsidTr="00F63916">
        <w:trPr>
          <w:trHeight w:val="346"/>
        </w:trPr>
        <w:tc>
          <w:tcPr>
            <w:tcW w:w="2520" w:type="dxa"/>
            <w:tcBorders>
              <w:top w:val="nil"/>
              <w:left w:val="nil"/>
              <w:bottom w:val="single" w:sz="4" w:space="0" w:color="auto"/>
              <w:right w:val="nil"/>
            </w:tcBorders>
            <w:shd w:val="clear" w:color="auto" w:fill="auto"/>
            <w:vAlign w:val="center"/>
            <w:hideMark/>
          </w:tcPr>
          <w:p w14:paraId="5F5770E0" w14:textId="77777777" w:rsidR="000E22B3" w:rsidRPr="000E22B3" w:rsidRDefault="000E22B3" w:rsidP="000E22B3">
            <w:pPr>
              <w:suppressAutoHyphens w:val="0"/>
              <w:spacing w:line="240" w:lineRule="auto"/>
              <w:rPr>
                <w:rFonts w:eastAsia="Times New Roman"/>
                <w:color w:val="000000"/>
                <w:lang w:val="en-KR" w:eastAsia="ko-KR"/>
              </w:rPr>
            </w:pPr>
            <w:r w:rsidRPr="000E22B3">
              <w:rPr>
                <w:rFonts w:eastAsia="Times New Roman"/>
                <w:color w:val="000000"/>
                <w:lang w:val="en-GB" w:eastAsia="ko-KR"/>
              </w:rPr>
              <w:t>Adjusted R-squared</w:t>
            </w:r>
          </w:p>
        </w:tc>
        <w:tc>
          <w:tcPr>
            <w:tcW w:w="1300" w:type="dxa"/>
            <w:tcBorders>
              <w:top w:val="nil"/>
              <w:left w:val="nil"/>
              <w:bottom w:val="single" w:sz="4" w:space="0" w:color="auto"/>
              <w:right w:val="nil"/>
            </w:tcBorders>
            <w:shd w:val="clear" w:color="auto" w:fill="auto"/>
            <w:vAlign w:val="center"/>
            <w:hideMark/>
          </w:tcPr>
          <w:p w14:paraId="389232AB" w14:textId="77777777" w:rsidR="000E22B3" w:rsidRPr="000E22B3" w:rsidRDefault="000E22B3" w:rsidP="000E22B3">
            <w:pPr>
              <w:suppressAutoHyphens w:val="0"/>
              <w:spacing w:line="240" w:lineRule="auto"/>
              <w:jc w:val="center"/>
              <w:rPr>
                <w:rFonts w:eastAsia="Times New Roman"/>
                <w:color w:val="000000"/>
                <w:sz w:val="22"/>
                <w:szCs w:val="22"/>
                <w:lang w:val="en-KR" w:eastAsia="ko-KR"/>
              </w:rPr>
            </w:pPr>
            <w:r w:rsidRPr="000E22B3">
              <w:rPr>
                <w:rFonts w:eastAsia="Times New Roman"/>
                <w:color w:val="000000"/>
                <w:sz w:val="22"/>
                <w:szCs w:val="22"/>
                <w:lang w:val="en-GB" w:eastAsia="ko-KR"/>
              </w:rPr>
              <w:t>0.297</w:t>
            </w:r>
          </w:p>
        </w:tc>
        <w:tc>
          <w:tcPr>
            <w:tcW w:w="1300" w:type="dxa"/>
            <w:tcBorders>
              <w:top w:val="nil"/>
              <w:left w:val="nil"/>
              <w:bottom w:val="single" w:sz="4" w:space="0" w:color="auto"/>
              <w:right w:val="nil"/>
            </w:tcBorders>
            <w:shd w:val="clear" w:color="auto" w:fill="auto"/>
            <w:vAlign w:val="center"/>
            <w:hideMark/>
          </w:tcPr>
          <w:p w14:paraId="5BAE962C" w14:textId="77777777" w:rsidR="000E22B3" w:rsidRPr="000E22B3" w:rsidRDefault="000E22B3" w:rsidP="000E22B3">
            <w:pPr>
              <w:suppressAutoHyphens w:val="0"/>
              <w:spacing w:line="240" w:lineRule="auto"/>
              <w:jc w:val="center"/>
              <w:rPr>
                <w:rFonts w:eastAsia="Times New Roman"/>
                <w:color w:val="000000"/>
                <w:sz w:val="22"/>
                <w:szCs w:val="22"/>
                <w:lang w:val="en-KR" w:eastAsia="ko-KR"/>
              </w:rPr>
            </w:pPr>
            <w:r w:rsidRPr="000E22B3">
              <w:rPr>
                <w:rFonts w:eastAsia="Times New Roman"/>
                <w:color w:val="000000"/>
                <w:sz w:val="22"/>
                <w:szCs w:val="22"/>
                <w:lang w:val="en-GB" w:eastAsia="ko-KR"/>
              </w:rPr>
              <w:t>0.298</w:t>
            </w:r>
          </w:p>
        </w:tc>
        <w:tc>
          <w:tcPr>
            <w:tcW w:w="1300" w:type="dxa"/>
            <w:tcBorders>
              <w:top w:val="nil"/>
              <w:left w:val="nil"/>
              <w:bottom w:val="single" w:sz="4" w:space="0" w:color="auto"/>
              <w:right w:val="nil"/>
            </w:tcBorders>
            <w:shd w:val="clear" w:color="auto" w:fill="auto"/>
            <w:vAlign w:val="center"/>
            <w:hideMark/>
          </w:tcPr>
          <w:p w14:paraId="53C3FDD6" w14:textId="77777777" w:rsidR="000E22B3" w:rsidRPr="000E22B3" w:rsidRDefault="000E22B3" w:rsidP="000E22B3">
            <w:pPr>
              <w:suppressAutoHyphens w:val="0"/>
              <w:spacing w:line="240" w:lineRule="auto"/>
              <w:jc w:val="center"/>
              <w:rPr>
                <w:rFonts w:eastAsia="Times New Roman"/>
                <w:color w:val="000000"/>
                <w:sz w:val="22"/>
                <w:szCs w:val="22"/>
                <w:lang w:val="en-KR" w:eastAsia="ko-KR"/>
              </w:rPr>
            </w:pPr>
            <w:r w:rsidRPr="000E22B3">
              <w:rPr>
                <w:rFonts w:eastAsia="Times New Roman"/>
                <w:color w:val="000000"/>
                <w:sz w:val="22"/>
                <w:szCs w:val="22"/>
                <w:lang w:val="en-GB" w:eastAsia="ko-KR"/>
              </w:rPr>
              <w:t>0.313</w:t>
            </w:r>
          </w:p>
        </w:tc>
        <w:tc>
          <w:tcPr>
            <w:tcW w:w="1300" w:type="dxa"/>
            <w:tcBorders>
              <w:top w:val="nil"/>
              <w:left w:val="nil"/>
              <w:bottom w:val="single" w:sz="4" w:space="0" w:color="auto"/>
              <w:right w:val="nil"/>
            </w:tcBorders>
            <w:shd w:val="clear" w:color="auto" w:fill="auto"/>
            <w:vAlign w:val="center"/>
            <w:hideMark/>
          </w:tcPr>
          <w:p w14:paraId="20EDCB24" w14:textId="77777777" w:rsidR="000E22B3" w:rsidRPr="000E22B3" w:rsidRDefault="000E22B3" w:rsidP="000E22B3">
            <w:pPr>
              <w:suppressAutoHyphens w:val="0"/>
              <w:spacing w:line="240" w:lineRule="auto"/>
              <w:jc w:val="center"/>
              <w:rPr>
                <w:rFonts w:eastAsia="Times New Roman"/>
                <w:color w:val="000000"/>
                <w:sz w:val="22"/>
                <w:szCs w:val="22"/>
                <w:lang w:val="en-KR" w:eastAsia="ko-KR"/>
              </w:rPr>
            </w:pPr>
            <w:r w:rsidRPr="000E22B3">
              <w:rPr>
                <w:rFonts w:eastAsia="Times New Roman"/>
                <w:color w:val="000000"/>
                <w:sz w:val="22"/>
                <w:szCs w:val="22"/>
                <w:lang w:val="en-GB" w:eastAsia="ko-KR"/>
              </w:rPr>
              <w:t>0.299</w:t>
            </w:r>
          </w:p>
        </w:tc>
        <w:tc>
          <w:tcPr>
            <w:tcW w:w="1300" w:type="dxa"/>
            <w:tcBorders>
              <w:top w:val="nil"/>
              <w:left w:val="nil"/>
              <w:bottom w:val="single" w:sz="4" w:space="0" w:color="auto"/>
              <w:right w:val="nil"/>
            </w:tcBorders>
            <w:shd w:val="clear" w:color="auto" w:fill="auto"/>
            <w:vAlign w:val="center"/>
            <w:hideMark/>
          </w:tcPr>
          <w:p w14:paraId="5D96FA18" w14:textId="77777777" w:rsidR="000E22B3" w:rsidRPr="000E22B3" w:rsidRDefault="000E22B3" w:rsidP="000E22B3">
            <w:pPr>
              <w:suppressAutoHyphens w:val="0"/>
              <w:spacing w:line="240" w:lineRule="auto"/>
              <w:jc w:val="center"/>
              <w:rPr>
                <w:rFonts w:eastAsia="Times New Roman"/>
                <w:color w:val="000000"/>
                <w:sz w:val="22"/>
                <w:szCs w:val="22"/>
                <w:lang w:val="en-KR" w:eastAsia="ko-KR"/>
              </w:rPr>
            </w:pPr>
            <w:r w:rsidRPr="000E22B3">
              <w:rPr>
                <w:rFonts w:eastAsia="Times New Roman"/>
                <w:color w:val="000000"/>
                <w:sz w:val="22"/>
                <w:szCs w:val="22"/>
                <w:lang w:val="en-GB" w:eastAsia="ko-KR"/>
              </w:rPr>
              <w:t>0.301</w:t>
            </w:r>
          </w:p>
        </w:tc>
        <w:tc>
          <w:tcPr>
            <w:tcW w:w="1300" w:type="dxa"/>
            <w:tcBorders>
              <w:top w:val="nil"/>
              <w:left w:val="nil"/>
              <w:bottom w:val="single" w:sz="4" w:space="0" w:color="auto"/>
              <w:right w:val="nil"/>
            </w:tcBorders>
            <w:shd w:val="clear" w:color="auto" w:fill="auto"/>
            <w:vAlign w:val="center"/>
            <w:hideMark/>
          </w:tcPr>
          <w:p w14:paraId="040558A4" w14:textId="77777777" w:rsidR="000E22B3" w:rsidRPr="000E22B3" w:rsidRDefault="000E22B3" w:rsidP="000E22B3">
            <w:pPr>
              <w:suppressAutoHyphens w:val="0"/>
              <w:spacing w:line="240" w:lineRule="auto"/>
              <w:jc w:val="center"/>
              <w:rPr>
                <w:rFonts w:eastAsia="Times New Roman"/>
                <w:color w:val="000000"/>
                <w:sz w:val="22"/>
                <w:szCs w:val="22"/>
                <w:lang w:val="en-KR" w:eastAsia="ko-KR"/>
              </w:rPr>
            </w:pPr>
            <w:r w:rsidRPr="000E22B3">
              <w:rPr>
                <w:rFonts w:eastAsia="Times New Roman"/>
                <w:color w:val="000000"/>
                <w:sz w:val="22"/>
                <w:szCs w:val="22"/>
                <w:lang w:val="en-GB" w:eastAsia="ko-KR"/>
              </w:rPr>
              <w:t>0.307</w:t>
            </w:r>
          </w:p>
        </w:tc>
      </w:tr>
    </w:tbl>
    <w:p w14:paraId="7A05E4CC" w14:textId="670C3869" w:rsidR="00172AD7" w:rsidRPr="00172AD7" w:rsidRDefault="00172AD7" w:rsidP="00172AD7">
      <w:pPr>
        <w:rPr>
          <w:color w:val="000000" w:themeColor="text1"/>
        </w:rPr>
      </w:pPr>
      <w:r w:rsidRPr="00172AD7">
        <w:rPr>
          <w:i/>
          <w:iCs/>
          <w:color w:val="000000" w:themeColor="text1"/>
        </w:rPr>
        <w:t xml:space="preserve">Note. </w:t>
      </w:r>
      <w:r w:rsidRPr="00172AD7">
        <w:rPr>
          <w:color w:val="000000" w:themeColor="text1"/>
        </w:rPr>
        <w:t>Standard errors in parentheses</w:t>
      </w:r>
      <w:r>
        <w:rPr>
          <w:color w:val="000000" w:themeColor="text1"/>
        </w:rPr>
        <w:t xml:space="preserve">. </w:t>
      </w:r>
      <w:r w:rsidR="001016D3">
        <w:rPr>
          <w:color w:val="000000" w:themeColor="text1"/>
        </w:rPr>
        <w:br/>
      </w:r>
      <w:r w:rsidRPr="00172AD7">
        <w:rPr>
          <w:color w:val="000000" w:themeColor="text1"/>
        </w:rPr>
        <w:t>*** p&lt;0.01, ** p&lt;0.05, * p&lt;0.1</w:t>
      </w:r>
    </w:p>
    <w:p w14:paraId="74CF011D" w14:textId="77777777" w:rsidR="0012595C" w:rsidRDefault="0012595C" w:rsidP="0012595C">
      <w:pPr>
        <w:rPr>
          <w:b/>
          <w:bCs/>
          <w:color w:val="000000" w:themeColor="text1"/>
        </w:rPr>
      </w:pPr>
    </w:p>
    <w:p w14:paraId="0D8F209A" w14:textId="77777777" w:rsidR="0012595C" w:rsidRDefault="0012595C" w:rsidP="0012595C">
      <w:pPr>
        <w:rPr>
          <w:b/>
          <w:bCs/>
          <w:color w:val="000000" w:themeColor="text1"/>
        </w:rPr>
        <w:sectPr w:rsidR="0012595C" w:rsidSect="0012595C">
          <w:pgSz w:w="12240" w:h="15840" w:code="1"/>
          <w:pgMar w:top="1440" w:right="1440" w:bottom="1440" w:left="1440" w:header="720" w:footer="720" w:gutter="0"/>
          <w:pgNumType w:start="1"/>
          <w:cols w:space="720"/>
          <w:docGrid w:linePitch="360"/>
        </w:sectPr>
      </w:pPr>
    </w:p>
    <w:p w14:paraId="3F7EDBA9" w14:textId="16426E53" w:rsidR="00172AD7" w:rsidRPr="00172AD7" w:rsidRDefault="00172AD7" w:rsidP="00172AD7">
      <w:pPr>
        <w:rPr>
          <w:b/>
          <w:bCs/>
          <w:color w:val="000000" w:themeColor="text1"/>
        </w:rPr>
      </w:pPr>
      <w:r w:rsidRPr="00172AD7">
        <w:rPr>
          <w:b/>
          <w:bCs/>
          <w:color w:val="000000" w:themeColor="text1"/>
        </w:rPr>
        <w:lastRenderedPageBreak/>
        <w:t xml:space="preserve">Table </w:t>
      </w:r>
      <w:r>
        <w:rPr>
          <w:b/>
          <w:bCs/>
          <w:color w:val="000000" w:themeColor="text1"/>
        </w:rPr>
        <w:t>5</w:t>
      </w:r>
    </w:p>
    <w:p w14:paraId="00BDA875" w14:textId="6F556C2D" w:rsidR="00172AD7" w:rsidRPr="00172AD7" w:rsidRDefault="00172AD7" w:rsidP="00301937">
      <w:pPr>
        <w:rPr>
          <w:i/>
          <w:iCs/>
          <w:color w:val="000000" w:themeColor="text1"/>
        </w:rPr>
      </w:pPr>
      <w:r w:rsidRPr="00172AD7">
        <w:rPr>
          <w:i/>
          <w:iCs/>
          <w:color w:val="000000" w:themeColor="text1"/>
        </w:rPr>
        <w:t>Impact of Digital Components on Workforce Education</w:t>
      </w:r>
    </w:p>
    <w:tbl>
      <w:tblPr>
        <w:tblW w:w="8680" w:type="dxa"/>
        <w:tblInd w:w="108" w:type="dxa"/>
        <w:tblLook w:val="04A0" w:firstRow="1" w:lastRow="0" w:firstColumn="1" w:lastColumn="0" w:noHBand="0" w:noVBand="1"/>
      </w:tblPr>
      <w:tblGrid>
        <w:gridCol w:w="2180"/>
        <w:gridCol w:w="1300"/>
        <w:gridCol w:w="1300"/>
        <w:gridCol w:w="1300"/>
        <w:gridCol w:w="1300"/>
        <w:gridCol w:w="1300"/>
      </w:tblGrid>
      <w:tr w:rsidR="001E0489" w:rsidRPr="001E0489" w14:paraId="356DA2F0" w14:textId="77777777" w:rsidTr="001E0489">
        <w:trPr>
          <w:trHeight w:val="340"/>
        </w:trPr>
        <w:tc>
          <w:tcPr>
            <w:tcW w:w="2180" w:type="dxa"/>
            <w:tcBorders>
              <w:top w:val="single" w:sz="4" w:space="0" w:color="auto"/>
              <w:left w:val="nil"/>
              <w:bottom w:val="single" w:sz="4" w:space="0" w:color="auto"/>
              <w:right w:val="nil"/>
            </w:tcBorders>
            <w:shd w:val="clear" w:color="auto" w:fill="auto"/>
            <w:vAlign w:val="center"/>
            <w:hideMark/>
          </w:tcPr>
          <w:p w14:paraId="11F4D2F3" w14:textId="77777777" w:rsidR="001E0489" w:rsidRPr="001E0489" w:rsidRDefault="001E0489" w:rsidP="001E0489">
            <w:pPr>
              <w:suppressAutoHyphens w:val="0"/>
              <w:spacing w:line="240" w:lineRule="auto"/>
              <w:jc w:val="center"/>
              <w:rPr>
                <w:rFonts w:eastAsia="Times New Roman"/>
                <w:color w:val="000000"/>
                <w:lang w:val="en-KR" w:eastAsia="ko-KR"/>
              </w:rPr>
            </w:pPr>
            <w:r w:rsidRPr="001E0489">
              <w:rPr>
                <w:rFonts w:eastAsia="Times New Roman"/>
                <w:color w:val="000000"/>
                <w:lang w:val="en-GB" w:eastAsia="ko-KR"/>
              </w:rPr>
              <w:t>VARIABLES</w:t>
            </w:r>
          </w:p>
        </w:tc>
        <w:tc>
          <w:tcPr>
            <w:tcW w:w="1300" w:type="dxa"/>
            <w:tcBorders>
              <w:top w:val="single" w:sz="4" w:space="0" w:color="auto"/>
              <w:left w:val="nil"/>
              <w:bottom w:val="single" w:sz="4" w:space="0" w:color="auto"/>
              <w:right w:val="nil"/>
            </w:tcBorders>
            <w:shd w:val="clear" w:color="auto" w:fill="auto"/>
            <w:vAlign w:val="center"/>
            <w:hideMark/>
          </w:tcPr>
          <w:p w14:paraId="784D7084" w14:textId="77777777" w:rsidR="001E0489" w:rsidRPr="001E0489" w:rsidRDefault="001E0489" w:rsidP="001E0489">
            <w:pPr>
              <w:suppressAutoHyphens w:val="0"/>
              <w:spacing w:line="240" w:lineRule="auto"/>
              <w:jc w:val="center"/>
              <w:rPr>
                <w:rFonts w:eastAsia="Times New Roman"/>
                <w:i/>
                <w:iCs/>
                <w:color w:val="000000"/>
                <w:lang w:val="en-KR" w:eastAsia="ko-KR"/>
              </w:rPr>
            </w:pPr>
            <w:proofErr w:type="spellStart"/>
            <w:r w:rsidRPr="001E0489">
              <w:rPr>
                <w:rFonts w:eastAsia="Times New Roman"/>
                <w:i/>
                <w:iCs/>
                <w:color w:val="000000"/>
                <w:lang w:val="en-GB" w:eastAsia="ko-KR"/>
              </w:rPr>
              <w:t>Degreep</w:t>
            </w:r>
            <w:proofErr w:type="spellEnd"/>
          </w:p>
        </w:tc>
        <w:tc>
          <w:tcPr>
            <w:tcW w:w="1300" w:type="dxa"/>
            <w:tcBorders>
              <w:top w:val="single" w:sz="4" w:space="0" w:color="auto"/>
              <w:left w:val="nil"/>
              <w:bottom w:val="single" w:sz="4" w:space="0" w:color="auto"/>
              <w:right w:val="nil"/>
            </w:tcBorders>
            <w:shd w:val="clear" w:color="auto" w:fill="auto"/>
            <w:vAlign w:val="center"/>
            <w:hideMark/>
          </w:tcPr>
          <w:p w14:paraId="4DE279A7" w14:textId="77777777" w:rsidR="001E0489" w:rsidRPr="001E0489" w:rsidRDefault="001E0489" w:rsidP="001E0489">
            <w:pPr>
              <w:suppressAutoHyphens w:val="0"/>
              <w:spacing w:line="240" w:lineRule="auto"/>
              <w:jc w:val="center"/>
              <w:rPr>
                <w:rFonts w:eastAsia="Times New Roman"/>
                <w:i/>
                <w:iCs/>
                <w:color w:val="000000"/>
                <w:lang w:val="en-KR" w:eastAsia="ko-KR"/>
              </w:rPr>
            </w:pPr>
            <w:proofErr w:type="spellStart"/>
            <w:r w:rsidRPr="001E0489">
              <w:rPr>
                <w:rFonts w:eastAsia="Times New Roman"/>
                <w:i/>
                <w:iCs/>
                <w:color w:val="000000"/>
                <w:lang w:val="en-GB" w:eastAsia="ko-KR"/>
              </w:rPr>
              <w:t>Degreep</w:t>
            </w:r>
            <w:proofErr w:type="spellEnd"/>
          </w:p>
        </w:tc>
        <w:tc>
          <w:tcPr>
            <w:tcW w:w="1300" w:type="dxa"/>
            <w:tcBorders>
              <w:top w:val="single" w:sz="4" w:space="0" w:color="auto"/>
              <w:left w:val="nil"/>
              <w:bottom w:val="single" w:sz="4" w:space="0" w:color="auto"/>
              <w:right w:val="nil"/>
            </w:tcBorders>
            <w:shd w:val="clear" w:color="auto" w:fill="auto"/>
            <w:vAlign w:val="center"/>
            <w:hideMark/>
          </w:tcPr>
          <w:p w14:paraId="0461E5B2" w14:textId="77777777" w:rsidR="001E0489" w:rsidRPr="001E0489" w:rsidRDefault="001E0489" w:rsidP="001E0489">
            <w:pPr>
              <w:suppressAutoHyphens w:val="0"/>
              <w:spacing w:line="240" w:lineRule="auto"/>
              <w:jc w:val="center"/>
              <w:rPr>
                <w:rFonts w:eastAsia="Times New Roman"/>
                <w:i/>
                <w:iCs/>
                <w:color w:val="000000"/>
                <w:lang w:val="en-KR" w:eastAsia="ko-KR"/>
              </w:rPr>
            </w:pPr>
            <w:proofErr w:type="spellStart"/>
            <w:r w:rsidRPr="001E0489">
              <w:rPr>
                <w:rFonts w:eastAsia="Times New Roman"/>
                <w:i/>
                <w:iCs/>
                <w:color w:val="000000"/>
                <w:lang w:val="en-GB" w:eastAsia="ko-KR"/>
              </w:rPr>
              <w:t>Degreep</w:t>
            </w:r>
            <w:proofErr w:type="spellEnd"/>
          </w:p>
        </w:tc>
        <w:tc>
          <w:tcPr>
            <w:tcW w:w="1300" w:type="dxa"/>
            <w:tcBorders>
              <w:top w:val="single" w:sz="4" w:space="0" w:color="auto"/>
              <w:left w:val="nil"/>
              <w:bottom w:val="single" w:sz="4" w:space="0" w:color="auto"/>
              <w:right w:val="nil"/>
            </w:tcBorders>
            <w:shd w:val="clear" w:color="auto" w:fill="auto"/>
            <w:vAlign w:val="center"/>
            <w:hideMark/>
          </w:tcPr>
          <w:p w14:paraId="3AB591F7" w14:textId="77777777" w:rsidR="001E0489" w:rsidRPr="001E0489" w:rsidRDefault="001E0489" w:rsidP="001E0489">
            <w:pPr>
              <w:suppressAutoHyphens w:val="0"/>
              <w:spacing w:line="240" w:lineRule="auto"/>
              <w:jc w:val="center"/>
              <w:rPr>
                <w:rFonts w:eastAsia="Times New Roman"/>
                <w:i/>
                <w:iCs/>
                <w:color w:val="000000"/>
                <w:lang w:val="en-KR" w:eastAsia="ko-KR"/>
              </w:rPr>
            </w:pPr>
            <w:proofErr w:type="spellStart"/>
            <w:r w:rsidRPr="001E0489">
              <w:rPr>
                <w:rFonts w:eastAsia="Times New Roman"/>
                <w:i/>
                <w:iCs/>
                <w:color w:val="000000"/>
                <w:lang w:val="en-GB" w:eastAsia="ko-KR"/>
              </w:rPr>
              <w:t>Degreep</w:t>
            </w:r>
            <w:proofErr w:type="spellEnd"/>
          </w:p>
        </w:tc>
        <w:tc>
          <w:tcPr>
            <w:tcW w:w="1300" w:type="dxa"/>
            <w:tcBorders>
              <w:top w:val="single" w:sz="4" w:space="0" w:color="auto"/>
              <w:left w:val="nil"/>
              <w:bottom w:val="single" w:sz="4" w:space="0" w:color="auto"/>
              <w:right w:val="nil"/>
            </w:tcBorders>
            <w:shd w:val="clear" w:color="auto" w:fill="auto"/>
            <w:vAlign w:val="center"/>
            <w:hideMark/>
          </w:tcPr>
          <w:p w14:paraId="62AD8253" w14:textId="77777777" w:rsidR="001E0489" w:rsidRPr="001E0489" w:rsidRDefault="001E0489" w:rsidP="001E0489">
            <w:pPr>
              <w:suppressAutoHyphens w:val="0"/>
              <w:spacing w:line="240" w:lineRule="auto"/>
              <w:jc w:val="center"/>
              <w:rPr>
                <w:rFonts w:eastAsia="Times New Roman"/>
                <w:i/>
                <w:iCs/>
                <w:color w:val="000000"/>
                <w:lang w:val="en-KR" w:eastAsia="ko-KR"/>
              </w:rPr>
            </w:pPr>
            <w:proofErr w:type="spellStart"/>
            <w:r w:rsidRPr="001E0489">
              <w:rPr>
                <w:rFonts w:eastAsia="Times New Roman"/>
                <w:i/>
                <w:iCs/>
                <w:color w:val="000000"/>
                <w:lang w:val="en-GB" w:eastAsia="ko-KR"/>
              </w:rPr>
              <w:t>Degreep</w:t>
            </w:r>
            <w:proofErr w:type="spellEnd"/>
          </w:p>
        </w:tc>
      </w:tr>
      <w:tr w:rsidR="001E0489" w:rsidRPr="001E0489" w14:paraId="3E841694" w14:textId="77777777" w:rsidTr="001E0489">
        <w:trPr>
          <w:trHeight w:val="340"/>
        </w:trPr>
        <w:tc>
          <w:tcPr>
            <w:tcW w:w="2180" w:type="dxa"/>
            <w:tcBorders>
              <w:top w:val="nil"/>
              <w:left w:val="nil"/>
              <w:bottom w:val="nil"/>
              <w:right w:val="nil"/>
            </w:tcBorders>
            <w:shd w:val="clear" w:color="auto" w:fill="auto"/>
            <w:vAlign w:val="center"/>
            <w:hideMark/>
          </w:tcPr>
          <w:p w14:paraId="4A10A389" w14:textId="77777777" w:rsidR="001E0489" w:rsidRPr="001E0489" w:rsidRDefault="001E0489" w:rsidP="001E0489">
            <w:pPr>
              <w:suppressAutoHyphens w:val="0"/>
              <w:spacing w:line="240" w:lineRule="auto"/>
              <w:rPr>
                <w:rFonts w:eastAsia="Times New Roman"/>
                <w:i/>
                <w:iCs/>
                <w:color w:val="000000"/>
                <w:lang w:val="en-KR" w:eastAsia="ko-KR"/>
              </w:rPr>
            </w:pPr>
            <w:r w:rsidRPr="001E0489">
              <w:rPr>
                <w:rFonts w:eastAsia="Times New Roman"/>
                <w:i/>
                <w:iCs/>
                <w:color w:val="000000"/>
                <w:lang w:val="en-GB" w:eastAsia="ko-KR"/>
              </w:rPr>
              <w:t>Total</w:t>
            </w:r>
          </w:p>
        </w:tc>
        <w:tc>
          <w:tcPr>
            <w:tcW w:w="1300" w:type="dxa"/>
            <w:tcBorders>
              <w:top w:val="nil"/>
              <w:left w:val="nil"/>
              <w:bottom w:val="nil"/>
              <w:right w:val="nil"/>
            </w:tcBorders>
            <w:shd w:val="clear" w:color="auto" w:fill="auto"/>
            <w:vAlign w:val="center"/>
            <w:hideMark/>
          </w:tcPr>
          <w:p w14:paraId="7B5E8A25" w14:textId="77777777" w:rsidR="001E0489" w:rsidRPr="001E0489" w:rsidRDefault="001E0489" w:rsidP="001E0489">
            <w:pPr>
              <w:suppressAutoHyphens w:val="0"/>
              <w:spacing w:line="240" w:lineRule="auto"/>
              <w:jc w:val="center"/>
              <w:rPr>
                <w:rFonts w:eastAsia="Times New Roman"/>
                <w:color w:val="000000"/>
                <w:lang w:val="en-KR" w:eastAsia="ko-KR"/>
              </w:rPr>
            </w:pPr>
            <w:r w:rsidRPr="001E0489">
              <w:rPr>
                <w:rFonts w:eastAsia="Times New Roman"/>
                <w:color w:val="000000"/>
                <w:lang w:val="en-GB" w:eastAsia="ko-KR"/>
              </w:rPr>
              <w:t>0.7464***</w:t>
            </w:r>
          </w:p>
        </w:tc>
        <w:tc>
          <w:tcPr>
            <w:tcW w:w="1300" w:type="dxa"/>
            <w:tcBorders>
              <w:top w:val="nil"/>
              <w:left w:val="nil"/>
              <w:bottom w:val="nil"/>
              <w:right w:val="nil"/>
            </w:tcBorders>
            <w:shd w:val="clear" w:color="auto" w:fill="auto"/>
            <w:vAlign w:val="center"/>
            <w:hideMark/>
          </w:tcPr>
          <w:p w14:paraId="74E6A34D" w14:textId="77777777" w:rsidR="001E0489" w:rsidRPr="001E0489" w:rsidRDefault="001E0489" w:rsidP="001E0489">
            <w:pPr>
              <w:suppressAutoHyphens w:val="0"/>
              <w:spacing w:line="240" w:lineRule="auto"/>
              <w:jc w:val="center"/>
              <w:rPr>
                <w:rFonts w:eastAsia="Times New Roman"/>
                <w:color w:val="000000"/>
                <w:lang w:val="en-KR" w:eastAsia="ko-KR"/>
              </w:rPr>
            </w:pPr>
          </w:p>
        </w:tc>
        <w:tc>
          <w:tcPr>
            <w:tcW w:w="1300" w:type="dxa"/>
            <w:tcBorders>
              <w:top w:val="nil"/>
              <w:left w:val="nil"/>
              <w:bottom w:val="nil"/>
              <w:right w:val="nil"/>
            </w:tcBorders>
            <w:shd w:val="clear" w:color="auto" w:fill="auto"/>
            <w:vAlign w:val="center"/>
            <w:hideMark/>
          </w:tcPr>
          <w:p w14:paraId="4F13B689" w14:textId="77777777" w:rsidR="001E0489" w:rsidRPr="001E0489" w:rsidRDefault="001E0489" w:rsidP="001E0489">
            <w:pPr>
              <w:suppressAutoHyphens w:val="0"/>
              <w:spacing w:line="240" w:lineRule="auto"/>
              <w:jc w:val="center"/>
              <w:rPr>
                <w:rFonts w:eastAsia="Times New Roman"/>
                <w:sz w:val="20"/>
                <w:szCs w:val="20"/>
                <w:lang w:val="en-KR" w:eastAsia="ko-KR"/>
              </w:rPr>
            </w:pPr>
          </w:p>
        </w:tc>
        <w:tc>
          <w:tcPr>
            <w:tcW w:w="1300" w:type="dxa"/>
            <w:tcBorders>
              <w:top w:val="nil"/>
              <w:left w:val="nil"/>
              <w:bottom w:val="nil"/>
              <w:right w:val="nil"/>
            </w:tcBorders>
            <w:shd w:val="clear" w:color="auto" w:fill="auto"/>
            <w:vAlign w:val="center"/>
            <w:hideMark/>
          </w:tcPr>
          <w:p w14:paraId="424E7F75" w14:textId="77777777" w:rsidR="001E0489" w:rsidRPr="001E0489" w:rsidRDefault="001E0489" w:rsidP="001E0489">
            <w:pPr>
              <w:suppressAutoHyphens w:val="0"/>
              <w:spacing w:line="240" w:lineRule="auto"/>
              <w:jc w:val="center"/>
              <w:rPr>
                <w:rFonts w:eastAsia="Times New Roman"/>
                <w:sz w:val="20"/>
                <w:szCs w:val="20"/>
                <w:lang w:val="en-KR" w:eastAsia="ko-KR"/>
              </w:rPr>
            </w:pPr>
          </w:p>
        </w:tc>
        <w:tc>
          <w:tcPr>
            <w:tcW w:w="1300" w:type="dxa"/>
            <w:tcBorders>
              <w:top w:val="nil"/>
              <w:left w:val="nil"/>
              <w:bottom w:val="nil"/>
              <w:right w:val="nil"/>
            </w:tcBorders>
            <w:shd w:val="clear" w:color="auto" w:fill="auto"/>
            <w:vAlign w:val="center"/>
            <w:hideMark/>
          </w:tcPr>
          <w:p w14:paraId="587C959A" w14:textId="77777777" w:rsidR="001E0489" w:rsidRPr="001E0489" w:rsidRDefault="001E0489" w:rsidP="001E0489">
            <w:pPr>
              <w:suppressAutoHyphens w:val="0"/>
              <w:spacing w:line="240" w:lineRule="auto"/>
              <w:jc w:val="center"/>
              <w:rPr>
                <w:rFonts w:eastAsia="Times New Roman"/>
                <w:sz w:val="20"/>
                <w:szCs w:val="20"/>
                <w:lang w:val="en-KR" w:eastAsia="ko-KR"/>
              </w:rPr>
            </w:pPr>
          </w:p>
        </w:tc>
      </w:tr>
      <w:tr w:rsidR="001E0489" w:rsidRPr="001E0489" w14:paraId="55D48244" w14:textId="77777777" w:rsidTr="001E0489">
        <w:trPr>
          <w:trHeight w:val="340"/>
        </w:trPr>
        <w:tc>
          <w:tcPr>
            <w:tcW w:w="2180" w:type="dxa"/>
            <w:tcBorders>
              <w:top w:val="nil"/>
              <w:left w:val="nil"/>
              <w:bottom w:val="nil"/>
              <w:right w:val="nil"/>
            </w:tcBorders>
            <w:shd w:val="clear" w:color="auto" w:fill="auto"/>
            <w:vAlign w:val="center"/>
            <w:hideMark/>
          </w:tcPr>
          <w:p w14:paraId="6C62F93D" w14:textId="77777777" w:rsidR="001E0489" w:rsidRPr="001E0489" w:rsidRDefault="001E0489" w:rsidP="001E0489">
            <w:pPr>
              <w:suppressAutoHyphens w:val="0"/>
              <w:spacing w:line="240" w:lineRule="auto"/>
              <w:jc w:val="center"/>
              <w:rPr>
                <w:rFonts w:eastAsia="Times New Roman"/>
                <w:sz w:val="20"/>
                <w:szCs w:val="20"/>
                <w:lang w:val="en-KR" w:eastAsia="ko-KR"/>
              </w:rPr>
            </w:pPr>
          </w:p>
        </w:tc>
        <w:tc>
          <w:tcPr>
            <w:tcW w:w="1300" w:type="dxa"/>
            <w:tcBorders>
              <w:top w:val="nil"/>
              <w:left w:val="nil"/>
              <w:bottom w:val="nil"/>
              <w:right w:val="nil"/>
            </w:tcBorders>
            <w:shd w:val="clear" w:color="auto" w:fill="auto"/>
            <w:vAlign w:val="center"/>
            <w:hideMark/>
          </w:tcPr>
          <w:p w14:paraId="2C009252" w14:textId="77777777" w:rsidR="001E0489" w:rsidRPr="001E0489" w:rsidRDefault="001E0489" w:rsidP="001E0489">
            <w:pPr>
              <w:suppressAutoHyphens w:val="0"/>
              <w:spacing w:line="240" w:lineRule="auto"/>
              <w:jc w:val="center"/>
              <w:rPr>
                <w:rFonts w:eastAsia="Times New Roman"/>
                <w:color w:val="000000"/>
                <w:lang w:val="en-KR" w:eastAsia="ko-KR"/>
              </w:rPr>
            </w:pPr>
            <w:r w:rsidRPr="001E0489">
              <w:rPr>
                <w:rFonts w:eastAsia="Times New Roman"/>
                <w:color w:val="000000"/>
                <w:lang w:val="en-KR" w:eastAsia="ko-KR"/>
              </w:rPr>
              <w:t>(0.0483)</w:t>
            </w:r>
          </w:p>
        </w:tc>
        <w:tc>
          <w:tcPr>
            <w:tcW w:w="1300" w:type="dxa"/>
            <w:tcBorders>
              <w:top w:val="nil"/>
              <w:left w:val="nil"/>
              <w:bottom w:val="nil"/>
              <w:right w:val="nil"/>
            </w:tcBorders>
            <w:shd w:val="clear" w:color="auto" w:fill="auto"/>
            <w:vAlign w:val="center"/>
            <w:hideMark/>
          </w:tcPr>
          <w:p w14:paraId="2CFA22B1" w14:textId="77777777" w:rsidR="001E0489" w:rsidRPr="001E0489" w:rsidRDefault="001E0489" w:rsidP="001E0489">
            <w:pPr>
              <w:suppressAutoHyphens w:val="0"/>
              <w:spacing w:line="240" w:lineRule="auto"/>
              <w:jc w:val="center"/>
              <w:rPr>
                <w:rFonts w:eastAsia="Times New Roman"/>
                <w:color w:val="000000"/>
                <w:lang w:val="en-KR" w:eastAsia="ko-KR"/>
              </w:rPr>
            </w:pPr>
          </w:p>
        </w:tc>
        <w:tc>
          <w:tcPr>
            <w:tcW w:w="1300" w:type="dxa"/>
            <w:tcBorders>
              <w:top w:val="nil"/>
              <w:left w:val="nil"/>
              <w:bottom w:val="nil"/>
              <w:right w:val="nil"/>
            </w:tcBorders>
            <w:shd w:val="clear" w:color="auto" w:fill="auto"/>
            <w:vAlign w:val="center"/>
            <w:hideMark/>
          </w:tcPr>
          <w:p w14:paraId="13119E0B" w14:textId="77777777" w:rsidR="001E0489" w:rsidRPr="001E0489" w:rsidRDefault="001E0489" w:rsidP="001E0489">
            <w:pPr>
              <w:suppressAutoHyphens w:val="0"/>
              <w:spacing w:line="240" w:lineRule="auto"/>
              <w:jc w:val="center"/>
              <w:rPr>
                <w:rFonts w:eastAsia="Times New Roman"/>
                <w:sz w:val="20"/>
                <w:szCs w:val="20"/>
                <w:lang w:val="en-KR" w:eastAsia="ko-KR"/>
              </w:rPr>
            </w:pPr>
          </w:p>
        </w:tc>
        <w:tc>
          <w:tcPr>
            <w:tcW w:w="1300" w:type="dxa"/>
            <w:tcBorders>
              <w:top w:val="nil"/>
              <w:left w:val="nil"/>
              <w:bottom w:val="nil"/>
              <w:right w:val="nil"/>
            </w:tcBorders>
            <w:shd w:val="clear" w:color="auto" w:fill="auto"/>
            <w:vAlign w:val="center"/>
            <w:hideMark/>
          </w:tcPr>
          <w:p w14:paraId="25E8D940" w14:textId="77777777" w:rsidR="001E0489" w:rsidRPr="001E0489" w:rsidRDefault="001E0489" w:rsidP="001E0489">
            <w:pPr>
              <w:suppressAutoHyphens w:val="0"/>
              <w:spacing w:line="240" w:lineRule="auto"/>
              <w:jc w:val="center"/>
              <w:rPr>
                <w:rFonts w:eastAsia="Times New Roman"/>
                <w:sz w:val="20"/>
                <w:szCs w:val="20"/>
                <w:lang w:val="en-KR" w:eastAsia="ko-KR"/>
              </w:rPr>
            </w:pPr>
          </w:p>
        </w:tc>
        <w:tc>
          <w:tcPr>
            <w:tcW w:w="1300" w:type="dxa"/>
            <w:tcBorders>
              <w:top w:val="nil"/>
              <w:left w:val="nil"/>
              <w:bottom w:val="nil"/>
              <w:right w:val="nil"/>
            </w:tcBorders>
            <w:shd w:val="clear" w:color="auto" w:fill="auto"/>
            <w:vAlign w:val="center"/>
            <w:hideMark/>
          </w:tcPr>
          <w:p w14:paraId="70E32A23" w14:textId="77777777" w:rsidR="001E0489" w:rsidRPr="001E0489" w:rsidRDefault="001E0489" w:rsidP="001E0489">
            <w:pPr>
              <w:suppressAutoHyphens w:val="0"/>
              <w:spacing w:line="240" w:lineRule="auto"/>
              <w:jc w:val="center"/>
              <w:rPr>
                <w:rFonts w:eastAsia="Times New Roman"/>
                <w:sz w:val="20"/>
                <w:szCs w:val="20"/>
                <w:lang w:val="en-KR" w:eastAsia="ko-KR"/>
              </w:rPr>
            </w:pPr>
          </w:p>
        </w:tc>
      </w:tr>
      <w:tr w:rsidR="001E0489" w:rsidRPr="001E0489" w14:paraId="52D62E74" w14:textId="77777777" w:rsidTr="001E0489">
        <w:trPr>
          <w:trHeight w:val="340"/>
        </w:trPr>
        <w:tc>
          <w:tcPr>
            <w:tcW w:w="2180" w:type="dxa"/>
            <w:tcBorders>
              <w:top w:val="nil"/>
              <w:left w:val="nil"/>
              <w:bottom w:val="nil"/>
              <w:right w:val="nil"/>
            </w:tcBorders>
            <w:shd w:val="clear" w:color="auto" w:fill="auto"/>
            <w:vAlign w:val="center"/>
            <w:hideMark/>
          </w:tcPr>
          <w:p w14:paraId="549646CA" w14:textId="77777777" w:rsidR="001E0489" w:rsidRPr="001E0489" w:rsidRDefault="001E0489" w:rsidP="001E0489">
            <w:pPr>
              <w:suppressAutoHyphens w:val="0"/>
              <w:spacing w:line="240" w:lineRule="auto"/>
              <w:rPr>
                <w:rFonts w:eastAsia="Times New Roman"/>
                <w:i/>
                <w:iCs/>
                <w:color w:val="000000"/>
                <w:lang w:val="en-KR" w:eastAsia="ko-KR"/>
              </w:rPr>
            </w:pPr>
            <w:r w:rsidRPr="001E0489">
              <w:rPr>
                <w:rFonts w:eastAsia="Times New Roman"/>
                <w:i/>
                <w:iCs/>
                <w:color w:val="000000"/>
                <w:lang w:val="en-GB" w:eastAsia="ko-KR"/>
              </w:rPr>
              <w:t>AI</w:t>
            </w:r>
          </w:p>
        </w:tc>
        <w:tc>
          <w:tcPr>
            <w:tcW w:w="1300" w:type="dxa"/>
            <w:tcBorders>
              <w:top w:val="nil"/>
              <w:left w:val="nil"/>
              <w:bottom w:val="nil"/>
              <w:right w:val="nil"/>
            </w:tcBorders>
            <w:shd w:val="clear" w:color="auto" w:fill="auto"/>
            <w:vAlign w:val="center"/>
            <w:hideMark/>
          </w:tcPr>
          <w:p w14:paraId="2426964A" w14:textId="77777777" w:rsidR="001E0489" w:rsidRPr="001E0489" w:rsidRDefault="001E0489" w:rsidP="001E0489">
            <w:pPr>
              <w:suppressAutoHyphens w:val="0"/>
              <w:spacing w:line="240" w:lineRule="auto"/>
              <w:rPr>
                <w:rFonts w:eastAsia="Times New Roman"/>
                <w:i/>
                <w:iCs/>
                <w:color w:val="000000"/>
                <w:lang w:val="en-KR" w:eastAsia="ko-KR"/>
              </w:rPr>
            </w:pPr>
          </w:p>
        </w:tc>
        <w:tc>
          <w:tcPr>
            <w:tcW w:w="1300" w:type="dxa"/>
            <w:tcBorders>
              <w:top w:val="nil"/>
              <w:left w:val="nil"/>
              <w:bottom w:val="nil"/>
              <w:right w:val="nil"/>
            </w:tcBorders>
            <w:shd w:val="clear" w:color="auto" w:fill="auto"/>
            <w:vAlign w:val="center"/>
            <w:hideMark/>
          </w:tcPr>
          <w:p w14:paraId="776065BA" w14:textId="77777777" w:rsidR="001E0489" w:rsidRPr="001E0489" w:rsidRDefault="001E0489" w:rsidP="001E0489">
            <w:pPr>
              <w:suppressAutoHyphens w:val="0"/>
              <w:spacing w:line="240" w:lineRule="auto"/>
              <w:jc w:val="center"/>
              <w:rPr>
                <w:rFonts w:eastAsia="Times New Roman"/>
                <w:color w:val="000000"/>
                <w:lang w:val="en-KR" w:eastAsia="ko-KR"/>
              </w:rPr>
            </w:pPr>
            <w:r w:rsidRPr="001E0489">
              <w:rPr>
                <w:rFonts w:eastAsia="Times New Roman"/>
                <w:color w:val="000000"/>
                <w:lang w:val="en-GB" w:eastAsia="ko-KR"/>
              </w:rPr>
              <w:t>0.8393***</w:t>
            </w:r>
          </w:p>
        </w:tc>
        <w:tc>
          <w:tcPr>
            <w:tcW w:w="1300" w:type="dxa"/>
            <w:tcBorders>
              <w:top w:val="nil"/>
              <w:left w:val="nil"/>
              <w:bottom w:val="nil"/>
              <w:right w:val="nil"/>
            </w:tcBorders>
            <w:shd w:val="clear" w:color="auto" w:fill="auto"/>
            <w:vAlign w:val="center"/>
            <w:hideMark/>
          </w:tcPr>
          <w:p w14:paraId="482B9066" w14:textId="77777777" w:rsidR="001E0489" w:rsidRPr="001E0489" w:rsidRDefault="001E0489" w:rsidP="001E0489">
            <w:pPr>
              <w:suppressAutoHyphens w:val="0"/>
              <w:spacing w:line="240" w:lineRule="auto"/>
              <w:jc w:val="center"/>
              <w:rPr>
                <w:rFonts w:eastAsia="Times New Roman"/>
                <w:color w:val="000000"/>
                <w:lang w:val="en-KR" w:eastAsia="ko-KR"/>
              </w:rPr>
            </w:pPr>
          </w:p>
        </w:tc>
        <w:tc>
          <w:tcPr>
            <w:tcW w:w="1300" w:type="dxa"/>
            <w:tcBorders>
              <w:top w:val="nil"/>
              <w:left w:val="nil"/>
              <w:bottom w:val="nil"/>
              <w:right w:val="nil"/>
            </w:tcBorders>
            <w:shd w:val="clear" w:color="auto" w:fill="auto"/>
            <w:vAlign w:val="center"/>
            <w:hideMark/>
          </w:tcPr>
          <w:p w14:paraId="4A4F6E3F" w14:textId="77777777" w:rsidR="001E0489" w:rsidRPr="001E0489" w:rsidRDefault="001E0489" w:rsidP="001E0489">
            <w:pPr>
              <w:suppressAutoHyphens w:val="0"/>
              <w:spacing w:line="240" w:lineRule="auto"/>
              <w:jc w:val="center"/>
              <w:rPr>
                <w:rFonts w:eastAsia="Times New Roman"/>
                <w:sz w:val="20"/>
                <w:szCs w:val="20"/>
                <w:lang w:val="en-KR" w:eastAsia="ko-KR"/>
              </w:rPr>
            </w:pPr>
          </w:p>
        </w:tc>
        <w:tc>
          <w:tcPr>
            <w:tcW w:w="1300" w:type="dxa"/>
            <w:tcBorders>
              <w:top w:val="nil"/>
              <w:left w:val="nil"/>
              <w:bottom w:val="nil"/>
              <w:right w:val="nil"/>
            </w:tcBorders>
            <w:shd w:val="clear" w:color="auto" w:fill="auto"/>
            <w:vAlign w:val="center"/>
            <w:hideMark/>
          </w:tcPr>
          <w:p w14:paraId="644554E1" w14:textId="77777777" w:rsidR="001E0489" w:rsidRPr="001E0489" w:rsidRDefault="001E0489" w:rsidP="001E0489">
            <w:pPr>
              <w:suppressAutoHyphens w:val="0"/>
              <w:spacing w:line="240" w:lineRule="auto"/>
              <w:jc w:val="center"/>
              <w:rPr>
                <w:rFonts w:eastAsia="Times New Roman"/>
                <w:sz w:val="20"/>
                <w:szCs w:val="20"/>
                <w:lang w:val="en-KR" w:eastAsia="ko-KR"/>
              </w:rPr>
            </w:pPr>
          </w:p>
        </w:tc>
      </w:tr>
      <w:tr w:rsidR="001E0489" w:rsidRPr="001E0489" w14:paraId="166A0897" w14:textId="77777777" w:rsidTr="001E0489">
        <w:trPr>
          <w:trHeight w:val="340"/>
        </w:trPr>
        <w:tc>
          <w:tcPr>
            <w:tcW w:w="2180" w:type="dxa"/>
            <w:tcBorders>
              <w:top w:val="nil"/>
              <w:left w:val="nil"/>
              <w:bottom w:val="nil"/>
              <w:right w:val="nil"/>
            </w:tcBorders>
            <w:shd w:val="clear" w:color="auto" w:fill="auto"/>
            <w:vAlign w:val="center"/>
            <w:hideMark/>
          </w:tcPr>
          <w:p w14:paraId="7DC0F57F" w14:textId="77777777" w:rsidR="001E0489" w:rsidRPr="001E0489" w:rsidRDefault="001E0489" w:rsidP="001E0489">
            <w:pPr>
              <w:suppressAutoHyphens w:val="0"/>
              <w:spacing w:line="240" w:lineRule="auto"/>
              <w:jc w:val="center"/>
              <w:rPr>
                <w:rFonts w:eastAsia="Times New Roman"/>
                <w:sz w:val="20"/>
                <w:szCs w:val="20"/>
                <w:lang w:val="en-KR" w:eastAsia="ko-KR"/>
              </w:rPr>
            </w:pPr>
          </w:p>
        </w:tc>
        <w:tc>
          <w:tcPr>
            <w:tcW w:w="1300" w:type="dxa"/>
            <w:tcBorders>
              <w:top w:val="nil"/>
              <w:left w:val="nil"/>
              <w:bottom w:val="nil"/>
              <w:right w:val="nil"/>
            </w:tcBorders>
            <w:shd w:val="clear" w:color="auto" w:fill="auto"/>
            <w:vAlign w:val="center"/>
            <w:hideMark/>
          </w:tcPr>
          <w:p w14:paraId="6E9715C6" w14:textId="77777777" w:rsidR="001E0489" w:rsidRPr="001E0489" w:rsidRDefault="001E0489" w:rsidP="001E0489">
            <w:pPr>
              <w:suppressAutoHyphens w:val="0"/>
              <w:spacing w:line="240" w:lineRule="auto"/>
              <w:rPr>
                <w:rFonts w:eastAsia="Times New Roman"/>
                <w:sz w:val="20"/>
                <w:szCs w:val="20"/>
                <w:lang w:val="en-KR" w:eastAsia="ko-KR"/>
              </w:rPr>
            </w:pPr>
          </w:p>
        </w:tc>
        <w:tc>
          <w:tcPr>
            <w:tcW w:w="1300" w:type="dxa"/>
            <w:tcBorders>
              <w:top w:val="nil"/>
              <w:left w:val="nil"/>
              <w:bottom w:val="nil"/>
              <w:right w:val="nil"/>
            </w:tcBorders>
            <w:shd w:val="clear" w:color="auto" w:fill="auto"/>
            <w:vAlign w:val="center"/>
            <w:hideMark/>
          </w:tcPr>
          <w:p w14:paraId="352B4AE3" w14:textId="77777777" w:rsidR="001E0489" w:rsidRPr="001E0489" w:rsidRDefault="001E0489" w:rsidP="001E0489">
            <w:pPr>
              <w:suppressAutoHyphens w:val="0"/>
              <w:spacing w:line="240" w:lineRule="auto"/>
              <w:jc w:val="center"/>
              <w:rPr>
                <w:rFonts w:eastAsia="Times New Roman"/>
                <w:color w:val="000000"/>
                <w:lang w:val="en-KR" w:eastAsia="ko-KR"/>
              </w:rPr>
            </w:pPr>
            <w:r w:rsidRPr="001E0489">
              <w:rPr>
                <w:rFonts w:eastAsia="Times New Roman"/>
                <w:color w:val="000000"/>
                <w:lang w:val="en-KR" w:eastAsia="ko-KR"/>
              </w:rPr>
              <w:t>(0.0619)</w:t>
            </w:r>
          </w:p>
        </w:tc>
        <w:tc>
          <w:tcPr>
            <w:tcW w:w="1300" w:type="dxa"/>
            <w:tcBorders>
              <w:top w:val="nil"/>
              <w:left w:val="nil"/>
              <w:bottom w:val="nil"/>
              <w:right w:val="nil"/>
            </w:tcBorders>
            <w:shd w:val="clear" w:color="auto" w:fill="auto"/>
            <w:vAlign w:val="center"/>
            <w:hideMark/>
          </w:tcPr>
          <w:p w14:paraId="58E4A6FA" w14:textId="77777777" w:rsidR="001E0489" w:rsidRPr="001E0489" w:rsidRDefault="001E0489" w:rsidP="001E0489">
            <w:pPr>
              <w:suppressAutoHyphens w:val="0"/>
              <w:spacing w:line="240" w:lineRule="auto"/>
              <w:jc w:val="center"/>
              <w:rPr>
                <w:rFonts w:eastAsia="Times New Roman"/>
                <w:color w:val="000000"/>
                <w:lang w:val="en-KR" w:eastAsia="ko-KR"/>
              </w:rPr>
            </w:pPr>
          </w:p>
        </w:tc>
        <w:tc>
          <w:tcPr>
            <w:tcW w:w="1300" w:type="dxa"/>
            <w:tcBorders>
              <w:top w:val="nil"/>
              <w:left w:val="nil"/>
              <w:bottom w:val="nil"/>
              <w:right w:val="nil"/>
            </w:tcBorders>
            <w:shd w:val="clear" w:color="auto" w:fill="auto"/>
            <w:vAlign w:val="center"/>
            <w:hideMark/>
          </w:tcPr>
          <w:p w14:paraId="56E6ADB8" w14:textId="77777777" w:rsidR="001E0489" w:rsidRPr="001E0489" w:rsidRDefault="001E0489" w:rsidP="001E0489">
            <w:pPr>
              <w:suppressAutoHyphens w:val="0"/>
              <w:spacing w:line="240" w:lineRule="auto"/>
              <w:jc w:val="center"/>
              <w:rPr>
                <w:rFonts w:eastAsia="Times New Roman"/>
                <w:sz w:val="20"/>
                <w:szCs w:val="20"/>
                <w:lang w:val="en-KR" w:eastAsia="ko-KR"/>
              </w:rPr>
            </w:pPr>
          </w:p>
        </w:tc>
        <w:tc>
          <w:tcPr>
            <w:tcW w:w="1300" w:type="dxa"/>
            <w:tcBorders>
              <w:top w:val="nil"/>
              <w:left w:val="nil"/>
              <w:bottom w:val="nil"/>
              <w:right w:val="nil"/>
            </w:tcBorders>
            <w:shd w:val="clear" w:color="auto" w:fill="auto"/>
            <w:vAlign w:val="center"/>
            <w:hideMark/>
          </w:tcPr>
          <w:p w14:paraId="6AA35112" w14:textId="77777777" w:rsidR="001E0489" w:rsidRPr="001E0489" w:rsidRDefault="001E0489" w:rsidP="001E0489">
            <w:pPr>
              <w:suppressAutoHyphens w:val="0"/>
              <w:spacing w:line="240" w:lineRule="auto"/>
              <w:jc w:val="center"/>
              <w:rPr>
                <w:rFonts w:eastAsia="Times New Roman"/>
                <w:sz w:val="20"/>
                <w:szCs w:val="20"/>
                <w:lang w:val="en-KR" w:eastAsia="ko-KR"/>
              </w:rPr>
            </w:pPr>
          </w:p>
        </w:tc>
      </w:tr>
      <w:tr w:rsidR="001E0489" w:rsidRPr="001E0489" w14:paraId="2384B0C1" w14:textId="77777777" w:rsidTr="001E0489">
        <w:trPr>
          <w:trHeight w:val="340"/>
        </w:trPr>
        <w:tc>
          <w:tcPr>
            <w:tcW w:w="2180" w:type="dxa"/>
            <w:tcBorders>
              <w:top w:val="nil"/>
              <w:left w:val="nil"/>
              <w:bottom w:val="nil"/>
              <w:right w:val="nil"/>
            </w:tcBorders>
            <w:shd w:val="clear" w:color="auto" w:fill="auto"/>
            <w:vAlign w:val="center"/>
            <w:hideMark/>
          </w:tcPr>
          <w:p w14:paraId="7CD855A7" w14:textId="77777777" w:rsidR="001E0489" w:rsidRPr="001E0489" w:rsidRDefault="001E0489" w:rsidP="001E0489">
            <w:pPr>
              <w:suppressAutoHyphens w:val="0"/>
              <w:spacing w:line="240" w:lineRule="auto"/>
              <w:rPr>
                <w:rFonts w:eastAsia="Times New Roman"/>
                <w:i/>
                <w:iCs/>
                <w:color w:val="000000"/>
                <w:lang w:val="en-KR" w:eastAsia="ko-KR"/>
              </w:rPr>
            </w:pPr>
            <w:r w:rsidRPr="001E0489">
              <w:rPr>
                <w:rFonts w:eastAsia="Times New Roman"/>
                <w:i/>
                <w:iCs/>
                <w:color w:val="000000"/>
                <w:lang w:val="en-GB" w:eastAsia="ko-KR"/>
              </w:rPr>
              <w:t>Big</w:t>
            </w:r>
          </w:p>
        </w:tc>
        <w:tc>
          <w:tcPr>
            <w:tcW w:w="1300" w:type="dxa"/>
            <w:tcBorders>
              <w:top w:val="nil"/>
              <w:left w:val="nil"/>
              <w:bottom w:val="nil"/>
              <w:right w:val="nil"/>
            </w:tcBorders>
            <w:shd w:val="clear" w:color="auto" w:fill="auto"/>
            <w:vAlign w:val="center"/>
            <w:hideMark/>
          </w:tcPr>
          <w:p w14:paraId="125AEED7" w14:textId="77777777" w:rsidR="001E0489" w:rsidRPr="001E0489" w:rsidRDefault="001E0489" w:rsidP="001E0489">
            <w:pPr>
              <w:suppressAutoHyphens w:val="0"/>
              <w:spacing w:line="240" w:lineRule="auto"/>
              <w:rPr>
                <w:rFonts w:eastAsia="Times New Roman"/>
                <w:i/>
                <w:iCs/>
                <w:color w:val="000000"/>
                <w:lang w:val="en-KR" w:eastAsia="ko-KR"/>
              </w:rPr>
            </w:pPr>
          </w:p>
        </w:tc>
        <w:tc>
          <w:tcPr>
            <w:tcW w:w="1300" w:type="dxa"/>
            <w:tcBorders>
              <w:top w:val="nil"/>
              <w:left w:val="nil"/>
              <w:bottom w:val="nil"/>
              <w:right w:val="nil"/>
            </w:tcBorders>
            <w:shd w:val="clear" w:color="auto" w:fill="auto"/>
            <w:vAlign w:val="center"/>
            <w:hideMark/>
          </w:tcPr>
          <w:p w14:paraId="45897BA8" w14:textId="77777777" w:rsidR="001E0489" w:rsidRPr="001E0489" w:rsidRDefault="001E0489" w:rsidP="001E0489">
            <w:pPr>
              <w:suppressAutoHyphens w:val="0"/>
              <w:spacing w:line="240" w:lineRule="auto"/>
              <w:jc w:val="center"/>
              <w:rPr>
                <w:rFonts w:eastAsia="Times New Roman"/>
                <w:sz w:val="20"/>
                <w:szCs w:val="20"/>
                <w:lang w:val="en-KR" w:eastAsia="ko-KR"/>
              </w:rPr>
            </w:pPr>
          </w:p>
        </w:tc>
        <w:tc>
          <w:tcPr>
            <w:tcW w:w="1300" w:type="dxa"/>
            <w:tcBorders>
              <w:top w:val="nil"/>
              <w:left w:val="nil"/>
              <w:bottom w:val="nil"/>
              <w:right w:val="nil"/>
            </w:tcBorders>
            <w:shd w:val="clear" w:color="auto" w:fill="auto"/>
            <w:vAlign w:val="center"/>
            <w:hideMark/>
          </w:tcPr>
          <w:p w14:paraId="4659B5CC" w14:textId="77777777" w:rsidR="001E0489" w:rsidRPr="001E0489" w:rsidRDefault="001E0489" w:rsidP="001E0489">
            <w:pPr>
              <w:suppressAutoHyphens w:val="0"/>
              <w:spacing w:line="240" w:lineRule="auto"/>
              <w:jc w:val="center"/>
              <w:rPr>
                <w:rFonts w:eastAsia="Times New Roman"/>
                <w:color w:val="000000"/>
                <w:lang w:val="en-KR" w:eastAsia="ko-KR"/>
              </w:rPr>
            </w:pPr>
            <w:r w:rsidRPr="001E0489">
              <w:rPr>
                <w:rFonts w:eastAsia="Times New Roman"/>
                <w:color w:val="000000"/>
                <w:lang w:val="en-GB" w:eastAsia="ko-KR"/>
              </w:rPr>
              <w:t>0.5533***</w:t>
            </w:r>
          </w:p>
        </w:tc>
        <w:tc>
          <w:tcPr>
            <w:tcW w:w="1300" w:type="dxa"/>
            <w:tcBorders>
              <w:top w:val="nil"/>
              <w:left w:val="nil"/>
              <w:bottom w:val="nil"/>
              <w:right w:val="nil"/>
            </w:tcBorders>
            <w:shd w:val="clear" w:color="auto" w:fill="auto"/>
            <w:vAlign w:val="center"/>
            <w:hideMark/>
          </w:tcPr>
          <w:p w14:paraId="7AA01DCF" w14:textId="77777777" w:rsidR="001E0489" w:rsidRPr="001E0489" w:rsidRDefault="001E0489" w:rsidP="001E0489">
            <w:pPr>
              <w:suppressAutoHyphens w:val="0"/>
              <w:spacing w:line="240" w:lineRule="auto"/>
              <w:jc w:val="center"/>
              <w:rPr>
                <w:rFonts w:eastAsia="Times New Roman"/>
                <w:color w:val="000000"/>
                <w:lang w:val="en-KR" w:eastAsia="ko-KR"/>
              </w:rPr>
            </w:pPr>
          </w:p>
        </w:tc>
        <w:tc>
          <w:tcPr>
            <w:tcW w:w="1300" w:type="dxa"/>
            <w:tcBorders>
              <w:top w:val="nil"/>
              <w:left w:val="nil"/>
              <w:bottom w:val="nil"/>
              <w:right w:val="nil"/>
            </w:tcBorders>
            <w:shd w:val="clear" w:color="auto" w:fill="auto"/>
            <w:vAlign w:val="center"/>
            <w:hideMark/>
          </w:tcPr>
          <w:p w14:paraId="6BA49212" w14:textId="77777777" w:rsidR="001E0489" w:rsidRPr="001E0489" w:rsidRDefault="001E0489" w:rsidP="001E0489">
            <w:pPr>
              <w:suppressAutoHyphens w:val="0"/>
              <w:spacing w:line="240" w:lineRule="auto"/>
              <w:jc w:val="center"/>
              <w:rPr>
                <w:rFonts w:eastAsia="Times New Roman"/>
                <w:sz w:val="20"/>
                <w:szCs w:val="20"/>
                <w:lang w:val="en-KR" w:eastAsia="ko-KR"/>
              </w:rPr>
            </w:pPr>
          </w:p>
        </w:tc>
      </w:tr>
      <w:tr w:rsidR="001E0489" w:rsidRPr="001E0489" w14:paraId="185AF774" w14:textId="77777777" w:rsidTr="001E0489">
        <w:trPr>
          <w:trHeight w:val="340"/>
        </w:trPr>
        <w:tc>
          <w:tcPr>
            <w:tcW w:w="2180" w:type="dxa"/>
            <w:tcBorders>
              <w:top w:val="nil"/>
              <w:left w:val="nil"/>
              <w:bottom w:val="nil"/>
              <w:right w:val="nil"/>
            </w:tcBorders>
            <w:shd w:val="clear" w:color="auto" w:fill="auto"/>
            <w:vAlign w:val="center"/>
            <w:hideMark/>
          </w:tcPr>
          <w:p w14:paraId="347DAB77" w14:textId="77777777" w:rsidR="001E0489" w:rsidRPr="001E0489" w:rsidRDefault="001E0489" w:rsidP="001E0489">
            <w:pPr>
              <w:suppressAutoHyphens w:val="0"/>
              <w:spacing w:line="240" w:lineRule="auto"/>
              <w:jc w:val="center"/>
              <w:rPr>
                <w:rFonts w:eastAsia="Times New Roman"/>
                <w:sz w:val="20"/>
                <w:szCs w:val="20"/>
                <w:lang w:val="en-KR" w:eastAsia="ko-KR"/>
              </w:rPr>
            </w:pPr>
          </w:p>
        </w:tc>
        <w:tc>
          <w:tcPr>
            <w:tcW w:w="1300" w:type="dxa"/>
            <w:tcBorders>
              <w:top w:val="nil"/>
              <w:left w:val="nil"/>
              <w:bottom w:val="nil"/>
              <w:right w:val="nil"/>
            </w:tcBorders>
            <w:shd w:val="clear" w:color="auto" w:fill="auto"/>
            <w:vAlign w:val="center"/>
            <w:hideMark/>
          </w:tcPr>
          <w:p w14:paraId="5427B56B" w14:textId="77777777" w:rsidR="001E0489" w:rsidRPr="001E0489" w:rsidRDefault="001E0489" w:rsidP="001E0489">
            <w:pPr>
              <w:suppressAutoHyphens w:val="0"/>
              <w:spacing w:line="240" w:lineRule="auto"/>
              <w:rPr>
                <w:rFonts w:eastAsia="Times New Roman"/>
                <w:sz w:val="20"/>
                <w:szCs w:val="20"/>
                <w:lang w:val="en-KR" w:eastAsia="ko-KR"/>
              </w:rPr>
            </w:pPr>
          </w:p>
        </w:tc>
        <w:tc>
          <w:tcPr>
            <w:tcW w:w="1300" w:type="dxa"/>
            <w:tcBorders>
              <w:top w:val="nil"/>
              <w:left w:val="nil"/>
              <w:bottom w:val="nil"/>
              <w:right w:val="nil"/>
            </w:tcBorders>
            <w:shd w:val="clear" w:color="auto" w:fill="auto"/>
            <w:vAlign w:val="center"/>
            <w:hideMark/>
          </w:tcPr>
          <w:p w14:paraId="1267A4C3" w14:textId="77777777" w:rsidR="001E0489" w:rsidRPr="001E0489" w:rsidRDefault="001E0489" w:rsidP="001E0489">
            <w:pPr>
              <w:suppressAutoHyphens w:val="0"/>
              <w:spacing w:line="240" w:lineRule="auto"/>
              <w:jc w:val="center"/>
              <w:rPr>
                <w:rFonts w:eastAsia="Times New Roman"/>
                <w:sz w:val="20"/>
                <w:szCs w:val="20"/>
                <w:lang w:val="en-KR" w:eastAsia="ko-KR"/>
              </w:rPr>
            </w:pPr>
          </w:p>
        </w:tc>
        <w:tc>
          <w:tcPr>
            <w:tcW w:w="1300" w:type="dxa"/>
            <w:tcBorders>
              <w:top w:val="nil"/>
              <w:left w:val="nil"/>
              <w:bottom w:val="nil"/>
              <w:right w:val="nil"/>
            </w:tcBorders>
            <w:shd w:val="clear" w:color="auto" w:fill="auto"/>
            <w:vAlign w:val="center"/>
            <w:hideMark/>
          </w:tcPr>
          <w:p w14:paraId="2D288CFB" w14:textId="77777777" w:rsidR="001E0489" w:rsidRPr="001E0489" w:rsidRDefault="001E0489" w:rsidP="001E0489">
            <w:pPr>
              <w:suppressAutoHyphens w:val="0"/>
              <w:spacing w:line="240" w:lineRule="auto"/>
              <w:jc w:val="center"/>
              <w:rPr>
                <w:rFonts w:eastAsia="Times New Roman"/>
                <w:color w:val="000000"/>
                <w:lang w:val="en-KR" w:eastAsia="ko-KR"/>
              </w:rPr>
            </w:pPr>
            <w:r w:rsidRPr="001E0489">
              <w:rPr>
                <w:rFonts w:eastAsia="Times New Roman"/>
                <w:color w:val="000000"/>
                <w:lang w:val="en-KR" w:eastAsia="ko-KR"/>
              </w:rPr>
              <w:t>(0.0727)</w:t>
            </w:r>
          </w:p>
        </w:tc>
        <w:tc>
          <w:tcPr>
            <w:tcW w:w="1300" w:type="dxa"/>
            <w:tcBorders>
              <w:top w:val="nil"/>
              <w:left w:val="nil"/>
              <w:bottom w:val="nil"/>
              <w:right w:val="nil"/>
            </w:tcBorders>
            <w:shd w:val="clear" w:color="auto" w:fill="auto"/>
            <w:vAlign w:val="center"/>
            <w:hideMark/>
          </w:tcPr>
          <w:p w14:paraId="07B53F3F" w14:textId="77777777" w:rsidR="001E0489" w:rsidRPr="001E0489" w:rsidRDefault="001E0489" w:rsidP="001E0489">
            <w:pPr>
              <w:suppressAutoHyphens w:val="0"/>
              <w:spacing w:line="240" w:lineRule="auto"/>
              <w:jc w:val="center"/>
              <w:rPr>
                <w:rFonts w:eastAsia="Times New Roman"/>
                <w:color w:val="000000"/>
                <w:lang w:val="en-KR" w:eastAsia="ko-KR"/>
              </w:rPr>
            </w:pPr>
          </w:p>
        </w:tc>
        <w:tc>
          <w:tcPr>
            <w:tcW w:w="1300" w:type="dxa"/>
            <w:tcBorders>
              <w:top w:val="nil"/>
              <w:left w:val="nil"/>
              <w:bottom w:val="nil"/>
              <w:right w:val="nil"/>
            </w:tcBorders>
            <w:shd w:val="clear" w:color="auto" w:fill="auto"/>
            <w:vAlign w:val="center"/>
            <w:hideMark/>
          </w:tcPr>
          <w:p w14:paraId="4F4800FE" w14:textId="77777777" w:rsidR="001E0489" w:rsidRPr="001E0489" w:rsidRDefault="001E0489" w:rsidP="001E0489">
            <w:pPr>
              <w:suppressAutoHyphens w:val="0"/>
              <w:spacing w:line="240" w:lineRule="auto"/>
              <w:jc w:val="center"/>
              <w:rPr>
                <w:rFonts w:eastAsia="Times New Roman"/>
                <w:sz w:val="20"/>
                <w:szCs w:val="20"/>
                <w:lang w:val="en-KR" w:eastAsia="ko-KR"/>
              </w:rPr>
            </w:pPr>
          </w:p>
        </w:tc>
      </w:tr>
      <w:tr w:rsidR="001E0489" w:rsidRPr="001E0489" w14:paraId="443E228F" w14:textId="77777777" w:rsidTr="001E0489">
        <w:trPr>
          <w:trHeight w:val="340"/>
        </w:trPr>
        <w:tc>
          <w:tcPr>
            <w:tcW w:w="2180" w:type="dxa"/>
            <w:tcBorders>
              <w:top w:val="nil"/>
              <w:left w:val="nil"/>
              <w:bottom w:val="nil"/>
              <w:right w:val="nil"/>
            </w:tcBorders>
            <w:shd w:val="clear" w:color="auto" w:fill="auto"/>
            <w:vAlign w:val="center"/>
            <w:hideMark/>
          </w:tcPr>
          <w:p w14:paraId="74D3D52F" w14:textId="77777777" w:rsidR="001E0489" w:rsidRPr="001E0489" w:rsidRDefault="001E0489" w:rsidP="001E0489">
            <w:pPr>
              <w:suppressAutoHyphens w:val="0"/>
              <w:spacing w:line="240" w:lineRule="auto"/>
              <w:rPr>
                <w:rFonts w:eastAsia="Times New Roman"/>
                <w:i/>
                <w:iCs/>
                <w:color w:val="000000"/>
                <w:lang w:val="en-KR" w:eastAsia="ko-KR"/>
              </w:rPr>
            </w:pPr>
            <w:r w:rsidRPr="001E0489">
              <w:rPr>
                <w:rFonts w:eastAsia="Times New Roman"/>
                <w:i/>
                <w:iCs/>
                <w:color w:val="000000"/>
                <w:lang w:val="en-GB" w:eastAsia="ko-KR"/>
              </w:rPr>
              <w:t>Cloud</w:t>
            </w:r>
          </w:p>
        </w:tc>
        <w:tc>
          <w:tcPr>
            <w:tcW w:w="1300" w:type="dxa"/>
            <w:tcBorders>
              <w:top w:val="nil"/>
              <w:left w:val="nil"/>
              <w:bottom w:val="nil"/>
              <w:right w:val="nil"/>
            </w:tcBorders>
            <w:shd w:val="clear" w:color="auto" w:fill="auto"/>
            <w:vAlign w:val="center"/>
            <w:hideMark/>
          </w:tcPr>
          <w:p w14:paraId="7DA6672E" w14:textId="77777777" w:rsidR="001E0489" w:rsidRPr="001E0489" w:rsidRDefault="001E0489" w:rsidP="001E0489">
            <w:pPr>
              <w:suppressAutoHyphens w:val="0"/>
              <w:spacing w:line="240" w:lineRule="auto"/>
              <w:rPr>
                <w:rFonts w:eastAsia="Times New Roman"/>
                <w:i/>
                <w:iCs/>
                <w:color w:val="000000"/>
                <w:lang w:val="en-KR" w:eastAsia="ko-KR"/>
              </w:rPr>
            </w:pPr>
          </w:p>
        </w:tc>
        <w:tc>
          <w:tcPr>
            <w:tcW w:w="1300" w:type="dxa"/>
            <w:tcBorders>
              <w:top w:val="nil"/>
              <w:left w:val="nil"/>
              <w:bottom w:val="nil"/>
              <w:right w:val="nil"/>
            </w:tcBorders>
            <w:shd w:val="clear" w:color="auto" w:fill="auto"/>
            <w:vAlign w:val="center"/>
            <w:hideMark/>
          </w:tcPr>
          <w:p w14:paraId="73D13A55" w14:textId="77777777" w:rsidR="001E0489" w:rsidRPr="001E0489" w:rsidRDefault="001E0489" w:rsidP="001E0489">
            <w:pPr>
              <w:suppressAutoHyphens w:val="0"/>
              <w:spacing w:line="240" w:lineRule="auto"/>
              <w:jc w:val="center"/>
              <w:rPr>
                <w:rFonts w:eastAsia="Times New Roman"/>
                <w:sz w:val="20"/>
                <w:szCs w:val="20"/>
                <w:lang w:val="en-KR" w:eastAsia="ko-KR"/>
              </w:rPr>
            </w:pPr>
          </w:p>
        </w:tc>
        <w:tc>
          <w:tcPr>
            <w:tcW w:w="1300" w:type="dxa"/>
            <w:tcBorders>
              <w:top w:val="nil"/>
              <w:left w:val="nil"/>
              <w:bottom w:val="nil"/>
              <w:right w:val="nil"/>
            </w:tcBorders>
            <w:shd w:val="clear" w:color="auto" w:fill="auto"/>
            <w:vAlign w:val="center"/>
            <w:hideMark/>
          </w:tcPr>
          <w:p w14:paraId="3CB7BB00" w14:textId="77777777" w:rsidR="001E0489" w:rsidRPr="001E0489" w:rsidRDefault="001E0489" w:rsidP="001E0489">
            <w:pPr>
              <w:suppressAutoHyphens w:val="0"/>
              <w:spacing w:line="240" w:lineRule="auto"/>
              <w:jc w:val="center"/>
              <w:rPr>
                <w:rFonts w:eastAsia="Times New Roman"/>
                <w:sz w:val="20"/>
                <w:szCs w:val="20"/>
                <w:lang w:val="en-KR" w:eastAsia="ko-KR"/>
              </w:rPr>
            </w:pPr>
          </w:p>
        </w:tc>
        <w:tc>
          <w:tcPr>
            <w:tcW w:w="1300" w:type="dxa"/>
            <w:tcBorders>
              <w:top w:val="nil"/>
              <w:left w:val="nil"/>
              <w:bottom w:val="nil"/>
              <w:right w:val="nil"/>
            </w:tcBorders>
            <w:shd w:val="clear" w:color="auto" w:fill="auto"/>
            <w:vAlign w:val="center"/>
            <w:hideMark/>
          </w:tcPr>
          <w:p w14:paraId="6F8DCD08" w14:textId="77777777" w:rsidR="001E0489" w:rsidRPr="001E0489" w:rsidRDefault="001E0489" w:rsidP="001E0489">
            <w:pPr>
              <w:suppressAutoHyphens w:val="0"/>
              <w:spacing w:line="240" w:lineRule="auto"/>
              <w:jc w:val="center"/>
              <w:rPr>
                <w:rFonts w:eastAsia="Times New Roman"/>
                <w:color w:val="000000"/>
                <w:lang w:val="en-KR" w:eastAsia="ko-KR"/>
              </w:rPr>
            </w:pPr>
            <w:r w:rsidRPr="001E0489">
              <w:rPr>
                <w:rFonts w:eastAsia="Times New Roman"/>
                <w:color w:val="000000"/>
                <w:lang w:val="en-GB" w:eastAsia="ko-KR"/>
              </w:rPr>
              <w:t>0.9159***</w:t>
            </w:r>
          </w:p>
        </w:tc>
        <w:tc>
          <w:tcPr>
            <w:tcW w:w="1300" w:type="dxa"/>
            <w:tcBorders>
              <w:top w:val="nil"/>
              <w:left w:val="nil"/>
              <w:bottom w:val="nil"/>
              <w:right w:val="nil"/>
            </w:tcBorders>
            <w:shd w:val="clear" w:color="auto" w:fill="auto"/>
            <w:vAlign w:val="center"/>
            <w:hideMark/>
          </w:tcPr>
          <w:p w14:paraId="2DFFAA89" w14:textId="77777777" w:rsidR="001E0489" w:rsidRPr="001E0489" w:rsidRDefault="001E0489" w:rsidP="001E0489">
            <w:pPr>
              <w:suppressAutoHyphens w:val="0"/>
              <w:spacing w:line="240" w:lineRule="auto"/>
              <w:jc w:val="center"/>
              <w:rPr>
                <w:rFonts w:eastAsia="Times New Roman"/>
                <w:color w:val="000000"/>
                <w:lang w:val="en-KR" w:eastAsia="ko-KR"/>
              </w:rPr>
            </w:pPr>
          </w:p>
        </w:tc>
      </w:tr>
      <w:tr w:rsidR="001E0489" w:rsidRPr="001E0489" w14:paraId="4F2AC847" w14:textId="77777777" w:rsidTr="001E0489">
        <w:trPr>
          <w:trHeight w:val="340"/>
        </w:trPr>
        <w:tc>
          <w:tcPr>
            <w:tcW w:w="2180" w:type="dxa"/>
            <w:tcBorders>
              <w:top w:val="nil"/>
              <w:left w:val="nil"/>
              <w:bottom w:val="nil"/>
              <w:right w:val="nil"/>
            </w:tcBorders>
            <w:shd w:val="clear" w:color="auto" w:fill="auto"/>
            <w:vAlign w:val="center"/>
            <w:hideMark/>
          </w:tcPr>
          <w:p w14:paraId="1EC0AB28" w14:textId="77777777" w:rsidR="001E0489" w:rsidRPr="001E0489" w:rsidRDefault="001E0489" w:rsidP="001E0489">
            <w:pPr>
              <w:suppressAutoHyphens w:val="0"/>
              <w:spacing w:line="240" w:lineRule="auto"/>
              <w:jc w:val="center"/>
              <w:rPr>
                <w:rFonts w:eastAsia="Times New Roman"/>
                <w:sz w:val="20"/>
                <w:szCs w:val="20"/>
                <w:lang w:val="en-KR" w:eastAsia="ko-KR"/>
              </w:rPr>
            </w:pPr>
          </w:p>
        </w:tc>
        <w:tc>
          <w:tcPr>
            <w:tcW w:w="1300" w:type="dxa"/>
            <w:tcBorders>
              <w:top w:val="nil"/>
              <w:left w:val="nil"/>
              <w:bottom w:val="nil"/>
              <w:right w:val="nil"/>
            </w:tcBorders>
            <w:shd w:val="clear" w:color="auto" w:fill="auto"/>
            <w:vAlign w:val="center"/>
            <w:hideMark/>
          </w:tcPr>
          <w:p w14:paraId="6072E3E3" w14:textId="77777777" w:rsidR="001E0489" w:rsidRPr="001E0489" w:rsidRDefault="001E0489" w:rsidP="001E0489">
            <w:pPr>
              <w:suppressAutoHyphens w:val="0"/>
              <w:spacing w:line="240" w:lineRule="auto"/>
              <w:rPr>
                <w:rFonts w:eastAsia="Times New Roman"/>
                <w:sz w:val="20"/>
                <w:szCs w:val="20"/>
                <w:lang w:val="en-KR" w:eastAsia="ko-KR"/>
              </w:rPr>
            </w:pPr>
          </w:p>
        </w:tc>
        <w:tc>
          <w:tcPr>
            <w:tcW w:w="1300" w:type="dxa"/>
            <w:tcBorders>
              <w:top w:val="nil"/>
              <w:left w:val="nil"/>
              <w:bottom w:val="nil"/>
              <w:right w:val="nil"/>
            </w:tcBorders>
            <w:shd w:val="clear" w:color="auto" w:fill="auto"/>
            <w:vAlign w:val="center"/>
            <w:hideMark/>
          </w:tcPr>
          <w:p w14:paraId="329D6ACF" w14:textId="77777777" w:rsidR="001E0489" w:rsidRPr="001E0489" w:rsidRDefault="001E0489" w:rsidP="001E0489">
            <w:pPr>
              <w:suppressAutoHyphens w:val="0"/>
              <w:spacing w:line="240" w:lineRule="auto"/>
              <w:jc w:val="center"/>
              <w:rPr>
                <w:rFonts w:eastAsia="Times New Roman"/>
                <w:sz w:val="20"/>
                <w:szCs w:val="20"/>
                <w:lang w:val="en-KR" w:eastAsia="ko-KR"/>
              </w:rPr>
            </w:pPr>
          </w:p>
        </w:tc>
        <w:tc>
          <w:tcPr>
            <w:tcW w:w="1300" w:type="dxa"/>
            <w:tcBorders>
              <w:top w:val="nil"/>
              <w:left w:val="nil"/>
              <w:bottom w:val="nil"/>
              <w:right w:val="nil"/>
            </w:tcBorders>
            <w:shd w:val="clear" w:color="auto" w:fill="auto"/>
            <w:vAlign w:val="center"/>
            <w:hideMark/>
          </w:tcPr>
          <w:p w14:paraId="5C175DE4" w14:textId="77777777" w:rsidR="001E0489" w:rsidRPr="001E0489" w:rsidRDefault="001E0489" w:rsidP="001E0489">
            <w:pPr>
              <w:suppressAutoHyphens w:val="0"/>
              <w:spacing w:line="240" w:lineRule="auto"/>
              <w:jc w:val="center"/>
              <w:rPr>
                <w:rFonts w:eastAsia="Times New Roman"/>
                <w:sz w:val="20"/>
                <w:szCs w:val="20"/>
                <w:lang w:val="en-KR" w:eastAsia="ko-KR"/>
              </w:rPr>
            </w:pPr>
          </w:p>
        </w:tc>
        <w:tc>
          <w:tcPr>
            <w:tcW w:w="1300" w:type="dxa"/>
            <w:tcBorders>
              <w:top w:val="nil"/>
              <w:left w:val="nil"/>
              <w:bottom w:val="nil"/>
              <w:right w:val="nil"/>
            </w:tcBorders>
            <w:shd w:val="clear" w:color="auto" w:fill="auto"/>
            <w:vAlign w:val="center"/>
            <w:hideMark/>
          </w:tcPr>
          <w:p w14:paraId="0779D3BD" w14:textId="77777777" w:rsidR="001E0489" w:rsidRPr="001E0489" w:rsidRDefault="001E0489" w:rsidP="001E0489">
            <w:pPr>
              <w:suppressAutoHyphens w:val="0"/>
              <w:spacing w:line="240" w:lineRule="auto"/>
              <w:jc w:val="center"/>
              <w:rPr>
                <w:rFonts w:eastAsia="Times New Roman"/>
                <w:color w:val="000000"/>
                <w:lang w:val="en-KR" w:eastAsia="ko-KR"/>
              </w:rPr>
            </w:pPr>
            <w:r w:rsidRPr="001E0489">
              <w:rPr>
                <w:rFonts w:eastAsia="Times New Roman"/>
                <w:color w:val="000000"/>
                <w:lang w:val="en-KR" w:eastAsia="ko-KR"/>
              </w:rPr>
              <w:t>(0.0665)</w:t>
            </w:r>
          </w:p>
        </w:tc>
        <w:tc>
          <w:tcPr>
            <w:tcW w:w="1300" w:type="dxa"/>
            <w:tcBorders>
              <w:top w:val="nil"/>
              <w:left w:val="nil"/>
              <w:bottom w:val="nil"/>
              <w:right w:val="nil"/>
            </w:tcBorders>
            <w:shd w:val="clear" w:color="auto" w:fill="auto"/>
            <w:vAlign w:val="center"/>
            <w:hideMark/>
          </w:tcPr>
          <w:p w14:paraId="67BCC051" w14:textId="77777777" w:rsidR="001E0489" w:rsidRPr="001E0489" w:rsidRDefault="001E0489" w:rsidP="001E0489">
            <w:pPr>
              <w:suppressAutoHyphens w:val="0"/>
              <w:spacing w:line="240" w:lineRule="auto"/>
              <w:jc w:val="center"/>
              <w:rPr>
                <w:rFonts w:eastAsia="Times New Roman"/>
                <w:color w:val="000000"/>
                <w:lang w:val="en-KR" w:eastAsia="ko-KR"/>
              </w:rPr>
            </w:pPr>
          </w:p>
        </w:tc>
      </w:tr>
      <w:tr w:rsidR="001E0489" w:rsidRPr="001E0489" w14:paraId="28DCDB8D" w14:textId="77777777" w:rsidTr="001E0489">
        <w:trPr>
          <w:trHeight w:val="340"/>
        </w:trPr>
        <w:tc>
          <w:tcPr>
            <w:tcW w:w="2180" w:type="dxa"/>
            <w:tcBorders>
              <w:top w:val="nil"/>
              <w:left w:val="nil"/>
              <w:bottom w:val="nil"/>
              <w:right w:val="nil"/>
            </w:tcBorders>
            <w:shd w:val="clear" w:color="auto" w:fill="auto"/>
            <w:vAlign w:val="center"/>
            <w:hideMark/>
          </w:tcPr>
          <w:p w14:paraId="3752385D" w14:textId="77777777" w:rsidR="001E0489" w:rsidRPr="001E0489" w:rsidRDefault="001E0489" w:rsidP="001E0489">
            <w:pPr>
              <w:suppressAutoHyphens w:val="0"/>
              <w:spacing w:line="240" w:lineRule="auto"/>
              <w:rPr>
                <w:rFonts w:eastAsia="Times New Roman"/>
                <w:i/>
                <w:iCs/>
                <w:color w:val="000000"/>
                <w:lang w:val="en-KR" w:eastAsia="ko-KR"/>
              </w:rPr>
            </w:pPr>
            <w:r w:rsidRPr="001E0489">
              <w:rPr>
                <w:rFonts w:eastAsia="Times New Roman"/>
                <w:i/>
                <w:iCs/>
                <w:color w:val="000000"/>
                <w:lang w:val="en-GB" w:eastAsia="ko-KR"/>
              </w:rPr>
              <w:t>Block</w:t>
            </w:r>
          </w:p>
        </w:tc>
        <w:tc>
          <w:tcPr>
            <w:tcW w:w="1300" w:type="dxa"/>
            <w:tcBorders>
              <w:top w:val="nil"/>
              <w:left w:val="nil"/>
              <w:bottom w:val="nil"/>
              <w:right w:val="nil"/>
            </w:tcBorders>
            <w:shd w:val="clear" w:color="auto" w:fill="auto"/>
            <w:vAlign w:val="center"/>
            <w:hideMark/>
          </w:tcPr>
          <w:p w14:paraId="68492931" w14:textId="77777777" w:rsidR="001E0489" w:rsidRPr="001E0489" w:rsidRDefault="001E0489" w:rsidP="001E0489">
            <w:pPr>
              <w:suppressAutoHyphens w:val="0"/>
              <w:spacing w:line="240" w:lineRule="auto"/>
              <w:rPr>
                <w:rFonts w:eastAsia="Times New Roman"/>
                <w:i/>
                <w:iCs/>
                <w:color w:val="000000"/>
                <w:lang w:val="en-KR" w:eastAsia="ko-KR"/>
              </w:rPr>
            </w:pPr>
          </w:p>
        </w:tc>
        <w:tc>
          <w:tcPr>
            <w:tcW w:w="1300" w:type="dxa"/>
            <w:tcBorders>
              <w:top w:val="nil"/>
              <w:left w:val="nil"/>
              <w:bottom w:val="nil"/>
              <w:right w:val="nil"/>
            </w:tcBorders>
            <w:shd w:val="clear" w:color="auto" w:fill="auto"/>
            <w:vAlign w:val="center"/>
            <w:hideMark/>
          </w:tcPr>
          <w:p w14:paraId="59BE1BBC" w14:textId="77777777" w:rsidR="001E0489" w:rsidRPr="001E0489" w:rsidRDefault="001E0489" w:rsidP="001E0489">
            <w:pPr>
              <w:suppressAutoHyphens w:val="0"/>
              <w:spacing w:line="240" w:lineRule="auto"/>
              <w:jc w:val="center"/>
              <w:rPr>
                <w:rFonts w:eastAsia="Times New Roman"/>
                <w:sz w:val="20"/>
                <w:szCs w:val="20"/>
                <w:lang w:val="en-KR" w:eastAsia="ko-KR"/>
              </w:rPr>
            </w:pPr>
          </w:p>
        </w:tc>
        <w:tc>
          <w:tcPr>
            <w:tcW w:w="1300" w:type="dxa"/>
            <w:tcBorders>
              <w:top w:val="nil"/>
              <w:left w:val="nil"/>
              <w:bottom w:val="nil"/>
              <w:right w:val="nil"/>
            </w:tcBorders>
            <w:shd w:val="clear" w:color="auto" w:fill="auto"/>
            <w:vAlign w:val="center"/>
            <w:hideMark/>
          </w:tcPr>
          <w:p w14:paraId="6D3ADA74" w14:textId="77777777" w:rsidR="001E0489" w:rsidRPr="001E0489" w:rsidRDefault="001E0489" w:rsidP="001E0489">
            <w:pPr>
              <w:suppressAutoHyphens w:val="0"/>
              <w:spacing w:line="240" w:lineRule="auto"/>
              <w:jc w:val="center"/>
              <w:rPr>
                <w:rFonts w:eastAsia="Times New Roman"/>
                <w:sz w:val="20"/>
                <w:szCs w:val="20"/>
                <w:lang w:val="en-KR" w:eastAsia="ko-KR"/>
              </w:rPr>
            </w:pPr>
          </w:p>
        </w:tc>
        <w:tc>
          <w:tcPr>
            <w:tcW w:w="1300" w:type="dxa"/>
            <w:tcBorders>
              <w:top w:val="nil"/>
              <w:left w:val="nil"/>
              <w:bottom w:val="nil"/>
              <w:right w:val="nil"/>
            </w:tcBorders>
            <w:shd w:val="clear" w:color="auto" w:fill="auto"/>
            <w:vAlign w:val="center"/>
            <w:hideMark/>
          </w:tcPr>
          <w:p w14:paraId="05DB8835" w14:textId="77777777" w:rsidR="001E0489" w:rsidRPr="001E0489" w:rsidRDefault="001E0489" w:rsidP="001E0489">
            <w:pPr>
              <w:suppressAutoHyphens w:val="0"/>
              <w:spacing w:line="240" w:lineRule="auto"/>
              <w:jc w:val="center"/>
              <w:rPr>
                <w:rFonts w:eastAsia="Times New Roman"/>
                <w:sz w:val="20"/>
                <w:szCs w:val="20"/>
                <w:lang w:val="en-KR" w:eastAsia="ko-KR"/>
              </w:rPr>
            </w:pPr>
          </w:p>
        </w:tc>
        <w:tc>
          <w:tcPr>
            <w:tcW w:w="1300" w:type="dxa"/>
            <w:tcBorders>
              <w:top w:val="nil"/>
              <w:left w:val="nil"/>
              <w:bottom w:val="nil"/>
              <w:right w:val="nil"/>
            </w:tcBorders>
            <w:shd w:val="clear" w:color="auto" w:fill="auto"/>
            <w:vAlign w:val="center"/>
            <w:hideMark/>
          </w:tcPr>
          <w:p w14:paraId="52051AAA" w14:textId="77777777" w:rsidR="001E0489" w:rsidRPr="001E0489" w:rsidRDefault="001E0489" w:rsidP="001E0489">
            <w:pPr>
              <w:suppressAutoHyphens w:val="0"/>
              <w:spacing w:line="240" w:lineRule="auto"/>
              <w:jc w:val="center"/>
              <w:rPr>
                <w:rFonts w:eastAsia="Times New Roman"/>
                <w:color w:val="000000"/>
                <w:lang w:val="en-KR" w:eastAsia="ko-KR"/>
              </w:rPr>
            </w:pPr>
            <w:r w:rsidRPr="001E0489">
              <w:rPr>
                <w:rFonts w:eastAsia="Times New Roman"/>
                <w:color w:val="000000"/>
                <w:lang w:val="en-GB" w:eastAsia="ko-KR"/>
              </w:rPr>
              <w:t>-0.7260*</w:t>
            </w:r>
          </w:p>
        </w:tc>
      </w:tr>
      <w:tr w:rsidR="001E0489" w:rsidRPr="001E0489" w14:paraId="0B77846E" w14:textId="77777777" w:rsidTr="001E0489">
        <w:trPr>
          <w:trHeight w:val="340"/>
        </w:trPr>
        <w:tc>
          <w:tcPr>
            <w:tcW w:w="2180" w:type="dxa"/>
            <w:tcBorders>
              <w:top w:val="nil"/>
              <w:left w:val="nil"/>
              <w:bottom w:val="nil"/>
              <w:right w:val="nil"/>
            </w:tcBorders>
            <w:shd w:val="clear" w:color="auto" w:fill="auto"/>
            <w:vAlign w:val="center"/>
            <w:hideMark/>
          </w:tcPr>
          <w:p w14:paraId="3BDF8A5D" w14:textId="77777777" w:rsidR="001E0489" w:rsidRPr="001E0489" w:rsidRDefault="001E0489" w:rsidP="001E0489">
            <w:pPr>
              <w:suppressAutoHyphens w:val="0"/>
              <w:spacing w:line="240" w:lineRule="auto"/>
              <w:jc w:val="center"/>
              <w:rPr>
                <w:rFonts w:eastAsia="Times New Roman"/>
                <w:color w:val="000000"/>
                <w:lang w:val="en-KR" w:eastAsia="ko-KR"/>
              </w:rPr>
            </w:pPr>
          </w:p>
        </w:tc>
        <w:tc>
          <w:tcPr>
            <w:tcW w:w="1300" w:type="dxa"/>
            <w:tcBorders>
              <w:top w:val="nil"/>
              <w:left w:val="nil"/>
              <w:bottom w:val="nil"/>
              <w:right w:val="nil"/>
            </w:tcBorders>
            <w:shd w:val="clear" w:color="auto" w:fill="auto"/>
            <w:vAlign w:val="center"/>
            <w:hideMark/>
          </w:tcPr>
          <w:p w14:paraId="09CBD8F8" w14:textId="77777777" w:rsidR="001E0489" w:rsidRPr="001E0489" w:rsidRDefault="001E0489" w:rsidP="001E0489">
            <w:pPr>
              <w:suppressAutoHyphens w:val="0"/>
              <w:spacing w:line="240" w:lineRule="auto"/>
              <w:rPr>
                <w:rFonts w:eastAsia="Times New Roman"/>
                <w:sz w:val="20"/>
                <w:szCs w:val="20"/>
                <w:lang w:val="en-KR" w:eastAsia="ko-KR"/>
              </w:rPr>
            </w:pPr>
          </w:p>
        </w:tc>
        <w:tc>
          <w:tcPr>
            <w:tcW w:w="1300" w:type="dxa"/>
            <w:tcBorders>
              <w:top w:val="nil"/>
              <w:left w:val="nil"/>
              <w:bottom w:val="nil"/>
              <w:right w:val="nil"/>
            </w:tcBorders>
            <w:shd w:val="clear" w:color="auto" w:fill="auto"/>
            <w:vAlign w:val="center"/>
            <w:hideMark/>
          </w:tcPr>
          <w:p w14:paraId="6C4F6AFF" w14:textId="77777777" w:rsidR="001E0489" w:rsidRPr="001E0489" w:rsidRDefault="001E0489" w:rsidP="001E0489">
            <w:pPr>
              <w:suppressAutoHyphens w:val="0"/>
              <w:spacing w:line="240" w:lineRule="auto"/>
              <w:jc w:val="center"/>
              <w:rPr>
                <w:rFonts w:eastAsia="Times New Roman"/>
                <w:sz w:val="20"/>
                <w:szCs w:val="20"/>
                <w:lang w:val="en-KR" w:eastAsia="ko-KR"/>
              </w:rPr>
            </w:pPr>
          </w:p>
        </w:tc>
        <w:tc>
          <w:tcPr>
            <w:tcW w:w="1300" w:type="dxa"/>
            <w:tcBorders>
              <w:top w:val="nil"/>
              <w:left w:val="nil"/>
              <w:bottom w:val="nil"/>
              <w:right w:val="nil"/>
            </w:tcBorders>
            <w:shd w:val="clear" w:color="auto" w:fill="auto"/>
            <w:vAlign w:val="center"/>
            <w:hideMark/>
          </w:tcPr>
          <w:p w14:paraId="3DC8AEB9" w14:textId="77777777" w:rsidR="001E0489" w:rsidRPr="001E0489" w:rsidRDefault="001E0489" w:rsidP="001E0489">
            <w:pPr>
              <w:suppressAutoHyphens w:val="0"/>
              <w:spacing w:line="240" w:lineRule="auto"/>
              <w:jc w:val="center"/>
              <w:rPr>
                <w:rFonts w:eastAsia="Times New Roman"/>
                <w:sz w:val="20"/>
                <w:szCs w:val="20"/>
                <w:lang w:val="en-KR" w:eastAsia="ko-KR"/>
              </w:rPr>
            </w:pPr>
          </w:p>
        </w:tc>
        <w:tc>
          <w:tcPr>
            <w:tcW w:w="1300" w:type="dxa"/>
            <w:tcBorders>
              <w:top w:val="nil"/>
              <w:left w:val="nil"/>
              <w:bottom w:val="nil"/>
              <w:right w:val="nil"/>
            </w:tcBorders>
            <w:shd w:val="clear" w:color="auto" w:fill="auto"/>
            <w:vAlign w:val="center"/>
            <w:hideMark/>
          </w:tcPr>
          <w:p w14:paraId="56E3D33C" w14:textId="77777777" w:rsidR="001E0489" w:rsidRPr="001E0489" w:rsidRDefault="001E0489" w:rsidP="001E0489">
            <w:pPr>
              <w:suppressAutoHyphens w:val="0"/>
              <w:spacing w:line="240" w:lineRule="auto"/>
              <w:jc w:val="center"/>
              <w:rPr>
                <w:rFonts w:eastAsia="Times New Roman"/>
                <w:sz w:val="20"/>
                <w:szCs w:val="20"/>
                <w:lang w:val="en-KR" w:eastAsia="ko-KR"/>
              </w:rPr>
            </w:pPr>
          </w:p>
        </w:tc>
        <w:tc>
          <w:tcPr>
            <w:tcW w:w="1300" w:type="dxa"/>
            <w:tcBorders>
              <w:top w:val="nil"/>
              <w:left w:val="nil"/>
              <w:bottom w:val="nil"/>
              <w:right w:val="nil"/>
            </w:tcBorders>
            <w:shd w:val="clear" w:color="auto" w:fill="auto"/>
            <w:vAlign w:val="center"/>
            <w:hideMark/>
          </w:tcPr>
          <w:p w14:paraId="7D2B9171" w14:textId="77777777" w:rsidR="001E0489" w:rsidRPr="001E0489" w:rsidRDefault="001E0489" w:rsidP="001E0489">
            <w:pPr>
              <w:suppressAutoHyphens w:val="0"/>
              <w:spacing w:line="240" w:lineRule="auto"/>
              <w:jc w:val="center"/>
              <w:rPr>
                <w:rFonts w:eastAsia="Times New Roman"/>
                <w:color w:val="000000"/>
                <w:lang w:val="en-KR" w:eastAsia="ko-KR"/>
              </w:rPr>
            </w:pPr>
            <w:r w:rsidRPr="001E0489">
              <w:rPr>
                <w:rFonts w:eastAsia="Times New Roman"/>
                <w:color w:val="000000"/>
                <w:lang w:val="en-KR" w:eastAsia="ko-KR"/>
              </w:rPr>
              <w:t>(0.4398)</w:t>
            </w:r>
          </w:p>
        </w:tc>
      </w:tr>
      <w:tr w:rsidR="001E0489" w:rsidRPr="001E0489" w14:paraId="72B635BA" w14:textId="77777777" w:rsidTr="001E0489">
        <w:trPr>
          <w:trHeight w:val="340"/>
        </w:trPr>
        <w:tc>
          <w:tcPr>
            <w:tcW w:w="2180" w:type="dxa"/>
            <w:tcBorders>
              <w:top w:val="nil"/>
              <w:left w:val="nil"/>
              <w:bottom w:val="nil"/>
              <w:right w:val="nil"/>
            </w:tcBorders>
            <w:shd w:val="clear" w:color="auto" w:fill="auto"/>
            <w:vAlign w:val="center"/>
            <w:hideMark/>
          </w:tcPr>
          <w:p w14:paraId="0320247D" w14:textId="77777777" w:rsidR="001E0489" w:rsidRPr="001E0489" w:rsidRDefault="001E0489" w:rsidP="001E0489">
            <w:pPr>
              <w:suppressAutoHyphens w:val="0"/>
              <w:spacing w:line="240" w:lineRule="auto"/>
              <w:rPr>
                <w:rFonts w:eastAsia="Times New Roman"/>
                <w:i/>
                <w:iCs/>
                <w:color w:val="000000"/>
                <w:lang w:val="en-KR" w:eastAsia="ko-KR"/>
              </w:rPr>
            </w:pPr>
            <w:r w:rsidRPr="001E0489">
              <w:rPr>
                <w:rFonts w:eastAsia="Times New Roman"/>
                <w:i/>
                <w:iCs/>
                <w:color w:val="000000"/>
                <w:lang w:val="en-GB" w:eastAsia="ko-KR"/>
              </w:rPr>
              <w:t>ROA</w:t>
            </w:r>
          </w:p>
        </w:tc>
        <w:tc>
          <w:tcPr>
            <w:tcW w:w="1300" w:type="dxa"/>
            <w:tcBorders>
              <w:top w:val="nil"/>
              <w:left w:val="nil"/>
              <w:bottom w:val="nil"/>
              <w:right w:val="nil"/>
            </w:tcBorders>
            <w:shd w:val="clear" w:color="auto" w:fill="auto"/>
            <w:vAlign w:val="center"/>
            <w:hideMark/>
          </w:tcPr>
          <w:p w14:paraId="03248F8E" w14:textId="77777777" w:rsidR="001E0489" w:rsidRPr="001E0489" w:rsidRDefault="001E0489" w:rsidP="001E0489">
            <w:pPr>
              <w:suppressAutoHyphens w:val="0"/>
              <w:spacing w:line="240" w:lineRule="auto"/>
              <w:jc w:val="center"/>
              <w:rPr>
                <w:rFonts w:eastAsia="Times New Roman"/>
                <w:color w:val="000000"/>
                <w:lang w:val="en-KR" w:eastAsia="ko-KR"/>
              </w:rPr>
            </w:pPr>
            <w:r w:rsidRPr="001E0489">
              <w:rPr>
                <w:rFonts w:eastAsia="Times New Roman"/>
                <w:color w:val="000000"/>
                <w:lang w:val="en-GB" w:eastAsia="ko-KR"/>
              </w:rPr>
              <w:t>1.9267***</w:t>
            </w:r>
          </w:p>
        </w:tc>
        <w:tc>
          <w:tcPr>
            <w:tcW w:w="1300" w:type="dxa"/>
            <w:tcBorders>
              <w:top w:val="nil"/>
              <w:left w:val="nil"/>
              <w:bottom w:val="nil"/>
              <w:right w:val="nil"/>
            </w:tcBorders>
            <w:shd w:val="clear" w:color="auto" w:fill="auto"/>
            <w:vAlign w:val="center"/>
            <w:hideMark/>
          </w:tcPr>
          <w:p w14:paraId="2CA3DA49" w14:textId="77777777" w:rsidR="001E0489" w:rsidRPr="001E0489" w:rsidRDefault="001E0489" w:rsidP="001E0489">
            <w:pPr>
              <w:suppressAutoHyphens w:val="0"/>
              <w:spacing w:line="240" w:lineRule="auto"/>
              <w:jc w:val="center"/>
              <w:rPr>
                <w:rFonts w:eastAsia="Times New Roman"/>
                <w:color w:val="000000"/>
                <w:lang w:val="en-KR" w:eastAsia="ko-KR"/>
              </w:rPr>
            </w:pPr>
            <w:r w:rsidRPr="001E0489">
              <w:rPr>
                <w:rFonts w:eastAsia="Times New Roman"/>
                <w:color w:val="000000"/>
                <w:lang w:val="en-GB" w:eastAsia="ko-KR"/>
              </w:rPr>
              <w:t>1.9005***</w:t>
            </w:r>
          </w:p>
        </w:tc>
        <w:tc>
          <w:tcPr>
            <w:tcW w:w="1300" w:type="dxa"/>
            <w:tcBorders>
              <w:top w:val="nil"/>
              <w:left w:val="nil"/>
              <w:bottom w:val="nil"/>
              <w:right w:val="nil"/>
            </w:tcBorders>
            <w:shd w:val="clear" w:color="auto" w:fill="auto"/>
            <w:vAlign w:val="center"/>
            <w:hideMark/>
          </w:tcPr>
          <w:p w14:paraId="24F9E6A0" w14:textId="77777777" w:rsidR="001E0489" w:rsidRPr="001E0489" w:rsidRDefault="001E0489" w:rsidP="001E0489">
            <w:pPr>
              <w:suppressAutoHyphens w:val="0"/>
              <w:spacing w:line="240" w:lineRule="auto"/>
              <w:jc w:val="center"/>
              <w:rPr>
                <w:rFonts w:eastAsia="Times New Roman"/>
                <w:color w:val="000000"/>
                <w:lang w:val="en-KR" w:eastAsia="ko-KR"/>
              </w:rPr>
            </w:pPr>
            <w:r w:rsidRPr="001E0489">
              <w:rPr>
                <w:rFonts w:eastAsia="Times New Roman"/>
                <w:color w:val="000000"/>
                <w:lang w:val="en-GB" w:eastAsia="ko-KR"/>
              </w:rPr>
              <w:t>1.9439***</w:t>
            </w:r>
          </w:p>
        </w:tc>
        <w:tc>
          <w:tcPr>
            <w:tcW w:w="1300" w:type="dxa"/>
            <w:tcBorders>
              <w:top w:val="nil"/>
              <w:left w:val="nil"/>
              <w:bottom w:val="nil"/>
              <w:right w:val="nil"/>
            </w:tcBorders>
            <w:shd w:val="clear" w:color="auto" w:fill="auto"/>
            <w:vAlign w:val="center"/>
            <w:hideMark/>
          </w:tcPr>
          <w:p w14:paraId="22115E98" w14:textId="77777777" w:rsidR="001E0489" w:rsidRPr="001E0489" w:rsidRDefault="001E0489" w:rsidP="001E0489">
            <w:pPr>
              <w:suppressAutoHyphens w:val="0"/>
              <w:spacing w:line="240" w:lineRule="auto"/>
              <w:jc w:val="center"/>
              <w:rPr>
                <w:rFonts w:eastAsia="Times New Roman"/>
                <w:color w:val="000000"/>
                <w:lang w:val="en-KR" w:eastAsia="ko-KR"/>
              </w:rPr>
            </w:pPr>
            <w:r w:rsidRPr="001E0489">
              <w:rPr>
                <w:rFonts w:eastAsia="Times New Roman"/>
                <w:color w:val="000000"/>
                <w:lang w:val="en-GB" w:eastAsia="ko-KR"/>
              </w:rPr>
              <w:t>1.9334***</w:t>
            </w:r>
          </w:p>
        </w:tc>
        <w:tc>
          <w:tcPr>
            <w:tcW w:w="1300" w:type="dxa"/>
            <w:tcBorders>
              <w:top w:val="nil"/>
              <w:left w:val="nil"/>
              <w:bottom w:val="nil"/>
              <w:right w:val="nil"/>
            </w:tcBorders>
            <w:shd w:val="clear" w:color="auto" w:fill="auto"/>
            <w:vAlign w:val="center"/>
            <w:hideMark/>
          </w:tcPr>
          <w:p w14:paraId="0F66B83A" w14:textId="77777777" w:rsidR="001E0489" w:rsidRPr="001E0489" w:rsidRDefault="001E0489" w:rsidP="001E0489">
            <w:pPr>
              <w:suppressAutoHyphens w:val="0"/>
              <w:spacing w:line="240" w:lineRule="auto"/>
              <w:jc w:val="center"/>
              <w:rPr>
                <w:rFonts w:eastAsia="Times New Roman"/>
                <w:color w:val="000000"/>
                <w:lang w:val="en-KR" w:eastAsia="ko-KR"/>
              </w:rPr>
            </w:pPr>
            <w:r w:rsidRPr="001E0489">
              <w:rPr>
                <w:rFonts w:eastAsia="Times New Roman"/>
                <w:color w:val="000000"/>
                <w:lang w:val="en-GB" w:eastAsia="ko-KR"/>
              </w:rPr>
              <w:t>1.9352***</w:t>
            </w:r>
          </w:p>
        </w:tc>
      </w:tr>
      <w:tr w:rsidR="001E0489" w:rsidRPr="001E0489" w14:paraId="4B6623CB" w14:textId="77777777" w:rsidTr="001E0489">
        <w:trPr>
          <w:trHeight w:val="340"/>
        </w:trPr>
        <w:tc>
          <w:tcPr>
            <w:tcW w:w="2180" w:type="dxa"/>
            <w:tcBorders>
              <w:top w:val="nil"/>
              <w:left w:val="nil"/>
              <w:bottom w:val="nil"/>
              <w:right w:val="nil"/>
            </w:tcBorders>
            <w:shd w:val="clear" w:color="auto" w:fill="auto"/>
            <w:vAlign w:val="center"/>
            <w:hideMark/>
          </w:tcPr>
          <w:p w14:paraId="5338044D" w14:textId="77777777" w:rsidR="001E0489" w:rsidRPr="001E0489" w:rsidRDefault="001E0489" w:rsidP="001E0489">
            <w:pPr>
              <w:suppressAutoHyphens w:val="0"/>
              <w:spacing w:line="240" w:lineRule="auto"/>
              <w:jc w:val="center"/>
              <w:rPr>
                <w:rFonts w:eastAsia="Times New Roman"/>
                <w:color w:val="000000"/>
                <w:lang w:val="en-KR" w:eastAsia="ko-KR"/>
              </w:rPr>
            </w:pPr>
          </w:p>
        </w:tc>
        <w:tc>
          <w:tcPr>
            <w:tcW w:w="1300" w:type="dxa"/>
            <w:tcBorders>
              <w:top w:val="nil"/>
              <w:left w:val="nil"/>
              <w:bottom w:val="nil"/>
              <w:right w:val="nil"/>
            </w:tcBorders>
            <w:shd w:val="clear" w:color="auto" w:fill="auto"/>
            <w:vAlign w:val="center"/>
            <w:hideMark/>
          </w:tcPr>
          <w:p w14:paraId="2709CED2" w14:textId="77777777" w:rsidR="001E0489" w:rsidRPr="001E0489" w:rsidRDefault="001E0489" w:rsidP="001E0489">
            <w:pPr>
              <w:suppressAutoHyphens w:val="0"/>
              <w:spacing w:line="240" w:lineRule="auto"/>
              <w:jc w:val="center"/>
              <w:rPr>
                <w:rFonts w:eastAsia="Times New Roman"/>
                <w:color w:val="000000"/>
                <w:lang w:val="en-KR" w:eastAsia="ko-KR"/>
              </w:rPr>
            </w:pPr>
            <w:r w:rsidRPr="001E0489">
              <w:rPr>
                <w:rFonts w:eastAsia="Times New Roman"/>
                <w:color w:val="000000"/>
                <w:lang w:val="en-KR" w:eastAsia="ko-KR"/>
              </w:rPr>
              <w:t>(0.3733)</w:t>
            </w:r>
          </w:p>
        </w:tc>
        <w:tc>
          <w:tcPr>
            <w:tcW w:w="1300" w:type="dxa"/>
            <w:tcBorders>
              <w:top w:val="nil"/>
              <w:left w:val="nil"/>
              <w:bottom w:val="nil"/>
              <w:right w:val="nil"/>
            </w:tcBorders>
            <w:shd w:val="clear" w:color="auto" w:fill="auto"/>
            <w:vAlign w:val="center"/>
            <w:hideMark/>
          </w:tcPr>
          <w:p w14:paraId="3E5027C1" w14:textId="77777777" w:rsidR="001E0489" w:rsidRPr="001E0489" w:rsidRDefault="001E0489" w:rsidP="001E0489">
            <w:pPr>
              <w:suppressAutoHyphens w:val="0"/>
              <w:spacing w:line="240" w:lineRule="auto"/>
              <w:jc w:val="center"/>
              <w:rPr>
                <w:rFonts w:eastAsia="Times New Roman"/>
                <w:color w:val="000000"/>
                <w:lang w:val="en-KR" w:eastAsia="ko-KR"/>
              </w:rPr>
            </w:pPr>
            <w:r w:rsidRPr="001E0489">
              <w:rPr>
                <w:rFonts w:eastAsia="Times New Roman"/>
                <w:color w:val="000000"/>
                <w:lang w:val="en-KR" w:eastAsia="ko-KR"/>
              </w:rPr>
              <w:t>(0.3738)</w:t>
            </w:r>
          </w:p>
        </w:tc>
        <w:tc>
          <w:tcPr>
            <w:tcW w:w="1300" w:type="dxa"/>
            <w:tcBorders>
              <w:top w:val="nil"/>
              <w:left w:val="nil"/>
              <w:bottom w:val="nil"/>
              <w:right w:val="nil"/>
            </w:tcBorders>
            <w:shd w:val="clear" w:color="auto" w:fill="auto"/>
            <w:vAlign w:val="center"/>
            <w:hideMark/>
          </w:tcPr>
          <w:p w14:paraId="2411EC4F" w14:textId="77777777" w:rsidR="001E0489" w:rsidRPr="001E0489" w:rsidRDefault="001E0489" w:rsidP="001E0489">
            <w:pPr>
              <w:suppressAutoHyphens w:val="0"/>
              <w:spacing w:line="240" w:lineRule="auto"/>
              <w:jc w:val="center"/>
              <w:rPr>
                <w:rFonts w:eastAsia="Times New Roman"/>
                <w:color w:val="000000"/>
                <w:lang w:val="en-KR" w:eastAsia="ko-KR"/>
              </w:rPr>
            </w:pPr>
            <w:r w:rsidRPr="001E0489">
              <w:rPr>
                <w:rFonts w:eastAsia="Times New Roman"/>
                <w:color w:val="000000"/>
                <w:lang w:val="en-KR" w:eastAsia="ko-KR"/>
              </w:rPr>
              <w:t>(0.3750)</w:t>
            </w:r>
          </w:p>
        </w:tc>
        <w:tc>
          <w:tcPr>
            <w:tcW w:w="1300" w:type="dxa"/>
            <w:tcBorders>
              <w:top w:val="nil"/>
              <w:left w:val="nil"/>
              <w:bottom w:val="nil"/>
              <w:right w:val="nil"/>
            </w:tcBorders>
            <w:shd w:val="clear" w:color="auto" w:fill="auto"/>
            <w:vAlign w:val="center"/>
            <w:hideMark/>
          </w:tcPr>
          <w:p w14:paraId="5EA35A54" w14:textId="77777777" w:rsidR="001E0489" w:rsidRPr="001E0489" w:rsidRDefault="001E0489" w:rsidP="001E0489">
            <w:pPr>
              <w:suppressAutoHyphens w:val="0"/>
              <w:spacing w:line="240" w:lineRule="auto"/>
              <w:jc w:val="center"/>
              <w:rPr>
                <w:rFonts w:eastAsia="Times New Roman"/>
                <w:color w:val="000000"/>
                <w:lang w:val="en-KR" w:eastAsia="ko-KR"/>
              </w:rPr>
            </w:pPr>
            <w:r w:rsidRPr="001E0489">
              <w:rPr>
                <w:rFonts w:eastAsia="Times New Roman"/>
                <w:color w:val="000000"/>
                <w:lang w:val="en-KR" w:eastAsia="ko-KR"/>
              </w:rPr>
              <w:t>(0.3737)</w:t>
            </w:r>
          </w:p>
        </w:tc>
        <w:tc>
          <w:tcPr>
            <w:tcW w:w="1300" w:type="dxa"/>
            <w:tcBorders>
              <w:top w:val="nil"/>
              <w:left w:val="nil"/>
              <w:bottom w:val="nil"/>
              <w:right w:val="nil"/>
            </w:tcBorders>
            <w:shd w:val="clear" w:color="auto" w:fill="auto"/>
            <w:vAlign w:val="center"/>
            <w:hideMark/>
          </w:tcPr>
          <w:p w14:paraId="3BCD3B3B" w14:textId="77777777" w:rsidR="001E0489" w:rsidRPr="001E0489" w:rsidRDefault="001E0489" w:rsidP="001E0489">
            <w:pPr>
              <w:suppressAutoHyphens w:val="0"/>
              <w:spacing w:line="240" w:lineRule="auto"/>
              <w:jc w:val="center"/>
              <w:rPr>
                <w:rFonts w:eastAsia="Times New Roman"/>
                <w:color w:val="000000"/>
                <w:lang w:val="en-KR" w:eastAsia="ko-KR"/>
              </w:rPr>
            </w:pPr>
            <w:r w:rsidRPr="001E0489">
              <w:rPr>
                <w:rFonts w:eastAsia="Times New Roman"/>
                <w:color w:val="000000"/>
                <w:lang w:val="en-KR" w:eastAsia="ko-KR"/>
              </w:rPr>
              <w:t>(0.3755)</w:t>
            </w:r>
          </w:p>
        </w:tc>
      </w:tr>
      <w:tr w:rsidR="001E0489" w:rsidRPr="001E0489" w14:paraId="2E272C89" w14:textId="77777777" w:rsidTr="001E0489">
        <w:trPr>
          <w:trHeight w:val="340"/>
        </w:trPr>
        <w:tc>
          <w:tcPr>
            <w:tcW w:w="2180" w:type="dxa"/>
            <w:tcBorders>
              <w:top w:val="nil"/>
              <w:left w:val="nil"/>
              <w:bottom w:val="nil"/>
              <w:right w:val="nil"/>
            </w:tcBorders>
            <w:shd w:val="clear" w:color="auto" w:fill="auto"/>
            <w:vAlign w:val="center"/>
            <w:hideMark/>
          </w:tcPr>
          <w:p w14:paraId="28780906" w14:textId="77777777" w:rsidR="001E0489" w:rsidRPr="001E0489" w:rsidRDefault="001E0489" w:rsidP="001E0489">
            <w:pPr>
              <w:suppressAutoHyphens w:val="0"/>
              <w:spacing w:line="240" w:lineRule="auto"/>
              <w:rPr>
                <w:rFonts w:eastAsia="Times New Roman"/>
                <w:i/>
                <w:iCs/>
                <w:color w:val="000000"/>
                <w:lang w:val="en-KR" w:eastAsia="ko-KR"/>
              </w:rPr>
            </w:pPr>
            <w:r w:rsidRPr="001E0489">
              <w:rPr>
                <w:rFonts w:eastAsia="Times New Roman"/>
                <w:i/>
                <w:iCs/>
                <w:color w:val="000000"/>
                <w:lang w:val="en-GB" w:eastAsia="ko-KR"/>
              </w:rPr>
              <w:t>Solvency</w:t>
            </w:r>
          </w:p>
        </w:tc>
        <w:tc>
          <w:tcPr>
            <w:tcW w:w="1300" w:type="dxa"/>
            <w:tcBorders>
              <w:top w:val="nil"/>
              <w:left w:val="nil"/>
              <w:bottom w:val="nil"/>
              <w:right w:val="nil"/>
            </w:tcBorders>
            <w:shd w:val="clear" w:color="auto" w:fill="auto"/>
            <w:vAlign w:val="center"/>
            <w:hideMark/>
          </w:tcPr>
          <w:p w14:paraId="1FFF02B3" w14:textId="77777777" w:rsidR="001E0489" w:rsidRPr="001E0489" w:rsidRDefault="001E0489" w:rsidP="001E0489">
            <w:pPr>
              <w:suppressAutoHyphens w:val="0"/>
              <w:spacing w:line="240" w:lineRule="auto"/>
              <w:jc w:val="center"/>
              <w:rPr>
                <w:rFonts w:eastAsia="Times New Roman"/>
                <w:color w:val="000000"/>
                <w:lang w:val="en-KR" w:eastAsia="ko-KR"/>
              </w:rPr>
            </w:pPr>
            <w:r w:rsidRPr="001E0489">
              <w:rPr>
                <w:rFonts w:eastAsia="Times New Roman"/>
                <w:color w:val="000000"/>
                <w:lang w:val="en-GB" w:eastAsia="ko-KR"/>
              </w:rPr>
              <w:t>-0.1157**</w:t>
            </w:r>
          </w:p>
        </w:tc>
        <w:tc>
          <w:tcPr>
            <w:tcW w:w="1300" w:type="dxa"/>
            <w:tcBorders>
              <w:top w:val="nil"/>
              <w:left w:val="nil"/>
              <w:bottom w:val="nil"/>
              <w:right w:val="nil"/>
            </w:tcBorders>
            <w:shd w:val="clear" w:color="auto" w:fill="auto"/>
            <w:vAlign w:val="center"/>
            <w:hideMark/>
          </w:tcPr>
          <w:p w14:paraId="15174680" w14:textId="77777777" w:rsidR="001E0489" w:rsidRPr="001E0489" w:rsidRDefault="001E0489" w:rsidP="001E0489">
            <w:pPr>
              <w:suppressAutoHyphens w:val="0"/>
              <w:spacing w:line="240" w:lineRule="auto"/>
              <w:jc w:val="center"/>
              <w:rPr>
                <w:rFonts w:eastAsia="Times New Roman"/>
                <w:color w:val="000000"/>
                <w:lang w:val="en-KR" w:eastAsia="ko-KR"/>
              </w:rPr>
            </w:pPr>
            <w:r w:rsidRPr="001E0489">
              <w:rPr>
                <w:rFonts w:eastAsia="Times New Roman"/>
                <w:color w:val="000000"/>
                <w:lang w:val="en-GB" w:eastAsia="ko-KR"/>
              </w:rPr>
              <w:t>-0.1153**</w:t>
            </w:r>
          </w:p>
        </w:tc>
        <w:tc>
          <w:tcPr>
            <w:tcW w:w="1300" w:type="dxa"/>
            <w:tcBorders>
              <w:top w:val="nil"/>
              <w:left w:val="nil"/>
              <w:bottom w:val="nil"/>
              <w:right w:val="nil"/>
            </w:tcBorders>
            <w:shd w:val="clear" w:color="auto" w:fill="auto"/>
            <w:vAlign w:val="center"/>
            <w:hideMark/>
          </w:tcPr>
          <w:p w14:paraId="38F85C31" w14:textId="77777777" w:rsidR="001E0489" w:rsidRPr="001E0489" w:rsidRDefault="001E0489" w:rsidP="001E0489">
            <w:pPr>
              <w:suppressAutoHyphens w:val="0"/>
              <w:spacing w:line="240" w:lineRule="auto"/>
              <w:jc w:val="center"/>
              <w:rPr>
                <w:rFonts w:eastAsia="Times New Roman"/>
                <w:color w:val="000000"/>
                <w:lang w:val="en-KR" w:eastAsia="ko-KR"/>
              </w:rPr>
            </w:pPr>
            <w:r w:rsidRPr="001E0489">
              <w:rPr>
                <w:rFonts w:eastAsia="Times New Roman"/>
                <w:color w:val="000000"/>
                <w:lang w:val="en-GB" w:eastAsia="ko-KR"/>
              </w:rPr>
              <w:t>-0.1237**</w:t>
            </w:r>
          </w:p>
        </w:tc>
        <w:tc>
          <w:tcPr>
            <w:tcW w:w="1300" w:type="dxa"/>
            <w:tcBorders>
              <w:top w:val="nil"/>
              <w:left w:val="nil"/>
              <w:bottom w:val="nil"/>
              <w:right w:val="nil"/>
            </w:tcBorders>
            <w:shd w:val="clear" w:color="auto" w:fill="auto"/>
            <w:vAlign w:val="center"/>
            <w:hideMark/>
          </w:tcPr>
          <w:p w14:paraId="2AF5866A" w14:textId="77777777" w:rsidR="001E0489" w:rsidRPr="001E0489" w:rsidRDefault="001E0489" w:rsidP="001E0489">
            <w:pPr>
              <w:suppressAutoHyphens w:val="0"/>
              <w:spacing w:line="240" w:lineRule="auto"/>
              <w:jc w:val="center"/>
              <w:rPr>
                <w:rFonts w:eastAsia="Times New Roman"/>
                <w:color w:val="000000"/>
                <w:lang w:val="en-KR" w:eastAsia="ko-KR"/>
              </w:rPr>
            </w:pPr>
            <w:r w:rsidRPr="001E0489">
              <w:rPr>
                <w:rFonts w:eastAsia="Times New Roman"/>
                <w:color w:val="000000"/>
                <w:lang w:val="en-GB" w:eastAsia="ko-KR"/>
              </w:rPr>
              <w:t>-0.1182**</w:t>
            </w:r>
          </w:p>
        </w:tc>
        <w:tc>
          <w:tcPr>
            <w:tcW w:w="1300" w:type="dxa"/>
            <w:tcBorders>
              <w:top w:val="nil"/>
              <w:left w:val="nil"/>
              <w:bottom w:val="nil"/>
              <w:right w:val="nil"/>
            </w:tcBorders>
            <w:shd w:val="clear" w:color="auto" w:fill="auto"/>
            <w:vAlign w:val="center"/>
            <w:hideMark/>
          </w:tcPr>
          <w:p w14:paraId="28325658" w14:textId="77777777" w:rsidR="001E0489" w:rsidRPr="001E0489" w:rsidRDefault="001E0489" w:rsidP="001E0489">
            <w:pPr>
              <w:suppressAutoHyphens w:val="0"/>
              <w:spacing w:line="240" w:lineRule="auto"/>
              <w:jc w:val="center"/>
              <w:rPr>
                <w:rFonts w:eastAsia="Times New Roman"/>
                <w:color w:val="000000"/>
                <w:lang w:val="en-KR" w:eastAsia="ko-KR"/>
              </w:rPr>
            </w:pPr>
            <w:r w:rsidRPr="001E0489">
              <w:rPr>
                <w:rFonts w:eastAsia="Times New Roman"/>
                <w:color w:val="000000"/>
                <w:lang w:val="en-GB" w:eastAsia="ko-KR"/>
              </w:rPr>
              <w:t>-0.1240**</w:t>
            </w:r>
          </w:p>
        </w:tc>
      </w:tr>
      <w:tr w:rsidR="001E0489" w:rsidRPr="001E0489" w14:paraId="16881261" w14:textId="77777777" w:rsidTr="001E0489">
        <w:trPr>
          <w:trHeight w:val="340"/>
        </w:trPr>
        <w:tc>
          <w:tcPr>
            <w:tcW w:w="2180" w:type="dxa"/>
            <w:tcBorders>
              <w:top w:val="nil"/>
              <w:left w:val="nil"/>
              <w:bottom w:val="nil"/>
              <w:right w:val="nil"/>
            </w:tcBorders>
            <w:shd w:val="clear" w:color="auto" w:fill="auto"/>
            <w:vAlign w:val="center"/>
            <w:hideMark/>
          </w:tcPr>
          <w:p w14:paraId="2FE450F2" w14:textId="77777777" w:rsidR="001E0489" w:rsidRPr="001E0489" w:rsidRDefault="001E0489" w:rsidP="001E0489">
            <w:pPr>
              <w:suppressAutoHyphens w:val="0"/>
              <w:spacing w:line="240" w:lineRule="auto"/>
              <w:jc w:val="center"/>
              <w:rPr>
                <w:rFonts w:eastAsia="Times New Roman"/>
                <w:color w:val="000000"/>
                <w:lang w:val="en-KR" w:eastAsia="ko-KR"/>
              </w:rPr>
            </w:pPr>
          </w:p>
        </w:tc>
        <w:tc>
          <w:tcPr>
            <w:tcW w:w="1300" w:type="dxa"/>
            <w:tcBorders>
              <w:top w:val="nil"/>
              <w:left w:val="nil"/>
              <w:bottom w:val="nil"/>
              <w:right w:val="nil"/>
            </w:tcBorders>
            <w:shd w:val="clear" w:color="auto" w:fill="auto"/>
            <w:vAlign w:val="center"/>
            <w:hideMark/>
          </w:tcPr>
          <w:p w14:paraId="65023133" w14:textId="77777777" w:rsidR="001E0489" w:rsidRPr="001E0489" w:rsidRDefault="001E0489" w:rsidP="001E0489">
            <w:pPr>
              <w:suppressAutoHyphens w:val="0"/>
              <w:spacing w:line="240" w:lineRule="auto"/>
              <w:jc w:val="center"/>
              <w:rPr>
                <w:rFonts w:eastAsia="Times New Roman"/>
                <w:color w:val="000000"/>
                <w:lang w:val="en-KR" w:eastAsia="ko-KR"/>
              </w:rPr>
            </w:pPr>
            <w:r w:rsidRPr="001E0489">
              <w:rPr>
                <w:rFonts w:eastAsia="Times New Roman"/>
                <w:color w:val="000000"/>
                <w:lang w:val="en-KR" w:eastAsia="ko-KR"/>
              </w:rPr>
              <w:t>(0.0507)</w:t>
            </w:r>
          </w:p>
        </w:tc>
        <w:tc>
          <w:tcPr>
            <w:tcW w:w="1300" w:type="dxa"/>
            <w:tcBorders>
              <w:top w:val="nil"/>
              <w:left w:val="nil"/>
              <w:bottom w:val="nil"/>
              <w:right w:val="nil"/>
            </w:tcBorders>
            <w:shd w:val="clear" w:color="auto" w:fill="auto"/>
            <w:vAlign w:val="center"/>
            <w:hideMark/>
          </w:tcPr>
          <w:p w14:paraId="202650D7" w14:textId="77777777" w:rsidR="001E0489" w:rsidRPr="001E0489" w:rsidRDefault="001E0489" w:rsidP="001E0489">
            <w:pPr>
              <w:suppressAutoHyphens w:val="0"/>
              <w:spacing w:line="240" w:lineRule="auto"/>
              <w:jc w:val="center"/>
              <w:rPr>
                <w:rFonts w:eastAsia="Times New Roman"/>
                <w:color w:val="000000"/>
                <w:lang w:val="en-KR" w:eastAsia="ko-KR"/>
              </w:rPr>
            </w:pPr>
            <w:r w:rsidRPr="001E0489">
              <w:rPr>
                <w:rFonts w:eastAsia="Times New Roman"/>
                <w:color w:val="000000"/>
                <w:lang w:val="en-KR" w:eastAsia="ko-KR"/>
              </w:rPr>
              <w:t>(0.0507)</w:t>
            </w:r>
          </w:p>
        </w:tc>
        <w:tc>
          <w:tcPr>
            <w:tcW w:w="1300" w:type="dxa"/>
            <w:tcBorders>
              <w:top w:val="nil"/>
              <w:left w:val="nil"/>
              <w:bottom w:val="nil"/>
              <w:right w:val="nil"/>
            </w:tcBorders>
            <w:shd w:val="clear" w:color="auto" w:fill="auto"/>
            <w:vAlign w:val="center"/>
            <w:hideMark/>
          </w:tcPr>
          <w:p w14:paraId="78F7FD60" w14:textId="77777777" w:rsidR="001E0489" w:rsidRPr="001E0489" w:rsidRDefault="001E0489" w:rsidP="001E0489">
            <w:pPr>
              <w:suppressAutoHyphens w:val="0"/>
              <w:spacing w:line="240" w:lineRule="auto"/>
              <w:jc w:val="center"/>
              <w:rPr>
                <w:rFonts w:eastAsia="Times New Roman"/>
                <w:color w:val="000000"/>
                <w:lang w:val="en-KR" w:eastAsia="ko-KR"/>
              </w:rPr>
            </w:pPr>
            <w:r w:rsidRPr="001E0489">
              <w:rPr>
                <w:rFonts w:eastAsia="Times New Roman"/>
                <w:color w:val="000000"/>
                <w:lang w:val="en-KR" w:eastAsia="ko-KR"/>
              </w:rPr>
              <w:t>(0.0509)</w:t>
            </w:r>
          </w:p>
        </w:tc>
        <w:tc>
          <w:tcPr>
            <w:tcW w:w="1300" w:type="dxa"/>
            <w:tcBorders>
              <w:top w:val="nil"/>
              <w:left w:val="nil"/>
              <w:bottom w:val="nil"/>
              <w:right w:val="nil"/>
            </w:tcBorders>
            <w:shd w:val="clear" w:color="auto" w:fill="auto"/>
            <w:vAlign w:val="center"/>
            <w:hideMark/>
          </w:tcPr>
          <w:p w14:paraId="5CC051B2" w14:textId="77777777" w:rsidR="001E0489" w:rsidRPr="001E0489" w:rsidRDefault="001E0489" w:rsidP="001E0489">
            <w:pPr>
              <w:suppressAutoHyphens w:val="0"/>
              <w:spacing w:line="240" w:lineRule="auto"/>
              <w:jc w:val="center"/>
              <w:rPr>
                <w:rFonts w:eastAsia="Times New Roman"/>
                <w:color w:val="000000"/>
                <w:lang w:val="en-KR" w:eastAsia="ko-KR"/>
              </w:rPr>
            </w:pPr>
            <w:r w:rsidRPr="001E0489">
              <w:rPr>
                <w:rFonts w:eastAsia="Times New Roman"/>
                <w:color w:val="000000"/>
                <w:lang w:val="en-KR" w:eastAsia="ko-KR"/>
              </w:rPr>
              <w:t>(0.0507)</w:t>
            </w:r>
          </w:p>
        </w:tc>
        <w:tc>
          <w:tcPr>
            <w:tcW w:w="1300" w:type="dxa"/>
            <w:tcBorders>
              <w:top w:val="nil"/>
              <w:left w:val="nil"/>
              <w:bottom w:val="nil"/>
              <w:right w:val="nil"/>
            </w:tcBorders>
            <w:shd w:val="clear" w:color="auto" w:fill="auto"/>
            <w:vAlign w:val="center"/>
            <w:hideMark/>
          </w:tcPr>
          <w:p w14:paraId="590B033D" w14:textId="77777777" w:rsidR="001E0489" w:rsidRPr="001E0489" w:rsidRDefault="001E0489" w:rsidP="001E0489">
            <w:pPr>
              <w:suppressAutoHyphens w:val="0"/>
              <w:spacing w:line="240" w:lineRule="auto"/>
              <w:jc w:val="center"/>
              <w:rPr>
                <w:rFonts w:eastAsia="Times New Roman"/>
                <w:color w:val="000000"/>
                <w:lang w:val="en-KR" w:eastAsia="ko-KR"/>
              </w:rPr>
            </w:pPr>
            <w:r w:rsidRPr="001E0489">
              <w:rPr>
                <w:rFonts w:eastAsia="Times New Roman"/>
                <w:color w:val="000000"/>
                <w:lang w:val="en-KR" w:eastAsia="ko-KR"/>
              </w:rPr>
              <w:t>(0.0510)</w:t>
            </w:r>
          </w:p>
        </w:tc>
      </w:tr>
      <w:tr w:rsidR="001E0489" w:rsidRPr="001E0489" w14:paraId="6E7321F7" w14:textId="77777777" w:rsidTr="001E0489">
        <w:trPr>
          <w:trHeight w:val="340"/>
        </w:trPr>
        <w:tc>
          <w:tcPr>
            <w:tcW w:w="2180" w:type="dxa"/>
            <w:tcBorders>
              <w:top w:val="nil"/>
              <w:left w:val="nil"/>
              <w:bottom w:val="nil"/>
              <w:right w:val="nil"/>
            </w:tcBorders>
            <w:shd w:val="clear" w:color="auto" w:fill="auto"/>
            <w:vAlign w:val="center"/>
            <w:hideMark/>
          </w:tcPr>
          <w:p w14:paraId="7D35D732" w14:textId="77777777" w:rsidR="001E0489" w:rsidRPr="001E0489" w:rsidRDefault="001E0489" w:rsidP="001E0489">
            <w:pPr>
              <w:suppressAutoHyphens w:val="0"/>
              <w:spacing w:line="240" w:lineRule="auto"/>
              <w:rPr>
                <w:rFonts w:eastAsia="Times New Roman"/>
                <w:i/>
                <w:iCs/>
                <w:color w:val="000000"/>
                <w:lang w:val="en-KR" w:eastAsia="ko-KR"/>
              </w:rPr>
            </w:pPr>
            <w:r w:rsidRPr="001E0489">
              <w:rPr>
                <w:rFonts w:eastAsia="Times New Roman"/>
                <w:i/>
                <w:iCs/>
                <w:color w:val="000000"/>
                <w:lang w:val="en-GB" w:eastAsia="ko-KR"/>
              </w:rPr>
              <w:t>Age</w:t>
            </w:r>
          </w:p>
        </w:tc>
        <w:tc>
          <w:tcPr>
            <w:tcW w:w="1300" w:type="dxa"/>
            <w:tcBorders>
              <w:top w:val="nil"/>
              <w:left w:val="nil"/>
              <w:bottom w:val="nil"/>
              <w:right w:val="nil"/>
            </w:tcBorders>
            <w:shd w:val="clear" w:color="auto" w:fill="auto"/>
            <w:vAlign w:val="center"/>
            <w:hideMark/>
          </w:tcPr>
          <w:p w14:paraId="158D8FB4" w14:textId="77777777" w:rsidR="001E0489" w:rsidRPr="001E0489" w:rsidRDefault="001E0489" w:rsidP="001E0489">
            <w:pPr>
              <w:suppressAutoHyphens w:val="0"/>
              <w:spacing w:line="240" w:lineRule="auto"/>
              <w:jc w:val="center"/>
              <w:rPr>
                <w:rFonts w:eastAsia="Times New Roman"/>
                <w:color w:val="000000"/>
                <w:lang w:val="en-KR" w:eastAsia="ko-KR"/>
              </w:rPr>
            </w:pPr>
            <w:r w:rsidRPr="001E0489">
              <w:rPr>
                <w:rFonts w:eastAsia="Times New Roman"/>
                <w:color w:val="000000"/>
                <w:lang w:val="en-GB" w:eastAsia="ko-KR"/>
              </w:rPr>
              <w:t>-0.0934*</w:t>
            </w:r>
          </w:p>
        </w:tc>
        <w:tc>
          <w:tcPr>
            <w:tcW w:w="1300" w:type="dxa"/>
            <w:tcBorders>
              <w:top w:val="nil"/>
              <w:left w:val="nil"/>
              <w:bottom w:val="nil"/>
              <w:right w:val="nil"/>
            </w:tcBorders>
            <w:shd w:val="clear" w:color="auto" w:fill="auto"/>
            <w:vAlign w:val="center"/>
            <w:hideMark/>
          </w:tcPr>
          <w:p w14:paraId="72CEAD80" w14:textId="77777777" w:rsidR="001E0489" w:rsidRPr="001E0489" w:rsidRDefault="001E0489" w:rsidP="001E0489">
            <w:pPr>
              <w:suppressAutoHyphens w:val="0"/>
              <w:spacing w:line="240" w:lineRule="auto"/>
              <w:jc w:val="center"/>
              <w:rPr>
                <w:rFonts w:eastAsia="Times New Roman"/>
                <w:color w:val="000000"/>
                <w:lang w:val="en-KR" w:eastAsia="ko-KR"/>
              </w:rPr>
            </w:pPr>
            <w:r w:rsidRPr="001E0489">
              <w:rPr>
                <w:rFonts w:eastAsia="Times New Roman"/>
                <w:color w:val="000000"/>
                <w:lang w:val="en-GB" w:eastAsia="ko-KR"/>
              </w:rPr>
              <w:t>-0.0709</w:t>
            </w:r>
          </w:p>
        </w:tc>
        <w:tc>
          <w:tcPr>
            <w:tcW w:w="1300" w:type="dxa"/>
            <w:tcBorders>
              <w:top w:val="nil"/>
              <w:left w:val="nil"/>
              <w:bottom w:val="nil"/>
              <w:right w:val="nil"/>
            </w:tcBorders>
            <w:shd w:val="clear" w:color="auto" w:fill="auto"/>
            <w:vAlign w:val="center"/>
            <w:hideMark/>
          </w:tcPr>
          <w:p w14:paraId="7DE301C8" w14:textId="77777777" w:rsidR="001E0489" w:rsidRPr="001E0489" w:rsidRDefault="001E0489" w:rsidP="001E0489">
            <w:pPr>
              <w:suppressAutoHyphens w:val="0"/>
              <w:spacing w:line="240" w:lineRule="auto"/>
              <w:jc w:val="center"/>
              <w:rPr>
                <w:rFonts w:eastAsia="Times New Roman"/>
                <w:color w:val="000000"/>
                <w:lang w:val="en-KR" w:eastAsia="ko-KR"/>
              </w:rPr>
            </w:pPr>
            <w:r w:rsidRPr="001E0489">
              <w:rPr>
                <w:rFonts w:eastAsia="Times New Roman"/>
                <w:color w:val="000000"/>
                <w:lang w:val="en-GB" w:eastAsia="ko-KR"/>
              </w:rPr>
              <w:t>-0.0960*</w:t>
            </w:r>
          </w:p>
        </w:tc>
        <w:tc>
          <w:tcPr>
            <w:tcW w:w="1300" w:type="dxa"/>
            <w:tcBorders>
              <w:top w:val="nil"/>
              <w:left w:val="nil"/>
              <w:bottom w:val="nil"/>
              <w:right w:val="nil"/>
            </w:tcBorders>
            <w:shd w:val="clear" w:color="auto" w:fill="auto"/>
            <w:vAlign w:val="center"/>
            <w:hideMark/>
          </w:tcPr>
          <w:p w14:paraId="08C84048" w14:textId="77777777" w:rsidR="001E0489" w:rsidRPr="001E0489" w:rsidRDefault="001E0489" w:rsidP="001E0489">
            <w:pPr>
              <w:suppressAutoHyphens w:val="0"/>
              <w:spacing w:line="240" w:lineRule="auto"/>
              <w:jc w:val="center"/>
              <w:rPr>
                <w:rFonts w:eastAsia="Times New Roman"/>
                <w:color w:val="000000"/>
                <w:lang w:val="en-KR" w:eastAsia="ko-KR"/>
              </w:rPr>
            </w:pPr>
            <w:r w:rsidRPr="001E0489">
              <w:rPr>
                <w:rFonts w:eastAsia="Times New Roman"/>
                <w:color w:val="000000"/>
                <w:lang w:val="en-GB" w:eastAsia="ko-KR"/>
              </w:rPr>
              <w:t>-0.1007**</w:t>
            </w:r>
          </w:p>
        </w:tc>
        <w:tc>
          <w:tcPr>
            <w:tcW w:w="1300" w:type="dxa"/>
            <w:tcBorders>
              <w:top w:val="nil"/>
              <w:left w:val="nil"/>
              <w:bottom w:val="nil"/>
              <w:right w:val="nil"/>
            </w:tcBorders>
            <w:shd w:val="clear" w:color="auto" w:fill="auto"/>
            <w:vAlign w:val="center"/>
            <w:hideMark/>
          </w:tcPr>
          <w:p w14:paraId="0556CFEB" w14:textId="77777777" w:rsidR="001E0489" w:rsidRPr="001E0489" w:rsidRDefault="001E0489" w:rsidP="001E0489">
            <w:pPr>
              <w:suppressAutoHyphens w:val="0"/>
              <w:spacing w:line="240" w:lineRule="auto"/>
              <w:jc w:val="center"/>
              <w:rPr>
                <w:rFonts w:eastAsia="Times New Roman"/>
                <w:color w:val="000000"/>
                <w:lang w:val="en-KR" w:eastAsia="ko-KR"/>
              </w:rPr>
            </w:pPr>
            <w:r w:rsidRPr="001E0489">
              <w:rPr>
                <w:rFonts w:eastAsia="Times New Roman"/>
                <w:color w:val="000000"/>
                <w:lang w:val="en-GB" w:eastAsia="ko-KR"/>
              </w:rPr>
              <w:t>-0.0794</w:t>
            </w:r>
          </w:p>
        </w:tc>
      </w:tr>
      <w:tr w:rsidR="001E0489" w:rsidRPr="001E0489" w14:paraId="05DC00E3" w14:textId="77777777" w:rsidTr="001E0489">
        <w:trPr>
          <w:trHeight w:val="340"/>
        </w:trPr>
        <w:tc>
          <w:tcPr>
            <w:tcW w:w="2180" w:type="dxa"/>
            <w:tcBorders>
              <w:top w:val="nil"/>
              <w:left w:val="nil"/>
              <w:bottom w:val="nil"/>
              <w:right w:val="nil"/>
            </w:tcBorders>
            <w:shd w:val="clear" w:color="auto" w:fill="auto"/>
            <w:vAlign w:val="center"/>
            <w:hideMark/>
          </w:tcPr>
          <w:p w14:paraId="51EAF864" w14:textId="77777777" w:rsidR="001E0489" w:rsidRPr="001E0489" w:rsidRDefault="001E0489" w:rsidP="001E0489">
            <w:pPr>
              <w:suppressAutoHyphens w:val="0"/>
              <w:spacing w:line="240" w:lineRule="auto"/>
              <w:jc w:val="center"/>
              <w:rPr>
                <w:rFonts w:eastAsia="Times New Roman"/>
                <w:color w:val="000000"/>
                <w:lang w:val="en-KR" w:eastAsia="ko-KR"/>
              </w:rPr>
            </w:pPr>
          </w:p>
        </w:tc>
        <w:tc>
          <w:tcPr>
            <w:tcW w:w="1300" w:type="dxa"/>
            <w:tcBorders>
              <w:top w:val="nil"/>
              <w:left w:val="nil"/>
              <w:bottom w:val="nil"/>
              <w:right w:val="nil"/>
            </w:tcBorders>
            <w:shd w:val="clear" w:color="auto" w:fill="auto"/>
            <w:vAlign w:val="center"/>
            <w:hideMark/>
          </w:tcPr>
          <w:p w14:paraId="3E47F151" w14:textId="77777777" w:rsidR="001E0489" w:rsidRPr="001E0489" w:rsidRDefault="001E0489" w:rsidP="001E0489">
            <w:pPr>
              <w:suppressAutoHyphens w:val="0"/>
              <w:spacing w:line="240" w:lineRule="auto"/>
              <w:jc w:val="center"/>
              <w:rPr>
                <w:rFonts w:eastAsia="Times New Roman"/>
                <w:color w:val="000000"/>
                <w:lang w:val="en-KR" w:eastAsia="ko-KR"/>
              </w:rPr>
            </w:pPr>
            <w:r w:rsidRPr="001E0489">
              <w:rPr>
                <w:rFonts w:eastAsia="Times New Roman"/>
                <w:color w:val="000000"/>
                <w:lang w:val="en-KR" w:eastAsia="ko-KR"/>
              </w:rPr>
              <w:t>(0.0498)</w:t>
            </w:r>
          </w:p>
        </w:tc>
        <w:tc>
          <w:tcPr>
            <w:tcW w:w="1300" w:type="dxa"/>
            <w:tcBorders>
              <w:top w:val="nil"/>
              <w:left w:val="nil"/>
              <w:bottom w:val="nil"/>
              <w:right w:val="nil"/>
            </w:tcBorders>
            <w:shd w:val="clear" w:color="auto" w:fill="auto"/>
            <w:vAlign w:val="center"/>
            <w:hideMark/>
          </w:tcPr>
          <w:p w14:paraId="690173DC" w14:textId="77777777" w:rsidR="001E0489" w:rsidRPr="001E0489" w:rsidRDefault="001E0489" w:rsidP="001E0489">
            <w:pPr>
              <w:suppressAutoHyphens w:val="0"/>
              <w:spacing w:line="240" w:lineRule="auto"/>
              <w:jc w:val="center"/>
              <w:rPr>
                <w:rFonts w:eastAsia="Times New Roman"/>
                <w:color w:val="000000"/>
                <w:lang w:val="en-KR" w:eastAsia="ko-KR"/>
              </w:rPr>
            </w:pPr>
            <w:r w:rsidRPr="001E0489">
              <w:rPr>
                <w:rFonts w:eastAsia="Times New Roman"/>
                <w:color w:val="000000"/>
                <w:lang w:val="en-KR" w:eastAsia="ko-KR"/>
              </w:rPr>
              <w:t>(0.0499)</w:t>
            </w:r>
          </w:p>
        </w:tc>
        <w:tc>
          <w:tcPr>
            <w:tcW w:w="1300" w:type="dxa"/>
            <w:tcBorders>
              <w:top w:val="nil"/>
              <w:left w:val="nil"/>
              <w:bottom w:val="nil"/>
              <w:right w:val="nil"/>
            </w:tcBorders>
            <w:shd w:val="clear" w:color="auto" w:fill="auto"/>
            <w:vAlign w:val="center"/>
            <w:hideMark/>
          </w:tcPr>
          <w:p w14:paraId="77C6AB0A" w14:textId="77777777" w:rsidR="001E0489" w:rsidRPr="001E0489" w:rsidRDefault="001E0489" w:rsidP="001E0489">
            <w:pPr>
              <w:suppressAutoHyphens w:val="0"/>
              <w:spacing w:line="240" w:lineRule="auto"/>
              <w:jc w:val="center"/>
              <w:rPr>
                <w:rFonts w:eastAsia="Times New Roman"/>
                <w:color w:val="000000"/>
                <w:lang w:val="en-KR" w:eastAsia="ko-KR"/>
              </w:rPr>
            </w:pPr>
            <w:r w:rsidRPr="001E0489">
              <w:rPr>
                <w:rFonts w:eastAsia="Times New Roman"/>
                <w:color w:val="000000"/>
                <w:lang w:val="en-KR" w:eastAsia="ko-KR"/>
              </w:rPr>
              <w:t>(0.0501)</w:t>
            </w:r>
          </w:p>
        </w:tc>
        <w:tc>
          <w:tcPr>
            <w:tcW w:w="1300" w:type="dxa"/>
            <w:tcBorders>
              <w:top w:val="nil"/>
              <w:left w:val="nil"/>
              <w:bottom w:val="nil"/>
              <w:right w:val="nil"/>
            </w:tcBorders>
            <w:shd w:val="clear" w:color="auto" w:fill="auto"/>
            <w:vAlign w:val="center"/>
            <w:hideMark/>
          </w:tcPr>
          <w:p w14:paraId="1B9CA2F5" w14:textId="77777777" w:rsidR="001E0489" w:rsidRPr="001E0489" w:rsidRDefault="001E0489" w:rsidP="001E0489">
            <w:pPr>
              <w:suppressAutoHyphens w:val="0"/>
              <w:spacing w:line="240" w:lineRule="auto"/>
              <w:jc w:val="center"/>
              <w:rPr>
                <w:rFonts w:eastAsia="Times New Roman"/>
                <w:color w:val="000000"/>
                <w:lang w:val="en-KR" w:eastAsia="ko-KR"/>
              </w:rPr>
            </w:pPr>
            <w:r w:rsidRPr="001E0489">
              <w:rPr>
                <w:rFonts w:eastAsia="Times New Roman"/>
                <w:color w:val="000000"/>
                <w:lang w:val="en-KR" w:eastAsia="ko-KR"/>
              </w:rPr>
              <w:t>(0.0499)</w:t>
            </w:r>
          </w:p>
        </w:tc>
        <w:tc>
          <w:tcPr>
            <w:tcW w:w="1300" w:type="dxa"/>
            <w:tcBorders>
              <w:top w:val="nil"/>
              <w:left w:val="nil"/>
              <w:bottom w:val="nil"/>
              <w:right w:val="nil"/>
            </w:tcBorders>
            <w:shd w:val="clear" w:color="auto" w:fill="auto"/>
            <w:vAlign w:val="center"/>
            <w:hideMark/>
          </w:tcPr>
          <w:p w14:paraId="6324624D" w14:textId="77777777" w:rsidR="001E0489" w:rsidRPr="001E0489" w:rsidRDefault="001E0489" w:rsidP="001E0489">
            <w:pPr>
              <w:suppressAutoHyphens w:val="0"/>
              <w:spacing w:line="240" w:lineRule="auto"/>
              <w:jc w:val="center"/>
              <w:rPr>
                <w:rFonts w:eastAsia="Times New Roman"/>
                <w:color w:val="000000"/>
                <w:lang w:val="en-KR" w:eastAsia="ko-KR"/>
              </w:rPr>
            </w:pPr>
            <w:r w:rsidRPr="001E0489">
              <w:rPr>
                <w:rFonts w:eastAsia="Times New Roman"/>
                <w:color w:val="000000"/>
                <w:lang w:val="en-KR" w:eastAsia="ko-KR"/>
              </w:rPr>
              <w:t>(0.0501)</w:t>
            </w:r>
          </w:p>
        </w:tc>
      </w:tr>
      <w:tr w:rsidR="001E0489" w:rsidRPr="001E0489" w14:paraId="791E3184" w14:textId="77777777" w:rsidTr="001E0489">
        <w:trPr>
          <w:trHeight w:val="340"/>
        </w:trPr>
        <w:tc>
          <w:tcPr>
            <w:tcW w:w="2180" w:type="dxa"/>
            <w:tcBorders>
              <w:top w:val="nil"/>
              <w:left w:val="nil"/>
              <w:bottom w:val="nil"/>
              <w:right w:val="nil"/>
            </w:tcBorders>
            <w:shd w:val="clear" w:color="auto" w:fill="auto"/>
            <w:vAlign w:val="center"/>
            <w:hideMark/>
          </w:tcPr>
          <w:p w14:paraId="641AC0EE" w14:textId="77777777" w:rsidR="001E0489" w:rsidRPr="001E0489" w:rsidRDefault="001E0489" w:rsidP="001E0489">
            <w:pPr>
              <w:suppressAutoHyphens w:val="0"/>
              <w:spacing w:line="240" w:lineRule="auto"/>
              <w:rPr>
                <w:rFonts w:eastAsia="Times New Roman"/>
                <w:i/>
                <w:iCs/>
                <w:color w:val="000000"/>
                <w:lang w:val="en-KR" w:eastAsia="ko-KR"/>
              </w:rPr>
            </w:pPr>
            <w:r w:rsidRPr="001E0489">
              <w:rPr>
                <w:rFonts w:eastAsia="Times New Roman"/>
                <w:i/>
                <w:iCs/>
                <w:color w:val="000000"/>
                <w:lang w:val="en-GB" w:eastAsia="ko-KR"/>
              </w:rPr>
              <w:t>Constant</w:t>
            </w:r>
          </w:p>
        </w:tc>
        <w:tc>
          <w:tcPr>
            <w:tcW w:w="1300" w:type="dxa"/>
            <w:tcBorders>
              <w:top w:val="nil"/>
              <w:left w:val="nil"/>
              <w:bottom w:val="nil"/>
              <w:right w:val="nil"/>
            </w:tcBorders>
            <w:shd w:val="clear" w:color="auto" w:fill="auto"/>
            <w:vAlign w:val="center"/>
            <w:hideMark/>
          </w:tcPr>
          <w:p w14:paraId="71685AB3" w14:textId="77777777" w:rsidR="001E0489" w:rsidRPr="001E0489" w:rsidRDefault="001E0489" w:rsidP="001E0489">
            <w:pPr>
              <w:suppressAutoHyphens w:val="0"/>
              <w:spacing w:line="240" w:lineRule="auto"/>
              <w:jc w:val="center"/>
              <w:rPr>
                <w:rFonts w:eastAsia="Times New Roman"/>
                <w:color w:val="000000"/>
                <w:lang w:val="en-KR" w:eastAsia="ko-KR"/>
              </w:rPr>
            </w:pPr>
            <w:r w:rsidRPr="001E0489">
              <w:rPr>
                <w:rFonts w:eastAsia="Times New Roman"/>
                <w:color w:val="000000"/>
                <w:lang w:val="en-GB" w:eastAsia="ko-KR"/>
              </w:rPr>
              <w:t>4.8288***</w:t>
            </w:r>
          </w:p>
        </w:tc>
        <w:tc>
          <w:tcPr>
            <w:tcW w:w="1300" w:type="dxa"/>
            <w:tcBorders>
              <w:top w:val="nil"/>
              <w:left w:val="nil"/>
              <w:bottom w:val="nil"/>
              <w:right w:val="nil"/>
            </w:tcBorders>
            <w:shd w:val="clear" w:color="auto" w:fill="auto"/>
            <w:vAlign w:val="center"/>
            <w:hideMark/>
          </w:tcPr>
          <w:p w14:paraId="4B6C88FA" w14:textId="77777777" w:rsidR="001E0489" w:rsidRPr="001E0489" w:rsidRDefault="001E0489" w:rsidP="001E0489">
            <w:pPr>
              <w:suppressAutoHyphens w:val="0"/>
              <w:spacing w:line="240" w:lineRule="auto"/>
              <w:jc w:val="center"/>
              <w:rPr>
                <w:rFonts w:eastAsia="Times New Roman"/>
                <w:color w:val="000000"/>
                <w:lang w:val="en-KR" w:eastAsia="ko-KR"/>
              </w:rPr>
            </w:pPr>
            <w:r w:rsidRPr="001E0489">
              <w:rPr>
                <w:rFonts w:eastAsia="Times New Roman"/>
                <w:color w:val="000000"/>
                <w:lang w:val="en-GB" w:eastAsia="ko-KR"/>
              </w:rPr>
              <w:t>5.0480***</w:t>
            </w:r>
          </w:p>
        </w:tc>
        <w:tc>
          <w:tcPr>
            <w:tcW w:w="1300" w:type="dxa"/>
            <w:tcBorders>
              <w:top w:val="nil"/>
              <w:left w:val="nil"/>
              <w:bottom w:val="nil"/>
              <w:right w:val="nil"/>
            </w:tcBorders>
            <w:shd w:val="clear" w:color="auto" w:fill="auto"/>
            <w:vAlign w:val="center"/>
            <w:hideMark/>
          </w:tcPr>
          <w:p w14:paraId="1DCFB3B7" w14:textId="77777777" w:rsidR="001E0489" w:rsidRPr="001E0489" w:rsidRDefault="001E0489" w:rsidP="001E0489">
            <w:pPr>
              <w:suppressAutoHyphens w:val="0"/>
              <w:spacing w:line="240" w:lineRule="auto"/>
              <w:jc w:val="center"/>
              <w:rPr>
                <w:rFonts w:eastAsia="Times New Roman"/>
                <w:color w:val="000000"/>
                <w:lang w:val="en-KR" w:eastAsia="ko-KR"/>
              </w:rPr>
            </w:pPr>
            <w:r w:rsidRPr="001E0489">
              <w:rPr>
                <w:rFonts w:eastAsia="Times New Roman"/>
                <w:color w:val="000000"/>
                <w:lang w:val="en-GB" w:eastAsia="ko-KR"/>
              </w:rPr>
              <w:t>5.2120***</w:t>
            </w:r>
          </w:p>
        </w:tc>
        <w:tc>
          <w:tcPr>
            <w:tcW w:w="1300" w:type="dxa"/>
            <w:tcBorders>
              <w:top w:val="nil"/>
              <w:left w:val="nil"/>
              <w:bottom w:val="nil"/>
              <w:right w:val="nil"/>
            </w:tcBorders>
            <w:shd w:val="clear" w:color="auto" w:fill="auto"/>
            <w:vAlign w:val="center"/>
            <w:hideMark/>
          </w:tcPr>
          <w:p w14:paraId="442E459A" w14:textId="77777777" w:rsidR="001E0489" w:rsidRPr="001E0489" w:rsidRDefault="001E0489" w:rsidP="001E0489">
            <w:pPr>
              <w:suppressAutoHyphens w:val="0"/>
              <w:spacing w:line="240" w:lineRule="auto"/>
              <w:jc w:val="center"/>
              <w:rPr>
                <w:rFonts w:eastAsia="Times New Roman"/>
                <w:color w:val="000000"/>
                <w:lang w:val="en-KR" w:eastAsia="ko-KR"/>
              </w:rPr>
            </w:pPr>
            <w:r w:rsidRPr="001E0489">
              <w:rPr>
                <w:rFonts w:eastAsia="Times New Roman"/>
                <w:color w:val="000000"/>
                <w:lang w:val="en-GB" w:eastAsia="ko-KR"/>
              </w:rPr>
              <w:t>5.0721***</w:t>
            </w:r>
          </w:p>
        </w:tc>
        <w:tc>
          <w:tcPr>
            <w:tcW w:w="1300" w:type="dxa"/>
            <w:tcBorders>
              <w:top w:val="nil"/>
              <w:left w:val="nil"/>
              <w:bottom w:val="nil"/>
              <w:right w:val="nil"/>
            </w:tcBorders>
            <w:shd w:val="clear" w:color="auto" w:fill="auto"/>
            <w:vAlign w:val="center"/>
            <w:hideMark/>
          </w:tcPr>
          <w:p w14:paraId="3E3101C8" w14:textId="77777777" w:rsidR="001E0489" w:rsidRPr="001E0489" w:rsidRDefault="001E0489" w:rsidP="001E0489">
            <w:pPr>
              <w:suppressAutoHyphens w:val="0"/>
              <w:spacing w:line="240" w:lineRule="auto"/>
              <w:jc w:val="center"/>
              <w:rPr>
                <w:rFonts w:eastAsia="Times New Roman"/>
                <w:color w:val="000000"/>
                <w:lang w:val="en-KR" w:eastAsia="ko-KR"/>
              </w:rPr>
            </w:pPr>
            <w:r w:rsidRPr="001E0489">
              <w:rPr>
                <w:rFonts w:eastAsia="Times New Roman"/>
                <w:color w:val="000000"/>
                <w:lang w:val="en-GB" w:eastAsia="ko-KR"/>
              </w:rPr>
              <w:t>5.3712***</w:t>
            </w:r>
          </w:p>
        </w:tc>
      </w:tr>
      <w:tr w:rsidR="001E0489" w:rsidRPr="001E0489" w14:paraId="639FC3A7" w14:textId="77777777" w:rsidTr="001E0489">
        <w:trPr>
          <w:trHeight w:val="340"/>
        </w:trPr>
        <w:tc>
          <w:tcPr>
            <w:tcW w:w="2180" w:type="dxa"/>
            <w:tcBorders>
              <w:top w:val="nil"/>
              <w:left w:val="nil"/>
              <w:bottom w:val="nil"/>
              <w:right w:val="nil"/>
            </w:tcBorders>
            <w:shd w:val="clear" w:color="auto" w:fill="auto"/>
            <w:vAlign w:val="center"/>
            <w:hideMark/>
          </w:tcPr>
          <w:p w14:paraId="165E8952" w14:textId="77777777" w:rsidR="001E0489" w:rsidRPr="001E0489" w:rsidRDefault="001E0489" w:rsidP="001E0489">
            <w:pPr>
              <w:suppressAutoHyphens w:val="0"/>
              <w:spacing w:line="240" w:lineRule="auto"/>
              <w:jc w:val="center"/>
              <w:rPr>
                <w:rFonts w:eastAsia="Times New Roman"/>
                <w:color w:val="000000"/>
                <w:lang w:val="en-KR" w:eastAsia="ko-KR"/>
              </w:rPr>
            </w:pPr>
          </w:p>
        </w:tc>
        <w:tc>
          <w:tcPr>
            <w:tcW w:w="1300" w:type="dxa"/>
            <w:tcBorders>
              <w:top w:val="nil"/>
              <w:left w:val="nil"/>
              <w:bottom w:val="nil"/>
              <w:right w:val="nil"/>
            </w:tcBorders>
            <w:shd w:val="clear" w:color="auto" w:fill="auto"/>
            <w:vAlign w:val="center"/>
            <w:hideMark/>
          </w:tcPr>
          <w:p w14:paraId="43C6C5B6" w14:textId="77777777" w:rsidR="001E0489" w:rsidRPr="001E0489" w:rsidRDefault="001E0489" w:rsidP="001E0489">
            <w:pPr>
              <w:suppressAutoHyphens w:val="0"/>
              <w:spacing w:line="240" w:lineRule="auto"/>
              <w:jc w:val="center"/>
              <w:rPr>
                <w:rFonts w:eastAsia="Times New Roman"/>
                <w:color w:val="000000"/>
                <w:lang w:val="en-KR" w:eastAsia="ko-KR"/>
              </w:rPr>
            </w:pPr>
            <w:r w:rsidRPr="001E0489">
              <w:rPr>
                <w:rFonts w:eastAsia="Times New Roman"/>
                <w:color w:val="000000"/>
                <w:lang w:val="en-KR" w:eastAsia="ko-KR"/>
              </w:rPr>
              <w:t>(0.1167)</w:t>
            </w:r>
          </w:p>
        </w:tc>
        <w:tc>
          <w:tcPr>
            <w:tcW w:w="1300" w:type="dxa"/>
            <w:tcBorders>
              <w:top w:val="nil"/>
              <w:left w:val="nil"/>
              <w:bottom w:val="nil"/>
              <w:right w:val="nil"/>
            </w:tcBorders>
            <w:shd w:val="clear" w:color="auto" w:fill="auto"/>
            <w:vAlign w:val="center"/>
            <w:hideMark/>
          </w:tcPr>
          <w:p w14:paraId="3B9BB66D" w14:textId="77777777" w:rsidR="001E0489" w:rsidRPr="001E0489" w:rsidRDefault="001E0489" w:rsidP="001E0489">
            <w:pPr>
              <w:suppressAutoHyphens w:val="0"/>
              <w:spacing w:line="240" w:lineRule="auto"/>
              <w:jc w:val="center"/>
              <w:rPr>
                <w:rFonts w:eastAsia="Times New Roman"/>
                <w:color w:val="000000"/>
                <w:lang w:val="en-KR" w:eastAsia="ko-KR"/>
              </w:rPr>
            </w:pPr>
            <w:r w:rsidRPr="001E0489">
              <w:rPr>
                <w:rFonts w:eastAsia="Times New Roman"/>
                <w:color w:val="000000"/>
                <w:lang w:val="en-KR" w:eastAsia="ko-KR"/>
              </w:rPr>
              <w:t>(0.1140)</w:t>
            </w:r>
          </w:p>
        </w:tc>
        <w:tc>
          <w:tcPr>
            <w:tcW w:w="1300" w:type="dxa"/>
            <w:tcBorders>
              <w:top w:val="nil"/>
              <w:left w:val="nil"/>
              <w:bottom w:val="nil"/>
              <w:right w:val="nil"/>
            </w:tcBorders>
            <w:shd w:val="clear" w:color="auto" w:fill="auto"/>
            <w:vAlign w:val="center"/>
            <w:hideMark/>
          </w:tcPr>
          <w:p w14:paraId="5FB24F3C" w14:textId="77777777" w:rsidR="001E0489" w:rsidRPr="001E0489" w:rsidRDefault="001E0489" w:rsidP="001E0489">
            <w:pPr>
              <w:suppressAutoHyphens w:val="0"/>
              <w:spacing w:line="240" w:lineRule="auto"/>
              <w:jc w:val="center"/>
              <w:rPr>
                <w:rFonts w:eastAsia="Times New Roman"/>
                <w:color w:val="000000"/>
                <w:lang w:val="en-KR" w:eastAsia="ko-KR"/>
              </w:rPr>
            </w:pPr>
            <w:r w:rsidRPr="001E0489">
              <w:rPr>
                <w:rFonts w:eastAsia="Times New Roman"/>
                <w:color w:val="000000"/>
                <w:lang w:val="en-KR" w:eastAsia="ko-KR"/>
              </w:rPr>
              <w:t>(0.1137)</w:t>
            </w:r>
          </w:p>
        </w:tc>
        <w:tc>
          <w:tcPr>
            <w:tcW w:w="1300" w:type="dxa"/>
            <w:tcBorders>
              <w:top w:val="nil"/>
              <w:left w:val="nil"/>
              <w:bottom w:val="nil"/>
              <w:right w:val="nil"/>
            </w:tcBorders>
            <w:shd w:val="clear" w:color="auto" w:fill="auto"/>
            <w:vAlign w:val="center"/>
            <w:hideMark/>
          </w:tcPr>
          <w:p w14:paraId="56969041" w14:textId="77777777" w:rsidR="001E0489" w:rsidRPr="001E0489" w:rsidRDefault="001E0489" w:rsidP="001E0489">
            <w:pPr>
              <w:suppressAutoHyphens w:val="0"/>
              <w:spacing w:line="240" w:lineRule="auto"/>
              <w:jc w:val="center"/>
              <w:rPr>
                <w:rFonts w:eastAsia="Times New Roman"/>
                <w:color w:val="000000"/>
                <w:lang w:val="en-KR" w:eastAsia="ko-KR"/>
              </w:rPr>
            </w:pPr>
            <w:r w:rsidRPr="001E0489">
              <w:rPr>
                <w:rFonts w:eastAsia="Times New Roman"/>
                <w:color w:val="000000"/>
                <w:lang w:val="en-KR" w:eastAsia="ko-KR"/>
              </w:rPr>
              <w:t>(0.1136)</w:t>
            </w:r>
          </w:p>
        </w:tc>
        <w:tc>
          <w:tcPr>
            <w:tcW w:w="1300" w:type="dxa"/>
            <w:tcBorders>
              <w:top w:val="nil"/>
              <w:left w:val="nil"/>
              <w:bottom w:val="nil"/>
              <w:right w:val="nil"/>
            </w:tcBorders>
            <w:shd w:val="clear" w:color="auto" w:fill="auto"/>
            <w:vAlign w:val="center"/>
            <w:hideMark/>
          </w:tcPr>
          <w:p w14:paraId="6928F72F" w14:textId="77777777" w:rsidR="001E0489" w:rsidRPr="001E0489" w:rsidRDefault="001E0489" w:rsidP="001E0489">
            <w:pPr>
              <w:suppressAutoHyphens w:val="0"/>
              <w:spacing w:line="240" w:lineRule="auto"/>
              <w:jc w:val="center"/>
              <w:rPr>
                <w:rFonts w:eastAsia="Times New Roman"/>
                <w:color w:val="000000"/>
                <w:lang w:val="en-KR" w:eastAsia="ko-KR"/>
              </w:rPr>
            </w:pPr>
            <w:r w:rsidRPr="001E0489">
              <w:rPr>
                <w:rFonts w:eastAsia="Times New Roman"/>
                <w:color w:val="000000"/>
                <w:lang w:val="en-KR" w:eastAsia="ko-KR"/>
              </w:rPr>
              <w:t>(0.1123)</w:t>
            </w:r>
          </w:p>
        </w:tc>
      </w:tr>
      <w:tr w:rsidR="001E0489" w:rsidRPr="001E0489" w14:paraId="081AE42D" w14:textId="77777777" w:rsidTr="001E0489">
        <w:trPr>
          <w:trHeight w:val="320"/>
        </w:trPr>
        <w:tc>
          <w:tcPr>
            <w:tcW w:w="2180" w:type="dxa"/>
            <w:tcBorders>
              <w:top w:val="nil"/>
              <w:left w:val="nil"/>
              <w:bottom w:val="nil"/>
              <w:right w:val="nil"/>
            </w:tcBorders>
            <w:shd w:val="clear" w:color="auto" w:fill="auto"/>
            <w:vAlign w:val="center"/>
            <w:hideMark/>
          </w:tcPr>
          <w:p w14:paraId="0321C7FF" w14:textId="77777777" w:rsidR="001E0489" w:rsidRPr="001E0489" w:rsidRDefault="001E0489" w:rsidP="001E0489">
            <w:pPr>
              <w:suppressAutoHyphens w:val="0"/>
              <w:spacing w:line="240" w:lineRule="auto"/>
              <w:jc w:val="center"/>
              <w:rPr>
                <w:rFonts w:eastAsia="Times New Roman"/>
                <w:color w:val="000000"/>
                <w:lang w:val="en-KR" w:eastAsia="ko-KR"/>
              </w:rPr>
            </w:pPr>
          </w:p>
        </w:tc>
        <w:tc>
          <w:tcPr>
            <w:tcW w:w="1300" w:type="dxa"/>
            <w:tcBorders>
              <w:top w:val="nil"/>
              <w:left w:val="nil"/>
              <w:bottom w:val="nil"/>
              <w:right w:val="nil"/>
            </w:tcBorders>
            <w:shd w:val="clear" w:color="auto" w:fill="auto"/>
            <w:vAlign w:val="center"/>
            <w:hideMark/>
          </w:tcPr>
          <w:p w14:paraId="42022B72" w14:textId="77777777" w:rsidR="001E0489" w:rsidRPr="001E0489" w:rsidRDefault="001E0489" w:rsidP="001E0489">
            <w:pPr>
              <w:suppressAutoHyphens w:val="0"/>
              <w:spacing w:line="240" w:lineRule="auto"/>
              <w:rPr>
                <w:rFonts w:eastAsia="Times New Roman"/>
                <w:sz w:val="20"/>
                <w:szCs w:val="20"/>
                <w:lang w:val="en-KR" w:eastAsia="ko-KR"/>
              </w:rPr>
            </w:pPr>
          </w:p>
        </w:tc>
        <w:tc>
          <w:tcPr>
            <w:tcW w:w="1300" w:type="dxa"/>
            <w:tcBorders>
              <w:top w:val="nil"/>
              <w:left w:val="nil"/>
              <w:bottom w:val="nil"/>
              <w:right w:val="nil"/>
            </w:tcBorders>
            <w:shd w:val="clear" w:color="auto" w:fill="auto"/>
            <w:vAlign w:val="center"/>
            <w:hideMark/>
          </w:tcPr>
          <w:p w14:paraId="68499BE4" w14:textId="77777777" w:rsidR="001E0489" w:rsidRPr="001E0489" w:rsidRDefault="001E0489" w:rsidP="001E0489">
            <w:pPr>
              <w:suppressAutoHyphens w:val="0"/>
              <w:spacing w:line="240" w:lineRule="auto"/>
              <w:jc w:val="center"/>
              <w:rPr>
                <w:rFonts w:eastAsia="Times New Roman"/>
                <w:sz w:val="20"/>
                <w:szCs w:val="20"/>
                <w:lang w:val="en-KR" w:eastAsia="ko-KR"/>
              </w:rPr>
            </w:pPr>
          </w:p>
        </w:tc>
        <w:tc>
          <w:tcPr>
            <w:tcW w:w="1300" w:type="dxa"/>
            <w:tcBorders>
              <w:top w:val="nil"/>
              <w:left w:val="nil"/>
              <w:bottom w:val="nil"/>
              <w:right w:val="nil"/>
            </w:tcBorders>
            <w:shd w:val="clear" w:color="auto" w:fill="auto"/>
            <w:vAlign w:val="center"/>
            <w:hideMark/>
          </w:tcPr>
          <w:p w14:paraId="6AEE64C0" w14:textId="77777777" w:rsidR="001E0489" w:rsidRPr="001E0489" w:rsidRDefault="001E0489" w:rsidP="001E0489">
            <w:pPr>
              <w:suppressAutoHyphens w:val="0"/>
              <w:spacing w:line="240" w:lineRule="auto"/>
              <w:jc w:val="center"/>
              <w:rPr>
                <w:rFonts w:eastAsia="Times New Roman"/>
                <w:sz w:val="20"/>
                <w:szCs w:val="20"/>
                <w:lang w:val="en-KR" w:eastAsia="ko-KR"/>
              </w:rPr>
            </w:pPr>
          </w:p>
        </w:tc>
        <w:tc>
          <w:tcPr>
            <w:tcW w:w="1300" w:type="dxa"/>
            <w:tcBorders>
              <w:top w:val="nil"/>
              <w:left w:val="nil"/>
              <w:bottom w:val="nil"/>
              <w:right w:val="nil"/>
            </w:tcBorders>
            <w:shd w:val="clear" w:color="auto" w:fill="auto"/>
            <w:vAlign w:val="center"/>
            <w:hideMark/>
          </w:tcPr>
          <w:p w14:paraId="569BFB4E" w14:textId="77777777" w:rsidR="001E0489" w:rsidRPr="001E0489" w:rsidRDefault="001E0489" w:rsidP="001E0489">
            <w:pPr>
              <w:suppressAutoHyphens w:val="0"/>
              <w:spacing w:line="240" w:lineRule="auto"/>
              <w:jc w:val="center"/>
              <w:rPr>
                <w:rFonts w:eastAsia="Times New Roman"/>
                <w:sz w:val="20"/>
                <w:szCs w:val="20"/>
                <w:lang w:val="en-KR" w:eastAsia="ko-KR"/>
              </w:rPr>
            </w:pPr>
          </w:p>
        </w:tc>
        <w:tc>
          <w:tcPr>
            <w:tcW w:w="1300" w:type="dxa"/>
            <w:tcBorders>
              <w:top w:val="nil"/>
              <w:left w:val="nil"/>
              <w:bottom w:val="nil"/>
              <w:right w:val="nil"/>
            </w:tcBorders>
            <w:shd w:val="clear" w:color="auto" w:fill="auto"/>
            <w:vAlign w:val="center"/>
            <w:hideMark/>
          </w:tcPr>
          <w:p w14:paraId="3904CC35" w14:textId="77777777" w:rsidR="001E0489" w:rsidRPr="001E0489" w:rsidRDefault="001E0489" w:rsidP="001E0489">
            <w:pPr>
              <w:suppressAutoHyphens w:val="0"/>
              <w:spacing w:line="240" w:lineRule="auto"/>
              <w:jc w:val="center"/>
              <w:rPr>
                <w:rFonts w:eastAsia="Times New Roman"/>
                <w:sz w:val="20"/>
                <w:szCs w:val="20"/>
                <w:lang w:val="en-KR" w:eastAsia="ko-KR"/>
              </w:rPr>
            </w:pPr>
          </w:p>
        </w:tc>
      </w:tr>
      <w:tr w:rsidR="001E0489" w:rsidRPr="001E0489" w14:paraId="46123260" w14:textId="77777777" w:rsidTr="001E0489">
        <w:trPr>
          <w:trHeight w:val="340"/>
        </w:trPr>
        <w:tc>
          <w:tcPr>
            <w:tcW w:w="2180" w:type="dxa"/>
            <w:tcBorders>
              <w:top w:val="nil"/>
              <w:left w:val="nil"/>
              <w:bottom w:val="nil"/>
              <w:right w:val="nil"/>
            </w:tcBorders>
            <w:shd w:val="clear" w:color="auto" w:fill="auto"/>
            <w:vAlign w:val="center"/>
            <w:hideMark/>
          </w:tcPr>
          <w:p w14:paraId="0AB03A70" w14:textId="77777777" w:rsidR="001E0489" w:rsidRPr="001E0489" w:rsidRDefault="001E0489" w:rsidP="001E0489">
            <w:pPr>
              <w:suppressAutoHyphens w:val="0"/>
              <w:spacing w:line="240" w:lineRule="auto"/>
              <w:rPr>
                <w:rFonts w:eastAsia="Times New Roman"/>
                <w:i/>
                <w:iCs/>
                <w:color w:val="000000"/>
                <w:lang w:val="en-KR" w:eastAsia="ko-KR"/>
              </w:rPr>
            </w:pPr>
            <w:r w:rsidRPr="001E0489">
              <w:rPr>
                <w:rFonts w:eastAsia="Times New Roman"/>
                <w:i/>
                <w:iCs/>
                <w:color w:val="000000"/>
                <w:lang w:val="en-GB" w:eastAsia="ko-KR"/>
              </w:rPr>
              <w:t>Year</w:t>
            </w:r>
          </w:p>
        </w:tc>
        <w:tc>
          <w:tcPr>
            <w:tcW w:w="1300" w:type="dxa"/>
            <w:tcBorders>
              <w:top w:val="nil"/>
              <w:left w:val="nil"/>
              <w:bottom w:val="nil"/>
              <w:right w:val="nil"/>
            </w:tcBorders>
            <w:shd w:val="clear" w:color="auto" w:fill="auto"/>
            <w:vAlign w:val="center"/>
            <w:hideMark/>
          </w:tcPr>
          <w:p w14:paraId="25BE94FC" w14:textId="77777777" w:rsidR="001E0489" w:rsidRPr="001E0489" w:rsidRDefault="001E0489" w:rsidP="001E0489">
            <w:pPr>
              <w:suppressAutoHyphens w:val="0"/>
              <w:spacing w:line="240" w:lineRule="auto"/>
              <w:jc w:val="center"/>
              <w:rPr>
                <w:rFonts w:eastAsia="Times New Roman"/>
                <w:color w:val="000000"/>
                <w:lang w:val="en-KR" w:eastAsia="ko-KR"/>
              </w:rPr>
            </w:pPr>
            <w:r w:rsidRPr="001E0489">
              <w:rPr>
                <w:rFonts w:eastAsia="Times New Roman"/>
                <w:color w:val="000000"/>
                <w:lang w:val="en-GB" w:eastAsia="ko-KR"/>
              </w:rPr>
              <w:t>Yes</w:t>
            </w:r>
          </w:p>
        </w:tc>
        <w:tc>
          <w:tcPr>
            <w:tcW w:w="1300" w:type="dxa"/>
            <w:tcBorders>
              <w:top w:val="nil"/>
              <w:left w:val="nil"/>
              <w:bottom w:val="nil"/>
              <w:right w:val="nil"/>
            </w:tcBorders>
            <w:shd w:val="clear" w:color="auto" w:fill="auto"/>
            <w:vAlign w:val="center"/>
            <w:hideMark/>
          </w:tcPr>
          <w:p w14:paraId="1B66472A" w14:textId="77777777" w:rsidR="001E0489" w:rsidRPr="001E0489" w:rsidRDefault="001E0489" w:rsidP="001E0489">
            <w:pPr>
              <w:suppressAutoHyphens w:val="0"/>
              <w:spacing w:line="240" w:lineRule="auto"/>
              <w:jc w:val="center"/>
              <w:rPr>
                <w:rFonts w:eastAsia="Times New Roman"/>
                <w:color w:val="000000"/>
                <w:lang w:val="en-KR" w:eastAsia="ko-KR"/>
              </w:rPr>
            </w:pPr>
            <w:r w:rsidRPr="001E0489">
              <w:rPr>
                <w:rFonts w:eastAsia="Times New Roman"/>
                <w:color w:val="000000"/>
                <w:lang w:val="en-GB" w:eastAsia="ko-KR"/>
              </w:rPr>
              <w:t>Yes</w:t>
            </w:r>
          </w:p>
        </w:tc>
        <w:tc>
          <w:tcPr>
            <w:tcW w:w="1300" w:type="dxa"/>
            <w:tcBorders>
              <w:top w:val="nil"/>
              <w:left w:val="nil"/>
              <w:bottom w:val="nil"/>
              <w:right w:val="nil"/>
            </w:tcBorders>
            <w:shd w:val="clear" w:color="auto" w:fill="auto"/>
            <w:vAlign w:val="center"/>
            <w:hideMark/>
          </w:tcPr>
          <w:p w14:paraId="3DC4D1E7" w14:textId="77777777" w:rsidR="001E0489" w:rsidRPr="001E0489" w:rsidRDefault="001E0489" w:rsidP="001E0489">
            <w:pPr>
              <w:suppressAutoHyphens w:val="0"/>
              <w:spacing w:line="240" w:lineRule="auto"/>
              <w:jc w:val="center"/>
              <w:rPr>
                <w:rFonts w:eastAsia="Times New Roman"/>
                <w:color w:val="000000"/>
                <w:lang w:val="en-KR" w:eastAsia="ko-KR"/>
              </w:rPr>
            </w:pPr>
            <w:r w:rsidRPr="001E0489">
              <w:rPr>
                <w:rFonts w:eastAsia="Times New Roman"/>
                <w:color w:val="000000"/>
                <w:lang w:val="en-GB" w:eastAsia="ko-KR"/>
              </w:rPr>
              <w:t>Yes</w:t>
            </w:r>
          </w:p>
        </w:tc>
        <w:tc>
          <w:tcPr>
            <w:tcW w:w="1300" w:type="dxa"/>
            <w:tcBorders>
              <w:top w:val="nil"/>
              <w:left w:val="nil"/>
              <w:bottom w:val="nil"/>
              <w:right w:val="nil"/>
            </w:tcBorders>
            <w:shd w:val="clear" w:color="auto" w:fill="auto"/>
            <w:vAlign w:val="center"/>
            <w:hideMark/>
          </w:tcPr>
          <w:p w14:paraId="42B554DF" w14:textId="77777777" w:rsidR="001E0489" w:rsidRPr="001E0489" w:rsidRDefault="001E0489" w:rsidP="001E0489">
            <w:pPr>
              <w:suppressAutoHyphens w:val="0"/>
              <w:spacing w:line="240" w:lineRule="auto"/>
              <w:jc w:val="center"/>
              <w:rPr>
                <w:rFonts w:eastAsia="Times New Roman"/>
                <w:color w:val="000000"/>
                <w:lang w:val="en-KR" w:eastAsia="ko-KR"/>
              </w:rPr>
            </w:pPr>
            <w:r w:rsidRPr="001E0489">
              <w:rPr>
                <w:rFonts w:eastAsia="Times New Roman"/>
                <w:color w:val="000000"/>
                <w:lang w:val="en-GB" w:eastAsia="ko-KR"/>
              </w:rPr>
              <w:t>Yes</w:t>
            </w:r>
          </w:p>
        </w:tc>
        <w:tc>
          <w:tcPr>
            <w:tcW w:w="1300" w:type="dxa"/>
            <w:tcBorders>
              <w:top w:val="nil"/>
              <w:left w:val="nil"/>
              <w:bottom w:val="nil"/>
              <w:right w:val="nil"/>
            </w:tcBorders>
            <w:shd w:val="clear" w:color="auto" w:fill="auto"/>
            <w:vAlign w:val="center"/>
            <w:hideMark/>
          </w:tcPr>
          <w:p w14:paraId="4185D391" w14:textId="77777777" w:rsidR="001E0489" w:rsidRPr="001E0489" w:rsidRDefault="001E0489" w:rsidP="001E0489">
            <w:pPr>
              <w:suppressAutoHyphens w:val="0"/>
              <w:spacing w:line="240" w:lineRule="auto"/>
              <w:jc w:val="center"/>
              <w:rPr>
                <w:rFonts w:eastAsia="Times New Roman"/>
                <w:color w:val="000000"/>
                <w:lang w:val="en-KR" w:eastAsia="ko-KR"/>
              </w:rPr>
            </w:pPr>
            <w:r w:rsidRPr="001E0489">
              <w:rPr>
                <w:rFonts w:eastAsia="Times New Roman"/>
                <w:color w:val="000000"/>
                <w:lang w:val="en-GB" w:eastAsia="ko-KR"/>
              </w:rPr>
              <w:t>Yes</w:t>
            </w:r>
          </w:p>
        </w:tc>
      </w:tr>
      <w:tr w:rsidR="001E0489" w:rsidRPr="001E0489" w14:paraId="5A54629D" w14:textId="77777777" w:rsidTr="001E0489">
        <w:trPr>
          <w:trHeight w:val="340"/>
        </w:trPr>
        <w:tc>
          <w:tcPr>
            <w:tcW w:w="2180" w:type="dxa"/>
            <w:tcBorders>
              <w:top w:val="nil"/>
              <w:left w:val="nil"/>
              <w:bottom w:val="nil"/>
              <w:right w:val="nil"/>
            </w:tcBorders>
            <w:shd w:val="clear" w:color="auto" w:fill="auto"/>
            <w:vAlign w:val="center"/>
            <w:hideMark/>
          </w:tcPr>
          <w:p w14:paraId="43235867" w14:textId="77777777" w:rsidR="001E0489" w:rsidRPr="001E0489" w:rsidRDefault="001E0489" w:rsidP="001E0489">
            <w:pPr>
              <w:suppressAutoHyphens w:val="0"/>
              <w:spacing w:line="240" w:lineRule="auto"/>
              <w:rPr>
                <w:rFonts w:eastAsia="Times New Roman"/>
                <w:i/>
                <w:iCs/>
                <w:color w:val="000000"/>
                <w:lang w:val="en-KR" w:eastAsia="ko-KR"/>
              </w:rPr>
            </w:pPr>
            <w:r w:rsidRPr="001E0489">
              <w:rPr>
                <w:rFonts w:eastAsia="Times New Roman"/>
                <w:i/>
                <w:iCs/>
                <w:color w:val="000000"/>
                <w:lang w:val="en-GB" w:eastAsia="ko-KR"/>
              </w:rPr>
              <w:t>Industry</w:t>
            </w:r>
          </w:p>
        </w:tc>
        <w:tc>
          <w:tcPr>
            <w:tcW w:w="1300" w:type="dxa"/>
            <w:tcBorders>
              <w:top w:val="nil"/>
              <w:left w:val="nil"/>
              <w:bottom w:val="nil"/>
              <w:right w:val="nil"/>
            </w:tcBorders>
            <w:shd w:val="clear" w:color="auto" w:fill="auto"/>
            <w:vAlign w:val="center"/>
            <w:hideMark/>
          </w:tcPr>
          <w:p w14:paraId="3E0344DB" w14:textId="77777777" w:rsidR="001E0489" w:rsidRPr="001E0489" w:rsidRDefault="001E0489" w:rsidP="001E0489">
            <w:pPr>
              <w:suppressAutoHyphens w:val="0"/>
              <w:spacing w:line="240" w:lineRule="auto"/>
              <w:jc w:val="center"/>
              <w:rPr>
                <w:rFonts w:eastAsia="Times New Roman"/>
                <w:color w:val="000000"/>
                <w:lang w:val="en-KR" w:eastAsia="ko-KR"/>
              </w:rPr>
            </w:pPr>
            <w:r w:rsidRPr="001E0489">
              <w:rPr>
                <w:rFonts w:eastAsia="Times New Roman"/>
                <w:color w:val="000000"/>
                <w:lang w:val="en-GB" w:eastAsia="ko-KR"/>
              </w:rPr>
              <w:t>Yes</w:t>
            </w:r>
          </w:p>
        </w:tc>
        <w:tc>
          <w:tcPr>
            <w:tcW w:w="1300" w:type="dxa"/>
            <w:tcBorders>
              <w:top w:val="nil"/>
              <w:left w:val="nil"/>
              <w:bottom w:val="nil"/>
              <w:right w:val="nil"/>
            </w:tcBorders>
            <w:shd w:val="clear" w:color="auto" w:fill="auto"/>
            <w:vAlign w:val="center"/>
            <w:hideMark/>
          </w:tcPr>
          <w:p w14:paraId="1E754C71" w14:textId="77777777" w:rsidR="001E0489" w:rsidRPr="001E0489" w:rsidRDefault="001E0489" w:rsidP="001E0489">
            <w:pPr>
              <w:suppressAutoHyphens w:val="0"/>
              <w:spacing w:line="240" w:lineRule="auto"/>
              <w:jc w:val="center"/>
              <w:rPr>
                <w:rFonts w:eastAsia="Times New Roman"/>
                <w:color w:val="000000"/>
                <w:lang w:val="en-KR" w:eastAsia="ko-KR"/>
              </w:rPr>
            </w:pPr>
            <w:r w:rsidRPr="001E0489">
              <w:rPr>
                <w:rFonts w:eastAsia="Times New Roman"/>
                <w:color w:val="000000"/>
                <w:lang w:val="en-GB" w:eastAsia="ko-KR"/>
              </w:rPr>
              <w:t>Yes</w:t>
            </w:r>
          </w:p>
        </w:tc>
        <w:tc>
          <w:tcPr>
            <w:tcW w:w="1300" w:type="dxa"/>
            <w:tcBorders>
              <w:top w:val="nil"/>
              <w:left w:val="nil"/>
              <w:bottom w:val="nil"/>
              <w:right w:val="nil"/>
            </w:tcBorders>
            <w:shd w:val="clear" w:color="auto" w:fill="auto"/>
            <w:vAlign w:val="center"/>
            <w:hideMark/>
          </w:tcPr>
          <w:p w14:paraId="15025E73" w14:textId="77777777" w:rsidR="001E0489" w:rsidRPr="001E0489" w:rsidRDefault="001E0489" w:rsidP="001E0489">
            <w:pPr>
              <w:suppressAutoHyphens w:val="0"/>
              <w:spacing w:line="240" w:lineRule="auto"/>
              <w:jc w:val="center"/>
              <w:rPr>
                <w:rFonts w:eastAsia="Times New Roman"/>
                <w:color w:val="000000"/>
                <w:lang w:val="en-KR" w:eastAsia="ko-KR"/>
              </w:rPr>
            </w:pPr>
            <w:r w:rsidRPr="001E0489">
              <w:rPr>
                <w:rFonts w:eastAsia="Times New Roman"/>
                <w:color w:val="000000"/>
                <w:lang w:val="en-GB" w:eastAsia="ko-KR"/>
              </w:rPr>
              <w:t>Yes</w:t>
            </w:r>
          </w:p>
        </w:tc>
        <w:tc>
          <w:tcPr>
            <w:tcW w:w="1300" w:type="dxa"/>
            <w:tcBorders>
              <w:top w:val="nil"/>
              <w:left w:val="nil"/>
              <w:bottom w:val="nil"/>
              <w:right w:val="nil"/>
            </w:tcBorders>
            <w:shd w:val="clear" w:color="auto" w:fill="auto"/>
            <w:vAlign w:val="center"/>
            <w:hideMark/>
          </w:tcPr>
          <w:p w14:paraId="16EE1BA0" w14:textId="77777777" w:rsidR="001E0489" w:rsidRPr="001E0489" w:rsidRDefault="001E0489" w:rsidP="001E0489">
            <w:pPr>
              <w:suppressAutoHyphens w:val="0"/>
              <w:spacing w:line="240" w:lineRule="auto"/>
              <w:jc w:val="center"/>
              <w:rPr>
                <w:rFonts w:eastAsia="Times New Roman"/>
                <w:color w:val="000000"/>
                <w:lang w:val="en-KR" w:eastAsia="ko-KR"/>
              </w:rPr>
            </w:pPr>
            <w:r w:rsidRPr="001E0489">
              <w:rPr>
                <w:rFonts w:eastAsia="Times New Roman"/>
                <w:color w:val="000000"/>
                <w:lang w:val="en-GB" w:eastAsia="ko-KR"/>
              </w:rPr>
              <w:t>Yes</w:t>
            </w:r>
          </w:p>
        </w:tc>
        <w:tc>
          <w:tcPr>
            <w:tcW w:w="1300" w:type="dxa"/>
            <w:tcBorders>
              <w:top w:val="nil"/>
              <w:left w:val="nil"/>
              <w:bottom w:val="nil"/>
              <w:right w:val="nil"/>
            </w:tcBorders>
            <w:shd w:val="clear" w:color="auto" w:fill="auto"/>
            <w:vAlign w:val="center"/>
            <w:hideMark/>
          </w:tcPr>
          <w:p w14:paraId="47A6854B" w14:textId="77777777" w:rsidR="001E0489" w:rsidRPr="001E0489" w:rsidRDefault="001E0489" w:rsidP="001E0489">
            <w:pPr>
              <w:suppressAutoHyphens w:val="0"/>
              <w:spacing w:line="240" w:lineRule="auto"/>
              <w:jc w:val="center"/>
              <w:rPr>
                <w:rFonts w:eastAsia="Times New Roman"/>
                <w:color w:val="000000"/>
                <w:lang w:val="en-KR" w:eastAsia="ko-KR"/>
              </w:rPr>
            </w:pPr>
            <w:r w:rsidRPr="001E0489">
              <w:rPr>
                <w:rFonts w:eastAsia="Times New Roman"/>
                <w:color w:val="000000"/>
                <w:lang w:val="en-GB" w:eastAsia="ko-KR"/>
              </w:rPr>
              <w:t>Yes</w:t>
            </w:r>
          </w:p>
        </w:tc>
      </w:tr>
      <w:tr w:rsidR="001E0489" w:rsidRPr="001E0489" w14:paraId="788331D2" w14:textId="77777777" w:rsidTr="001E0489">
        <w:trPr>
          <w:trHeight w:val="340"/>
        </w:trPr>
        <w:tc>
          <w:tcPr>
            <w:tcW w:w="2180" w:type="dxa"/>
            <w:tcBorders>
              <w:top w:val="nil"/>
              <w:left w:val="nil"/>
              <w:bottom w:val="nil"/>
              <w:right w:val="nil"/>
            </w:tcBorders>
            <w:shd w:val="clear" w:color="auto" w:fill="auto"/>
            <w:vAlign w:val="center"/>
            <w:hideMark/>
          </w:tcPr>
          <w:p w14:paraId="72580F1A" w14:textId="77777777" w:rsidR="001E0489" w:rsidRPr="001E0489" w:rsidRDefault="001E0489" w:rsidP="001E0489">
            <w:pPr>
              <w:suppressAutoHyphens w:val="0"/>
              <w:spacing w:line="240" w:lineRule="auto"/>
              <w:rPr>
                <w:rFonts w:eastAsia="Times New Roman"/>
                <w:i/>
                <w:iCs/>
                <w:color w:val="000000"/>
                <w:lang w:val="en-KR" w:eastAsia="ko-KR"/>
              </w:rPr>
            </w:pPr>
            <w:r w:rsidRPr="001E0489">
              <w:rPr>
                <w:rFonts w:eastAsia="Times New Roman"/>
                <w:i/>
                <w:iCs/>
                <w:color w:val="000000"/>
                <w:lang w:val="en-GB" w:eastAsia="ko-KR"/>
              </w:rPr>
              <w:t xml:space="preserve">Year </w:t>
            </w:r>
            <w:r w:rsidRPr="001E0489">
              <w:rPr>
                <w:rFonts w:ascii="Symbol" w:eastAsia="Times New Roman" w:hAnsi="Symbol"/>
                <w:i/>
                <w:iCs/>
                <w:color w:val="000000"/>
                <w:lang w:val="en-GB" w:eastAsia="ko-KR"/>
              </w:rPr>
              <w:t>´</w:t>
            </w:r>
            <w:r w:rsidRPr="001E0489">
              <w:rPr>
                <w:rFonts w:eastAsia="Times New Roman"/>
                <w:i/>
                <w:iCs/>
                <w:color w:val="000000"/>
                <w:lang w:val="en-GB" w:eastAsia="ko-KR"/>
              </w:rPr>
              <w:t xml:space="preserve"> Industry</w:t>
            </w:r>
          </w:p>
        </w:tc>
        <w:tc>
          <w:tcPr>
            <w:tcW w:w="1300" w:type="dxa"/>
            <w:tcBorders>
              <w:top w:val="nil"/>
              <w:left w:val="nil"/>
              <w:bottom w:val="nil"/>
              <w:right w:val="nil"/>
            </w:tcBorders>
            <w:shd w:val="clear" w:color="auto" w:fill="auto"/>
            <w:vAlign w:val="center"/>
            <w:hideMark/>
          </w:tcPr>
          <w:p w14:paraId="37485221" w14:textId="77777777" w:rsidR="001E0489" w:rsidRPr="001E0489" w:rsidRDefault="001E0489" w:rsidP="001E0489">
            <w:pPr>
              <w:suppressAutoHyphens w:val="0"/>
              <w:spacing w:line="240" w:lineRule="auto"/>
              <w:jc w:val="center"/>
              <w:rPr>
                <w:rFonts w:eastAsia="Times New Roman"/>
                <w:color w:val="000000"/>
                <w:lang w:val="en-KR" w:eastAsia="ko-KR"/>
              </w:rPr>
            </w:pPr>
            <w:r w:rsidRPr="001E0489">
              <w:rPr>
                <w:rFonts w:eastAsia="Times New Roman"/>
                <w:color w:val="000000"/>
                <w:lang w:val="en-GB" w:eastAsia="ko-KR"/>
              </w:rPr>
              <w:t>Yes</w:t>
            </w:r>
          </w:p>
        </w:tc>
        <w:tc>
          <w:tcPr>
            <w:tcW w:w="1300" w:type="dxa"/>
            <w:tcBorders>
              <w:top w:val="nil"/>
              <w:left w:val="nil"/>
              <w:bottom w:val="nil"/>
              <w:right w:val="nil"/>
            </w:tcBorders>
            <w:shd w:val="clear" w:color="auto" w:fill="auto"/>
            <w:vAlign w:val="center"/>
            <w:hideMark/>
          </w:tcPr>
          <w:p w14:paraId="6C83953A" w14:textId="77777777" w:rsidR="001E0489" w:rsidRPr="001E0489" w:rsidRDefault="001E0489" w:rsidP="001E0489">
            <w:pPr>
              <w:suppressAutoHyphens w:val="0"/>
              <w:spacing w:line="240" w:lineRule="auto"/>
              <w:jc w:val="center"/>
              <w:rPr>
                <w:rFonts w:eastAsia="Times New Roman"/>
                <w:color w:val="000000"/>
                <w:lang w:val="en-KR" w:eastAsia="ko-KR"/>
              </w:rPr>
            </w:pPr>
            <w:r w:rsidRPr="001E0489">
              <w:rPr>
                <w:rFonts w:eastAsia="Times New Roman"/>
                <w:color w:val="000000"/>
                <w:lang w:val="en-GB" w:eastAsia="ko-KR"/>
              </w:rPr>
              <w:t>Yes</w:t>
            </w:r>
          </w:p>
        </w:tc>
        <w:tc>
          <w:tcPr>
            <w:tcW w:w="1300" w:type="dxa"/>
            <w:tcBorders>
              <w:top w:val="nil"/>
              <w:left w:val="nil"/>
              <w:bottom w:val="nil"/>
              <w:right w:val="nil"/>
            </w:tcBorders>
            <w:shd w:val="clear" w:color="auto" w:fill="auto"/>
            <w:vAlign w:val="center"/>
            <w:hideMark/>
          </w:tcPr>
          <w:p w14:paraId="0F00B8BA" w14:textId="77777777" w:rsidR="001E0489" w:rsidRPr="001E0489" w:rsidRDefault="001E0489" w:rsidP="001E0489">
            <w:pPr>
              <w:suppressAutoHyphens w:val="0"/>
              <w:spacing w:line="240" w:lineRule="auto"/>
              <w:jc w:val="center"/>
              <w:rPr>
                <w:rFonts w:eastAsia="Times New Roman"/>
                <w:color w:val="000000"/>
                <w:lang w:val="en-KR" w:eastAsia="ko-KR"/>
              </w:rPr>
            </w:pPr>
            <w:r w:rsidRPr="001E0489">
              <w:rPr>
                <w:rFonts w:eastAsia="Times New Roman"/>
                <w:color w:val="000000"/>
                <w:lang w:val="en-GB" w:eastAsia="ko-KR"/>
              </w:rPr>
              <w:t>Yes</w:t>
            </w:r>
          </w:p>
        </w:tc>
        <w:tc>
          <w:tcPr>
            <w:tcW w:w="1300" w:type="dxa"/>
            <w:tcBorders>
              <w:top w:val="nil"/>
              <w:left w:val="nil"/>
              <w:bottom w:val="nil"/>
              <w:right w:val="nil"/>
            </w:tcBorders>
            <w:shd w:val="clear" w:color="auto" w:fill="auto"/>
            <w:vAlign w:val="center"/>
            <w:hideMark/>
          </w:tcPr>
          <w:p w14:paraId="29BB6534" w14:textId="77777777" w:rsidR="001E0489" w:rsidRPr="001E0489" w:rsidRDefault="001E0489" w:rsidP="001E0489">
            <w:pPr>
              <w:suppressAutoHyphens w:val="0"/>
              <w:spacing w:line="240" w:lineRule="auto"/>
              <w:jc w:val="center"/>
              <w:rPr>
                <w:rFonts w:eastAsia="Times New Roman"/>
                <w:color w:val="000000"/>
                <w:lang w:val="en-KR" w:eastAsia="ko-KR"/>
              </w:rPr>
            </w:pPr>
            <w:r w:rsidRPr="001E0489">
              <w:rPr>
                <w:rFonts w:eastAsia="Times New Roman"/>
                <w:color w:val="000000"/>
                <w:lang w:val="en-GB" w:eastAsia="ko-KR"/>
              </w:rPr>
              <w:t>Yes</w:t>
            </w:r>
          </w:p>
        </w:tc>
        <w:tc>
          <w:tcPr>
            <w:tcW w:w="1300" w:type="dxa"/>
            <w:tcBorders>
              <w:top w:val="nil"/>
              <w:left w:val="nil"/>
              <w:bottom w:val="nil"/>
              <w:right w:val="nil"/>
            </w:tcBorders>
            <w:shd w:val="clear" w:color="auto" w:fill="auto"/>
            <w:vAlign w:val="center"/>
            <w:hideMark/>
          </w:tcPr>
          <w:p w14:paraId="1526471F" w14:textId="77777777" w:rsidR="001E0489" w:rsidRPr="001E0489" w:rsidRDefault="001E0489" w:rsidP="001E0489">
            <w:pPr>
              <w:suppressAutoHyphens w:val="0"/>
              <w:spacing w:line="240" w:lineRule="auto"/>
              <w:jc w:val="center"/>
              <w:rPr>
                <w:rFonts w:eastAsia="Times New Roman"/>
                <w:color w:val="000000"/>
                <w:lang w:val="en-KR" w:eastAsia="ko-KR"/>
              </w:rPr>
            </w:pPr>
            <w:r w:rsidRPr="001E0489">
              <w:rPr>
                <w:rFonts w:eastAsia="Times New Roman"/>
                <w:color w:val="000000"/>
                <w:lang w:val="en-GB" w:eastAsia="ko-KR"/>
              </w:rPr>
              <w:t>Yes</w:t>
            </w:r>
          </w:p>
        </w:tc>
      </w:tr>
      <w:tr w:rsidR="001E0489" w:rsidRPr="001E0489" w14:paraId="77BC6C73" w14:textId="77777777" w:rsidTr="001E0489">
        <w:trPr>
          <w:trHeight w:val="340"/>
        </w:trPr>
        <w:tc>
          <w:tcPr>
            <w:tcW w:w="2180" w:type="dxa"/>
            <w:tcBorders>
              <w:top w:val="nil"/>
              <w:left w:val="nil"/>
              <w:bottom w:val="nil"/>
              <w:right w:val="nil"/>
            </w:tcBorders>
            <w:shd w:val="clear" w:color="auto" w:fill="auto"/>
            <w:vAlign w:val="center"/>
            <w:hideMark/>
          </w:tcPr>
          <w:p w14:paraId="5C1B4304" w14:textId="77777777" w:rsidR="001E0489" w:rsidRPr="001E0489" w:rsidRDefault="001E0489" w:rsidP="001E0489">
            <w:pPr>
              <w:suppressAutoHyphens w:val="0"/>
              <w:spacing w:line="240" w:lineRule="auto"/>
              <w:rPr>
                <w:rFonts w:eastAsia="Times New Roman"/>
                <w:color w:val="000000"/>
                <w:lang w:val="en-KR" w:eastAsia="ko-KR"/>
              </w:rPr>
            </w:pPr>
            <w:r w:rsidRPr="001E0489">
              <w:rPr>
                <w:rFonts w:eastAsia="Times New Roman"/>
                <w:color w:val="000000"/>
                <w:lang w:val="en-GB" w:eastAsia="ko-KR"/>
              </w:rPr>
              <w:t>Observations</w:t>
            </w:r>
          </w:p>
        </w:tc>
        <w:tc>
          <w:tcPr>
            <w:tcW w:w="1300" w:type="dxa"/>
            <w:tcBorders>
              <w:top w:val="nil"/>
              <w:left w:val="nil"/>
              <w:bottom w:val="nil"/>
              <w:right w:val="nil"/>
            </w:tcBorders>
            <w:shd w:val="clear" w:color="auto" w:fill="auto"/>
            <w:vAlign w:val="center"/>
            <w:hideMark/>
          </w:tcPr>
          <w:p w14:paraId="1CE6E8B7" w14:textId="2CA42487" w:rsidR="001E0489" w:rsidRPr="001E0489" w:rsidRDefault="001E0489" w:rsidP="001E0489">
            <w:pPr>
              <w:suppressAutoHyphens w:val="0"/>
              <w:spacing w:line="240" w:lineRule="auto"/>
              <w:jc w:val="center"/>
              <w:rPr>
                <w:rFonts w:eastAsia="Times New Roman"/>
                <w:color w:val="000000"/>
                <w:lang w:val="en-KR" w:eastAsia="ko-KR"/>
              </w:rPr>
            </w:pPr>
            <w:r w:rsidRPr="001E0489">
              <w:rPr>
                <w:rFonts w:eastAsia="Times New Roman"/>
                <w:color w:val="000000"/>
                <w:lang w:val="en-GB" w:eastAsia="ko-KR"/>
              </w:rPr>
              <w:t>20069</w:t>
            </w:r>
          </w:p>
        </w:tc>
        <w:tc>
          <w:tcPr>
            <w:tcW w:w="1300" w:type="dxa"/>
            <w:tcBorders>
              <w:top w:val="nil"/>
              <w:left w:val="nil"/>
              <w:bottom w:val="nil"/>
              <w:right w:val="nil"/>
            </w:tcBorders>
            <w:shd w:val="clear" w:color="auto" w:fill="auto"/>
            <w:vAlign w:val="center"/>
            <w:hideMark/>
          </w:tcPr>
          <w:p w14:paraId="617A7C69" w14:textId="301A18EC" w:rsidR="001E0489" w:rsidRPr="001E0489" w:rsidRDefault="001E0489" w:rsidP="001E0489">
            <w:pPr>
              <w:suppressAutoHyphens w:val="0"/>
              <w:spacing w:line="240" w:lineRule="auto"/>
              <w:jc w:val="center"/>
              <w:rPr>
                <w:rFonts w:eastAsia="Times New Roman"/>
                <w:color w:val="000000"/>
                <w:lang w:val="en-KR" w:eastAsia="ko-KR"/>
              </w:rPr>
            </w:pPr>
            <w:r w:rsidRPr="001E0489">
              <w:rPr>
                <w:rFonts w:eastAsia="Times New Roman"/>
                <w:color w:val="000000"/>
                <w:lang w:val="en-GB" w:eastAsia="ko-KR"/>
              </w:rPr>
              <w:t>20069</w:t>
            </w:r>
          </w:p>
        </w:tc>
        <w:tc>
          <w:tcPr>
            <w:tcW w:w="1300" w:type="dxa"/>
            <w:tcBorders>
              <w:top w:val="nil"/>
              <w:left w:val="nil"/>
              <w:bottom w:val="nil"/>
              <w:right w:val="nil"/>
            </w:tcBorders>
            <w:shd w:val="clear" w:color="auto" w:fill="auto"/>
            <w:vAlign w:val="center"/>
            <w:hideMark/>
          </w:tcPr>
          <w:p w14:paraId="3303B05F" w14:textId="743AF351" w:rsidR="001E0489" w:rsidRPr="001E0489" w:rsidRDefault="001E0489" w:rsidP="001E0489">
            <w:pPr>
              <w:suppressAutoHyphens w:val="0"/>
              <w:spacing w:line="240" w:lineRule="auto"/>
              <w:jc w:val="center"/>
              <w:rPr>
                <w:rFonts w:eastAsia="Times New Roman"/>
                <w:color w:val="000000"/>
                <w:lang w:val="en-KR" w:eastAsia="ko-KR"/>
              </w:rPr>
            </w:pPr>
            <w:r w:rsidRPr="001E0489">
              <w:rPr>
                <w:rFonts w:eastAsia="Times New Roman"/>
                <w:color w:val="000000"/>
                <w:lang w:val="en-GB" w:eastAsia="ko-KR"/>
              </w:rPr>
              <w:t>20069</w:t>
            </w:r>
          </w:p>
        </w:tc>
        <w:tc>
          <w:tcPr>
            <w:tcW w:w="1300" w:type="dxa"/>
            <w:tcBorders>
              <w:top w:val="nil"/>
              <w:left w:val="nil"/>
              <w:bottom w:val="nil"/>
              <w:right w:val="nil"/>
            </w:tcBorders>
            <w:shd w:val="clear" w:color="auto" w:fill="auto"/>
            <w:vAlign w:val="center"/>
            <w:hideMark/>
          </w:tcPr>
          <w:p w14:paraId="2F91F964" w14:textId="1495659C" w:rsidR="001E0489" w:rsidRPr="001E0489" w:rsidRDefault="001E0489" w:rsidP="001E0489">
            <w:pPr>
              <w:suppressAutoHyphens w:val="0"/>
              <w:spacing w:line="240" w:lineRule="auto"/>
              <w:jc w:val="center"/>
              <w:rPr>
                <w:rFonts w:eastAsia="Times New Roman"/>
                <w:color w:val="000000"/>
                <w:lang w:val="en-KR" w:eastAsia="ko-KR"/>
              </w:rPr>
            </w:pPr>
            <w:r w:rsidRPr="001E0489">
              <w:rPr>
                <w:rFonts w:eastAsia="Times New Roman"/>
                <w:color w:val="000000"/>
                <w:lang w:val="en-GB" w:eastAsia="ko-KR"/>
              </w:rPr>
              <w:t>20069</w:t>
            </w:r>
          </w:p>
        </w:tc>
        <w:tc>
          <w:tcPr>
            <w:tcW w:w="1300" w:type="dxa"/>
            <w:tcBorders>
              <w:top w:val="nil"/>
              <w:left w:val="nil"/>
              <w:bottom w:val="nil"/>
              <w:right w:val="nil"/>
            </w:tcBorders>
            <w:shd w:val="clear" w:color="auto" w:fill="auto"/>
            <w:vAlign w:val="center"/>
            <w:hideMark/>
          </w:tcPr>
          <w:p w14:paraId="0E1932BE" w14:textId="4267DCD3" w:rsidR="001E0489" w:rsidRPr="001E0489" w:rsidRDefault="001E0489" w:rsidP="001E0489">
            <w:pPr>
              <w:suppressAutoHyphens w:val="0"/>
              <w:spacing w:line="240" w:lineRule="auto"/>
              <w:jc w:val="center"/>
              <w:rPr>
                <w:rFonts w:eastAsia="Times New Roman"/>
                <w:color w:val="000000"/>
                <w:lang w:val="en-KR" w:eastAsia="ko-KR"/>
              </w:rPr>
            </w:pPr>
            <w:r w:rsidRPr="001E0489">
              <w:rPr>
                <w:rFonts w:eastAsia="Times New Roman"/>
                <w:color w:val="000000"/>
                <w:lang w:val="en-GB" w:eastAsia="ko-KR"/>
              </w:rPr>
              <w:t>20069</w:t>
            </w:r>
          </w:p>
        </w:tc>
      </w:tr>
      <w:tr w:rsidR="001E0489" w:rsidRPr="001E0489" w14:paraId="3C6BF348" w14:textId="77777777" w:rsidTr="001E0489">
        <w:trPr>
          <w:trHeight w:val="340"/>
        </w:trPr>
        <w:tc>
          <w:tcPr>
            <w:tcW w:w="2180" w:type="dxa"/>
            <w:tcBorders>
              <w:top w:val="nil"/>
              <w:left w:val="nil"/>
              <w:bottom w:val="nil"/>
              <w:right w:val="nil"/>
            </w:tcBorders>
            <w:shd w:val="clear" w:color="auto" w:fill="auto"/>
            <w:vAlign w:val="center"/>
            <w:hideMark/>
          </w:tcPr>
          <w:p w14:paraId="12997848" w14:textId="77777777" w:rsidR="001E0489" w:rsidRPr="001E0489" w:rsidRDefault="001E0489" w:rsidP="001E0489">
            <w:pPr>
              <w:suppressAutoHyphens w:val="0"/>
              <w:spacing w:line="240" w:lineRule="auto"/>
              <w:rPr>
                <w:rFonts w:eastAsia="Times New Roman"/>
                <w:color w:val="000000"/>
                <w:lang w:val="en-KR" w:eastAsia="ko-KR"/>
              </w:rPr>
            </w:pPr>
            <w:r w:rsidRPr="001E0489">
              <w:rPr>
                <w:rFonts w:eastAsia="Times New Roman"/>
                <w:color w:val="000000"/>
                <w:lang w:val="en-GB" w:eastAsia="ko-KR"/>
              </w:rPr>
              <w:t>R-squared</w:t>
            </w:r>
          </w:p>
        </w:tc>
        <w:tc>
          <w:tcPr>
            <w:tcW w:w="1300" w:type="dxa"/>
            <w:tcBorders>
              <w:top w:val="nil"/>
              <w:left w:val="nil"/>
              <w:bottom w:val="nil"/>
              <w:right w:val="nil"/>
            </w:tcBorders>
            <w:shd w:val="clear" w:color="auto" w:fill="auto"/>
            <w:vAlign w:val="center"/>
            <w:hideMark/>
          </w:tcPr>
          <w:p w14:paraId="24A8296A" w14:textId="77777777" w:rsidR="001E0489" w:rsidRPr="001E0489" w:rsidRDefault="001E0489" w:rsidP="001E0489">
            <w:pPr>
              <w:suppressAutoHyphens w:val="0"/>
              <w:spacing w:line="240" w:lineRule="auto"/>
              <w:jc w:val="center"/>
              <w:rPr>
                <w:rFonts w:eastAsia="Times New Roman"/>
                <w:color w:val="000000"/>
                <w:lang w:val="en-KR" w:eastAsia="ko-KR"/>
              </w:rPr>
            </w:pPr>
            <w:r w:rsidRPr="001E0489">
              <w:rPr>
                <w:rFonts w:eastAsia="Times New Roman"/>
                <w:color w:val="000000"/>
                <w:lang w:val="en-GB" w:eastAsia="ko-KR"/>
              </w:rPr>
              <w:t>0.327</w:t>
            </w:r>
          </w:p>
        </w:tc>
        <w:tc>
          <w:tcPr>
            <w:tcW w:w="1300" w:type="dxa"/>
            <w:tcBorders>
              <w:top w:val="nil"/>
              <w:left w:val="nil"/>
              <w:bottom w:val="nil"/>
              <w:right w:val="nil"/>
            </w:tcBorders>
            <w:shd w:val="clear" w:color="auto" w:fill="auto"/>
            <w:vAlign w:val="center"/>
            <w:hideMark/>
          </w:tcPr>
          <w:p w14:paraId="62499761" w14:textId="77777777" w:rsidR="001E0489" w:rsidRPr="001E0489" w:rsidRDefault="001E0489" w:rsidP="001E0489">
            <w:pPr>
              <w:suppressAutoHyphens w:val="0"/>
              <w:spacing w:line="240" w:lineRule="auto"/>
              <w:jc w:val="center"/>
              <w:rPr>
                <w:rFonts w:eastAsia="Times New Roman"/>
                <w:color w:val="000000"/>
                <w:lang w:val="en-KR" w:eastAsia="ko-KR"/>
              </w:rPr>
            </w:pPr>
            <w:r w:rsidRPr="001E0489">
              <w:rPr>
                <w:rFonts w:eastAsia="Times New Roman"/>
                <w:color w:val="000000"/>
                <w:lang w:val="en-GB" w:eastAsia="ko-KR"/>
              </w:rPr>
              <w:t>0.325</w:t>
            </w:r>
          </w:p>
        </w:tc>
        <w:tc>
          <w:tcPr>
            <w:tcW w:w="1300" w:type="dxa"/>
            <w:tcBorders>
              <w:top w:val="nil"/>
              <w:left w:val="nil"/>
              <w:bottom w:val="nil"/>
              <w:right w:val="nil"/>
            </w:tcBorders>
            <w:shd w:val="clear" w:color="auto" w:fill="auto"/>
            <w:vAlign w:val="center"/>
            <w:hideMark/>
          </w:tcPr>
          <w:p w14:paraId="3C415634" w14:textId="77777777" w:rsidR="001E0489" w:rsidRPr="001E0489" w:rsidRDefault="001E0489" w:rsidP="001E0489">
            <w:pPr>
              <w:suppressAutoHyphens w:val="0"/>
              <w:spacing w:line="240" w:lineRule="auto"/>
              <w:jc w:val="center"/>
              <w:rPr>
                <w:rFonts w:eastAsia="Times New Roman"/>
                <w:color w:val="000000"/>
                <w:lang w:val="en-KR" w:eastAsia="ko-KR"/>
              </w:rPr>
            </w:pPr>
            <w:r w:rsidRPr="001E0489">
              <w:rPr>
                <w:rFonts w:eastAsia="Times New Roman"/>
                <w:color w:val="000000"/>
                <w:lang w:val="en-GB" w:eastAsia="ko-KR"/>
              </w:rPr>
              <w:t>0.321</w:t>
            </w:r>
          </w:p>
        </w:tc>
        <w:tc>
          <w:tcPr>
            <w:tcW w:w="1300" w:type="dxa"/>
            <w:tcBorders>
              <w:top w:val="nil"/>
              <w:left w:val="nil"/>
              <w:bottom w:val="nil"/>
              <w:right w:val="nil"/>
            </w:tcBorders>
            <w:shd w:val="clear" w:color="auto" w:fill="auto"/>
            <w:vAlign w:val="center"/>
            <w:hideMark/>
          </w:tcPr>
          <w:p w14:paraId="3194ED4C" w14:textId="77777777" w:rsidR="001E0489" w:rsidRPr="001E0489" w:rsidRDefault="001E0489" w:rsidP="001E0489">
            <w:pPr>
              <w:suppressAutoHyphens w:val="0"/>
              <w:spacing w:line="240" w:lineRule="auto"/>
              <w:jc w:val="center"/>
              <w:rPr>
                <w:rFonts w:eastAsia="Times New Roman"/>
                <w:color w:val="000000"/>
                <w:lang w:val="en-KR" w:eastAsia="ko-KR"/>
              </w:rPr>
            </w:pPr>
            <w:r w:rsidRPr="001E0489">
              <w:rPr>
                <w:rFonts w:eastAsia="Times New Roman"/>
                <w:color w:val="000000"/>
                <w:lang w:val="en-GB" w:eastAsia="ko-KR"/>
              </w:rPr>
              <w:t>0.325</w:t>
            </w:r>
          </w:p>
        </w:tc>
        <w:tc>
          <w:tcPr>
            <w:tcW w:w="1300" w:type="dxa"/>
            <w:tcBorders>
              <w:top w:val="nil"/>
              <w:left w:val="nil"/>
              <w:bottom w:val="nil"/>
              <w:right w:val="nil"/>
            </w:tcBorders>
            <w:shd w:val="clear" w:color="auto" w:fill="auto"/>
            <w:vAlign w:val="center"/>
            <w:hideMark/>
          </w:tcPr>
          <w:p w14:paraId="39603F5F" w14:textId="77777777" w:rsidR="001E0489" w:rsidRPr="001E0489" w:rsidRDefault="001E0489" w:rsidP="001E0489">
            <w:pPr>
              <w:suppressAutoHyphens w:val="0"/>
              <w:spacing w:line="240" w:lineRule="auto"/>
              <w:jc w:val="center"/>
              <w:rPr>
                <w:rFonts w:eastAsia="Times New Roman"/>
                <w:color w:val="000000"/>
                <w:lang w:val="en-KR" w:eastAsia="ko-KR"/>
              </w:rPr>
            </w:pPr>
            <w:r w:rsidRPr="001E0489">
              <w:rPr>
                <w:rFonts w:eastAsia="Times New Roman"/>
                <w:color w:val="000000"/>
                <w:lang w:val="en-GB" w:eastAsia="ko-KR"/>
              </w:rPr>
              <w:t>0.319</w:t>
            </w:r>
          </w:p>
        </w:tc>
      </w:tr>
      <w:tr w:rsidR="001E0489" w:rsidRPr="001E0489" w14:paraId="77C8B104" w14:textId="77777777" w:rsidTr="001E0489">
        <w:trPr>
          <w:trHeight w:val="340"/>
        </w:trPr>
        <w:tc>
          <w:tcPr>
            <w:tcW w:w="2180" w:type="dxa"/>
            <w:tcBorders>
              <w:top w:val="nil"/>
              <w:left w:val="nil"/>
              <w:bottom w:val="single" w:sz="4" w:space="0" w:color="auto"/>
              <w:right w:val="nil"/>
            </w:tcBorders>
            <w:shd w:val="clear" w:color="auto" w:fill="auto"/>
            <w:vAlign w:val="center"/>
            <w:hideMark/>
          </w:tcPr>
          <w:p w14:paraId="1460EDD8" w14:textId="77777777" w:rsidR="001E0489" w:rsidRPr="001E0489" w:rsidRDefault="001E0489" w:rsidP="001E0489">
            <w:pPr>
              <w:suppressAutoHyphens w:val="0"/>
              <w:spacing w:line="240" w:lineRule="auto"/>
              <w:rPr>
                <w:rFonts w:eastAsia="Times New Roman"/>
                <w:color w:val="000000"/>
                <w:lang w:val="en-KR" w:eastAsia="ko-KR"/>
              </w:rPr>
            </w:pPr>
            <w:r w:rsidRPr="001E0489">
              <w:rPr>
                <w:rFonts w:eastAsia="Times New Roman"/>
                <w:color w:val="000000"/>
                <w:lang w:val="en-GB" w:eastAsia="ko-KR"/>
              </w:rPr>
              <w:t>Adjusted R-squared</w:t>
            </w:r>
          </w:p>
        </w:tc>
        <w:tc>
          <w:tcPr>
            <w:tcW w:w="1300" w:type="dxa"/>
            <w:tcBorders>
              <w:top w:val="nil"/>
              <w:left w:val="nil"/>
              <w:bottom w:val="single" w:sz="4" w:space="0" w:color="auto"/>
              <w:right w:val="nil"/>
            </w:tcBorders>
            <w:shd w:val="clear" w:color="auto" w:fill="auto"/>
            <w:vAlign w:val="center"/>
            <w:hideMark/>
          </w:tcPr>
          <w:p w14:paraId="65914564" w14:textId="77777777" w:rsidR="001E0489" w:rsidRPr="001E0489" w:rsidRDefault="001E0489" w:rsidP="001E0489">
            <w:pPr>
              <w:suppressAutoHyphens w:val="0"/>
              <w:spacing w:line="240" w:lineRule="auto"/>
              <w:jc w:val="center"/>
              <w:rPr>
                <w:rFonts w:eastAsia="Times New Roman"/>
                <w:color w:val="000000"/>
                <w:lang w:val="en-KR" w:eastAsia="ko-KR"/>
              </w:rPr>
            </w:pPr>
            <w:r w:rsidRPr="001E0489">
              <w:rPr>
                <w:rFonts w:eastAsia="Times New Roman"/>
                <w:color w:val="000000"/>
                <w:lang w:val="en-GB" w:eastAsia="ko-KR"/>
              </w:rPr>
              <w:t>0.289</w:t>
            </w:r>
          </w:p>
        </w:tc>
        <w:tc>
          <w:tcPr>
            <w:tcW w:w="1300" w:type="dxa"/>
            <w:tcBorders>
              <w:top w:val="nil"/>
              <w:left w:val="nil"/>
              <w:bottom w:val="single" w:sz="4" w:space="0" w:color="auto"/>
              <w:right w:val="nil"/>
            </w:tcBorders>
            <w:shd w:val="clear" w:color="auto" w:fill="auto"/>
            <w:vAlign w:val="center"/>
            <w:hideMark/>
          </w:tcPr>
          <w:p w14:paraId="112009F0" w14:textId="77777777" w:rsidR="001E0489" w:rsidRPr="001E0489" w:rsidRDefault="001E0489" w:rsidP="001E0489">
            <w:pPr>
              <w:suppressAutoHyphens w:val="0"/>
              <w:spacing w:line="240" w:lineRule="auto"/>
              <w:jc w:val="center"/>
              <w:rPr>
                <w:rFonts w:eastAsia="Times New Roman"/>
                <w:color w:val="000000"/>
                <w:lang w:val="en-KR" w:eastAsia="ko-KR"/>
              </w:rPr>
            </w:pPr>
            <w:r w:rsidRPr="001E0489">
              <w:rPr>
                <w:rFonts w:eastAsia="Times New Roman"/>
                <w:color w:val="000000"/>
                <w:lang w:val="en-GB" w:eastAsia="ko-KR"/>
              </w:rPr>
              <w:t>0.289</w:t>
            </w:r>
          </w:p>
        </w:tc>
        <w:tc>
          <w:tcPr>
            <w:tcW w:w="1300" w:type="dxa"/>
            <w:tcBorders>
              <w:top w:val="nil"/>
              <w:left w:val="nil"/>
              <w:bottom w:val="single" w:sz="4" w:space="0" w:color="auto"/>
              <w:right w:val="nil"/>
            </w:tcBorders>
            <w:shd w:val="clear" w:color="auto" w:fill="auto"/>
            <w:vAlign w:val="center"/>
            <w:hideMark/>
          </w:tcPr>
          <w:p w14:paraId="1529F24A" w14:textId="77777777" w:rsidR="001E0489" w:rsidRPr="001E0489" w:rsidRDefault="001E0489" w:rsidP="001E0489">
            <w:pPr>
              <w:suppressAutoHyphens w:val="0"/>
              <w:spacing w:line="240" w:lineRule="auto"/>
              <w:jc w:val="center"/>
              <w:rPr>
                <w:rFonts w:eastAsia="Times New Roman"/>
                <w:color w:val="000000"/>
                <w:lang w:val="en-KR" w:eastAsia="ko-KR"/>
              </w:rPr>
            </w:pPr>
            <w:r w:rsidRPr="001E0489">
              <w:rPr>
                <w:rFonts w:eastAsia="Times New Roman"/>
                <w:color w:val="000000"/>
                <w:lang w:val="en-GB" w:eastAsia="ko-KR"/>
              </w:rPr>
              <w:t>0.289</w:t>
            </w:r>
          </w:p>
        </w:tc>
        <w:tc>
          <w:tcPr>
            <w:tcW w:w="1300" w:type="dxa"/>
            <w:tcBorders>
              <w:top w:val="nil"/>
              <w:left w:val="nil"/>
              <w:bottom w:val="single" w:sz="4" w:space="0" w:color="auto"/>
              <w:right w:val="nil"/>
            </w:tcBorders>
            <w:shd w:val="clear" w:color="auto" w:fill="auto"/>
            <w:vAlign w:val="center"/>
            <w:hideMark/>
          </w:tcPr>
          <w:p w14:paraId="0540B9E8" w14:textId="77777777" w:rsidR="001E0489" w:rsidRPr="001E0489" w:rsidRDefault="001E0489" w:rsidP="001E0489">
            <w:pPr>
              <w:suppressAutoHyphens w:val="0"/>
              <w:spacing w:line="240" w:lineRule="auto"/>
              <w:jc w:val="center"/>
              <w:rPr>
                <w:rFonts w:eastAsia="Times New Roman"/>
                <w:color w:val="000000"/>
                <w:lang w:val="en-KR" w:eastAsia="ko-KR"/>
              </w:rPr>
            </w:pPr>
            <w:r w:rsidRPr="001E0489">
              <w:rPr>
                <w:rFonts w:eastAsia="Times New Roman"/>
                <w:color w:val="000000"/>
                <w:lang w:val="en-GB" w:eastAsia="ko-KR"/>
              </w:rPr>
              <w:t>0.289</w:t>
            </w:r>
          </w:p>
        </w:tc>
        <w:tc>
          <w:tcPr>
            <w:tcW w:w="1300" w:type="dxa"/>
            <w:tcBorders>
              <w:top w:val="nil"/>
              <w:left w:val="nil"/>
              <w:bottom w:val="single" w:sz="4" w:space="0" w:color="auto"/>
              <w:right w:val="nil"/>
            </w:tcBorders>
            <w:shd w:val="clear" w:color="auto" w:fill="auto"/>
            <w:vAlign w:val="center"/>
            <w:hideMark/>
          </w:tcPr>
          <w:p w14:paraId="1F28B587" w14:textId="77777777" w:rsidR="001E0489" w:rsidRPr="001E0489" w:rsidRDefault="001E0489" w:rsidP="001E0489">
            <w:pPr>
              <w:suppressAutoHyphens w:val="0"/>
              <w:spacing w:line="240" w:lineRule="auto"/>
              <w:jc w:val="center"/>
              <w:rPr>
                <w:rFonts w:eastAsia="Times New Roman"/>
                <w:color w:val="000000"/>
                <w:lang w:val="en-KR" w:eastAsia="ko-KR"/>
              </w:rPr>
            </w:pPr>
            <w:r w:rsidRPr="001E0489">
              <w:rPr>
                <w:rFonts w:eastAsia="Times New Roman"/>
                <w:color w:val="000000"/>
                <w:lang w:val="en-GB" w:eastAsia="ko-KR"/>
              </w:rPr>
              <w:t>0.289</w:t>
            </w:r>
          </w:p>
        </w:tc>
      </w:tr>
    </w:tbl>
    <w:p w14:paraId="62EC70D9" w14:textId="5ADCFDCB" w:rsidR="00172AD7" w:rsidRPr="00172AD7" w:rsidRDefault="00172AD7" w:rsidP="00172AD7">
      <w:pPr>
        <w:rPr>
          <w:i/>
          <w:iCs/>
          <w:color w:val="000000" w:themeColor="text1"/>
        </w:rPr>
      </w:pPr>
      <w:r w:rsidRPr="00172AD7">
        <w:rPr>
          <w:i/>
          <w:iCs/>
          <w:color w:val="000000" w:themeColor="text1"/>
        </w:rPr>
        <w:t xml:space="preserve">Note. </w:t>
      </w:r>
      <w:r w:rsidRPr="00172AD7">
        <w:rPr>
          <w:color w:val="000000" w:themeColor="text1"/>
        </w:rPr>
        <w:t>Standard errors in parentheses</w:t>
      </w:r>
      <w:r>
        <w:rPr>
          <w:color w:val="000000" w:themeColor="text1"/>
        </w:rPr>
        <w:t xml:space="preserve">. </w:t>
      </w:r>
      <w:r w:rsidR="001016D3">
        <w:rPr>
          <w:color w:val="000000" w:themeColor="text1"/>
        </w:rPr>
        <w:br/>
      </w:r>
      <w:r w:rsidRPr="00172AD7">
        <w:rPr>
          <w:color w:val="000000" w:themeColor="text1"/>
        </w:rPr>
        <w:t>*** p&lt;0.01, ** p&lt;0.05, * p&lt;0.1</w:t>
      </w:r>
    </w:p>
    <w:p w14:paraId="0514913A" w14:textId="77777777" w:rsidR="0012595C" w:rsidRDefault="0012595C" w:rsidP="0012595C">
      <w:pPr>
        <w:rPr>
          <w:b/>
          <w:bCs/>
          <w:color w:val="000000" w:themeColor="text1"/>
        </w:rPr>
      </w:pPr>
    </w:p>
    <w:p w14:paraId="4A863F88" w14:textId="77777777" w:rsidR="0012595C" w:rsidRDefault="0012595C" w:rsidP="0012595C">
      <w:pPr>
        <w:rPr>
          <w:b/>
          <w:bCs/>
          <w:color w:val="000000" w:themeColor="text1"/>
        </w:rPr>
        <w:sectPr w:rsidR="0012595C" w:rsidSect="0012595C">
          <w:pgSz w:w="12240" w:h="15840" w:code="1"/>
          <w:pgMar w:top="1440" w:right="1440" w:bottom="1440" w:left="1440" w:header="720" w:footer="720" w:gutter="0"/>
          <w:pgNumType w:start="1"/>
          <w:cols w:space="720"/>
          <w:docGrid w:linePitch="360"/>
        </w:sectPr>
      </w:pPr>
    </w:p>
    <w:p w14:paraId="05CC3768" w14:textId="446AA69A" w:rsidR="00172AD7" w:rsidRDefault="00172AD7" w:rsidP="00172AD7">
      <w:pPr>
        <w:rPr>
          <w:b/>
          <w:bCs/>
          <w:color w:val="000000" w:themeColor="text1"/>
        </w:rPr>
      </w:pPr>
      <w:r w:rsidRPr="00172AD7">
        <w:rPr>
          <w:b/>
          <w:bCs/>
          <w:color w:val="000000" w:themeColor="text1"/>
        </w:rPr>
        <w:lastRenderedPageBreak/>
        <w:t xml:space="preserve">Table </w:t>
      </w:r>
      <w:r>
        <w:rPr>
          <w:b/>
          <w:bCs/>
          <w:color w:val="000000" w:themeColor="text1"/>
        </w:rPr>
        <w:t>6</w:t>
      </w:r>
    </w:p>
    <w:p w14:paraId="7A1C0F83" w14:textId="0D77FC50" w:rsidR="00F37A73" w:rsidRPr="00F37A73" w:rsidRDefault="00F37A73" w:rsidP="00172AD7">
      <w:pPr>
        <w:rPr>
          <w:i/>
          <w:iCs/>
          <w:color w:val="000000" w:themeColor="text1"/>
        </w:rPr>
      </w:pPr>
      <w:r w:rsidRPr="00F37A73">
        <w:rPr>
          <w:i/>
          <w:iCs/>
          <w:color w:val="000000" w:themeColor="text1"/>
        </w:rPr>
        <w:t>Robust Test</w:t>
      </w:r>
    </w:p>
    <w:tbl>
      <w:tblPr>
        <w:tblW w:w="5000" w:type="pct"/>
        <w:tblLook w:val="04A0" w:firstRow="1" w:lastRow="0" w:firstColumn="1" w:lastColumn="0" w:noHBand="0" w:noVBand="1"/>
      </w:tblPr>
      <w:tblGrid>
        <w:gridCol w:w="3831"/>
        <w:gridCol w:w="1915"/>
        <w:gridCol w:w="1915"/>
        <w:gridCol w:w="1915"/>
      </w:tblGrid>
      <w:tr w:rsidR="00594376" w:rsidRPr="00594376" w14:paraId="6586513C" w14:textId="77777777" w:rsidTr="00594376">
        <w:trPr>
          <w:trHeight w:val="340"/>
        </w:trPr>
        <w:tc>
          <w:tcPr>
            <w:tcW w:w="2000" w:type="pct"/>
            <w:tcBorders>
              <w:top w:val="single" w:sz="4" w:space="0" w:color="auto"/>
              <w:left w:val="nil"/>
              <w:bottom w:val="nil"/>
              <w:right w:val="nil"/>
            </w:tcBorders>
            <w:shd w:val="clear" w:color="auto" w:fill="auto"/>
            <w:vAlign w:val="center"/>
            <w:hideMark/>
          </w:tcPr>
          <w:p w14:paraId="35FBFC29" w14:textId="77777777" w:rsidR="00594376" w:rsidRPr="00594376" w:rsidRDefault="00594376" w:rsidP="00594376">
            <w:pPr>
              <w:suppressAutoHyphens w:val="0"/>
              <w:spacing w:line="240" w:lineRule="auto"/>
              <w:rPr>
                <w:rFonts w:eastAsia="Times New Roman"/>
                <w:color w:val="000000"/>
                <w:lang w:val="en-KR" w:eastAsia="ko-KR"/>
              </w:rPr>
            </w:pPr>
            <w:r w:rsidRPr="00594376">
              <w:rPr>
                <w:rFonts w:eastAsia="Times New Roman"/>
                <w:color w:val="000000"/>
                <w:lang w:val="en-GB" w:eastAsia="ko-KR"/>
              </w:rPr>
              <w:t> </w:t>
            </w:r>
          </w:p>
        </w:tc>
        <w:tc>
          <w:tcPr>
            <w:tcW w:w="1000" w:type="pct"/>
            <w:tcBorders>
              <w:top w:val="single" w:sz="4" w:space="0" w:color="auto"/>
              <w:left w:val="nil"/>
              <w:bottom w:val="nil"/>
              <w:right w:val="nil"/>
            </w:tcBorders>
            <w:shd w:val="clear" w:color="auto" w:fill="auto"/>
            <w:vAlign w:val="center"/>
            <w:hideMark/>
          </w:tcPr>
          <w:p w14:paraId="1F057EE6" w14:textId="77777777" w:rsidR="00594376" w:rsidRPr="00594376" w:rsidRDefault="00594376" w:rsidP="00594376">
            <w:pPr>
              <w:suppressAutoHyphens w:val="0"/>
              <w:spacing w:line="240" w:lineRule="auto"/>
              <w:jc w:val="center"/>
              <w:rPr>
                <w:rFonts w:eastAsia="Times New Roman"/>
                <w:color w:val="000000"/>
                <w:lang w:val="en-KR" w:eastAsia="ko-KR"/>
              </w:rPr>
            </w:pPr>
            <w:r w:rsidRPr="00594376">
              <w:rPr>
                <w:rFonts w:eastAsia="Times New Roman"/>
                <w:color w:val="000000"/>
                <w:lang w:val="en-KR" w:eastAsia="ko-KR"/>
              </w:rPr>
              <w:t>(1)</w:t>
            </w:r>
          </w:p>
        </w:tc>
        <w:tc>
          <w:tcPr>
            <w:tcW w:w="1000" w:type="pct"/>
            <w:tcBorders>
              <w:top w:val="single" w:sz="4" w:space="0" w:color="auto"/>
              <w:left w:val="nil"/>
              <w:bottom w:val="nil"/>
              <w:right w:val="nil"/>
            </w:tcBorders>
            <w:shd w:val="clear" w:color="auto" w:fill="auto"/>
            <w:vAlign w:val="center"/>
            <w:hideMark/>
          </w:tcPr>
          <w:p w14:paraId="30E1F467" w14:textId="77777777" w:rsidR="00594376" w:rsidRPr="00594376" w:rsidRDefault="00594376" w:rsidP="00594376">
            <w:pPr>
              <w:suppressAutoHyphens w:val="0"/>
              <w:spacing w:line="240" w:lineRule="auto"/>
              <w:jc w:val="center"/>
              <w:rPr>
                <w:rFonts w:eastAsia="Times New Roman"/>
                <w:color w:val="000000"/>
                <w:lang w:val="en-KR" w:eastAsia="ko-KR"/>
              </w:rPr>
            </w:pPr>
            <w:r w:rsidRPr="00594376">
              <w:rPr>
                <w:rFonts w:eastAsia="Times New Roman"/>
                <w:color w:val="000000"/>
                <w:lang w:eastAsia="ko-KR"/>
              </w:rPr>
              <w:t>(2)</w:t>
            </w:r>
          </w:p>
        </w:tc>
        <w:tc>
          <w:tcPr>
            <w:tcW w:w="1000" w:type="pct"/>
            <w:tcBorders>
              <w:top w:val="single" w:sz="4" w:space="0" w:color="auto"/>
              <w:left w:val="nil"/>
              <w:bottom w:val="nil"/>
              <w:right w:val="nil"/>
            </w:tcBorders>
            <w:shd w:val="clear" w:color="auto" w:fill="auto"/>
            <w:vAlign w:val="center"/>
            <w:hideMark/>
          </w:tcPr>
          <w:p w14:paraId="6769EBC2" w14:textId="77777777" w:rsidR="00594376" w:rsidRPr="00594376" w:rsidRDefault="00594376" w:rsidP="00594376">
            <w:pPr>
              <w:suppressAutoHyphens w:val="0"/>
              <w:spacing w:line="240" w:lineRule="auto"/>
              <w:jc w:val="center"/>
              <w:rPr>
                <w:rFonts w:eastAsia="Times New Roman"/>
                <w:color w:val="000000"/>
                <w:lang w:val="en-KR" w:eastAsia="ko-KR"/>
              </w:rPr>
            </w:pPr>
            <w:r w:rsidRPr="00594376">
              <w:rPr>
                <w:rFonts w:eastAsia="Times New Roman"/>
                <w:color w:val="000000"/>
                <w:lang w:eastAsia="ko-KR"/>
              </w:rPr>
              <w:t>(3)</w:t>
            </w:r>
          </w:p>
        </w:tc>
      </w:tr>
      <w:tr w:rsidR="00594376" w:rsidRPr="00594376" w14:paraId="139BDE3E" w14:textId="77777777" w:rsidTr="00594376">
        <w:trPr>
          <w:trHeight w:val="340"/>
        </w:trPr>
        <w:tc>
          <w:tcPr>
            <w:tcW w:w="2000" w:type="pct"/>
            <w:tcBorders>
              <w:top w:val="nil"/>
              <w:left w:val="nil"/>
              <w:bottom w:val="single" w:sz="4" w:space="0" w:color="auto"/>
              <w:right w:val="nil"/>
            </w:tcBorders>
            <w:shd w:val="clear" w:color="auto" w:fill="auto"/>
            <w:vAlign w:val="center"/>
            <w:hideMark/>
          </w:tcPr>
          <w:p w14:paraId="6CE749E1" w14:textId="77777777" w:rsidR="00594376" w:rsidRPr="00594376" w:rsidRDefault="00594376" w:rsidP="00A92989">
            <w:pPr>
              <w:suppressAutoHyphens w:val="0"/>
              <w:spacing w:line="240" w:lineRule="auto"/>
              <w:jc w:val="center"/>
              <w:rPr>
                <w:rFonts w:eastAsia="Times New Roman"/>
                <w:color w:val="000000"/>
                <w:lang w:val="en-KR" w:eastAsia="ko-KR"/>
              </w:rPr>
            </w:pPr>
            <w:r w:rsidRPr="00594376">
              <w:rPr>
                <w:rFonts w:eastAsia="Times New Roman"/>
                <w:color w:val="000000"/>
                <w:lang w:val="en-GB" w:eastAsia="ko-KR"/>
              </w:rPr>
              <w:t>VARIABLES</w:t>
            </w:r>
          </w:p>
        </w:tc>
        <w:tc>
          <w:tcPr>
            <w:tcW w:w="1000" w:type="pct"/>
            <w:tcBorders>
              <w:top w:val="nil"/>
              <w:left w:val="nil"/>
              <w:bottom w:val="single" w:sz="4" w:space="0" w:color="auto"/>
              <w:right w:val="nil"/>
            </w:tcBorders>
            <w:shd w:val="clear" w:color="auto" w:fill="auto"/>
            <w:vAlign w:val="center"/>
            <w:hideMark/>
          </w:tcPr>
          <w:p w14:paraId="000A29D7" w14:textId="77777777" w:rsidR="00594376" w:rsidRPr="00594376" w:rsidRDefault="00594376" w:rsidP="00594376">
            <w:pPr>
              <w:suppressAutoHyphens w:val="0"/>
              <w:spacing w:line="240" w:lineRule="auto"/>
              <w:jc w:val="center"/>
              <w:rPr>
                <w:rFonts w:eastAsia="Times New Roman"/>
                <w:i/>
                <w:iCs/>
                <w:color w:val="000000"/>
                <w:lang w:val="en-KR" w:eastAsia="ko-KR"/>
              </w:rPr>
            </w:pPr>
            <w:proofErr w:type="spellStart"/>
            <w:r w:rsidRPr="00594376">
              <w:rPr>
                <w:rFonts w:eastAsia="Times New Roman"/>
                <w:i/>
                <w:iCs/>
                <w:color w:val="000000"/>
                <w:lang w:val="en-GB" w:eastAsia="ko-KR"/>
              </w:rPr>
              <w:t>Degreep</w:t>
            </w:r>
            <w:proofErr w:type="spellEnd"/>
          </w:p>
        </w:tc>
        <w:tc>
          <w:tcPr>
            <w:tcW w:w="1000" w:type="pct"/>
            <w:tcBorders>
              <w:top w:val="nil"/>
              <w:left w:val="nil"/>
              <w:bottom w:val="single" w:sz="4" w:space="0" w:color="auto"/>
              <w:right w:val="nil"/>
            </w:tcBorders>
            <w:shd w:val="clear" w:color="auto" w:fill="auto"/>
            <w:vAlign w:val="center"/>
            <w:hideMark/>
          </w:tcPr>
          <w:p w14:paraId="20F3BC34" w14:textId="77777777" w:rsidR="00594376" w:rsidRPr="00594376" w:rsidRDefault="00594376" w:rsidP="00594376">
            <w:pPr>
              <w:suppressAutoHyphens w:val="0"/>
              <w:spacing w:line="240" w:lineRule="auto"/>
              <w:jc w:val="center"/>
              <w:rPr>
                <w:rFonts w:eastAsia="Times New Roman"/>
                <w:i/>
                <w:iCs/>
                <w:color w:val="000000"/>
                <w:lang w:val="en-KR" w:eastAsia="ko-KR"/>
              </w:rPr>
            </w:pPr>
            <w:r w:rsidRPr="00594376">
              <w:rPr>
                <w:rFonts w:eastAsia="Times New Roman"/>
                <w:i/>
                <w:iCs/>
                <w:color w:val="000000"/>
                <w:lang w:val="en-GB" w:eastAsia="ko-KR"/>
              </w:rPr>
              <w:t>Degree</w:t>
            </w:r>
          </w:p>
        </w:tc>
        <w:tc>
          <w:tcPr>
            <w:tcW w:w="1000" w:type="pct"/>
            <w:tcBorders>
              <w:top w:val="nil"/>
              <w:left w:val="nil"/>
              <w:bottom w:val="single" w:sz="4" w:space="0" w:color="auto"/>
              <w:right w:val="nil"/>
            </w:tcBorders>
            <w:shd w:val="clear" w:color="auto" w:fill="auto"/>
            <w:vAlign w:val="center"/>
            <w:hideMark/>
          </w:tcPr>
          <w:p w14:paraId="4187D8FB" w14:textId="77777777" w:rsidR="00594376" w:rsidRPr="00594376" w:rsidRDefault="00594376" w:rsidP="00594376">
            <w:pPr>
              <w:suppressAutoHyphens w:val="0"/>
              <w:spacing w:line="240" w:lineRule="auto"/>
              <w:jc w:val="center"/>
              <w:rPr>
                <w:rFonts w:eastAsia="Times New Roman"/>
                <w:i/>
                <w:iCs/>
                <w:color w:val="000000"/>
                <w:lang w:val="en-KR" w:eastAsia="ko-KR"/>
              </w:rPr>
            </w:pPr>
            <w:r w:rsidRPr="00594376">
              <w:rPr>
                <w:rFonts w:eastAsia="Times New Roman"/>
                <w:i/>
                <w:iCs/>
                <w:color w:val="000000"/>
                <w:lang w:val="en-GB" w:eastAsia="ko-KR"/>
              </w:rPr>
              <w:t>Degree</w:t>
            </w:r>
          </w:p>
        </w:tc>
      </w:tr>
      <w:tr w:rsidR="00594376" w:rsidRPr="00594376" w14:paraId="2ADA1A98" w14:textId="77777777" w:rsidTr="00594376">
        <w:trPr>
          <w:trHeight w:val="340"/>
        </w:trPr>
        <w:tc>
          <w:tcPr>
            <w:tcW w:w="2000" w:type="pct"/>
            <w:tcBorders>
              <w:top w:val="nil"/>
              <w:left w:val="nil"/>
              <w:bottom w:val="nil"/>
              <w:right w:val="nil"/>
            </w:tcBorders>
            <w:shd w:val="clear" w:color="auto" w:fill="auto"/>
            <w:vAlign w:val="center"/>
            <w:hideMark/>
          </w:tcPr>
          <w:p w14:paraId="5DA9A7D2" w14:textId="77777777" w:rsidR="00594376" w:rsidRPr="00594376" w:rsidRDefault="00594376" w:rsidP="00594376">
            <w:pPr>
              <w:suppressAutoHyphens w:val="0"/>
              <w:spacing w:line="240" w:lineRule="auto"/>
              <w:rPr>
                <w:rFonts w:eastAsia="Times New Roman"/>
                <w:i/>
                <w:iCs/>
                <w:color w:val="000000"/>
                <w:lang w:val="en-KR" w:eastAsia="ko-KR"/>
              </w:rPr>
            </w:pPr>
            <w:r w:rsidRPr="00594376">
              <w:rPr>
                <w:rFonts w:eastAsia="Times New Roman"/>
                <w:i/>
                <w:iCs/>
                <w:color w:val="000000"/>
                <w:lang w:val="en-GB" w:eastAsia="ko-KR"/>
              </w:rPr>
              <w:t>Total</w:t>
            </w:r>
          </w:p>
        </w:tc>
        <w:tc>
          <w:tcPr>
            <w:tcW w:w="1000" w:type="pct"/>
            <w:tcBorders>
              <w:top w:val="nil"/>
              <w:left w:val="nil"/>
              <w:bottom w:val="nil"/>
              <w:right w:val="nil"/>
            </w:tcBorders>
            <w:shd w:val="clear" w:color="auto" w:fill="auto"/>
            <w:vAlign w:val="center"/>
            <w:hideMark/>
          </w:tcPr>
          <w:p w14:paraId="5097FF13" w14:textId="77777777" w:rsidR="00594376" w:rsidRPr="00594376" w:rsidRDefault="00594376" w:rsidP="00594376">
            <w:pPr>
              <w:suppressAutoHyphens w:val="0"/>
              <w:spacing w:line="240" w:lineRule="auto"/>
              <w:jc w:val="center"/>
              <w:rPr>
                <w:rFonts w:eastAsia="Times New Roman"/>
                <w:color w:val="000000"/>
                <w:lang w:val="en-KR" w:eastAsia="ko-KR"/>
              </w:rPr>
            </w:pPr>
            <w:r w:rsidRPr="00594376">
              <w:rPr>
                <w:rFonts w:eastAsia="Times New Roman"/>
                <w:color w:val="000000"/>
                <w:lang w:val="en-GB" w:eastAsia="ko-KR"/>
              </w:rPr>
              <w:t>0.7464***</w:t>
            </w:r>
          </w:p>
        </w:tc>
        <w:tc>
          <w:tcPr>
            <w:tcW w:w="1000" w:type="pct"/>
            <w:tcBorders>
              <w:top w:val="nil"/>
              <w:left w:val="nil"/>
              <w:bottom w:val="nil"/>
              <w:right w:val="nil"/>
            </w:tcBorders>
            <w:shd w:val="clear" w:color="auto" w:fill="auto"/>
            <w:vAlign w:val="center"/>
            <w:hideMark/>
          </w:tcPr>
          <w:p w14:paraId="7221694B" w14:textId="77777777" w:rsidR="00594376" w:rsidRPr="00594376" w:rsidRDefault="00594376" w:rsidP="00594376">
            <w:pPr>
              <w:suppressAutoHyphens w:val="0"/>
              <w:spacing w:line="240" w:lineRule="auto"/>
              <w:jc w:val="center"/>
              <w:rPr>
                <w:rFonts w:eastAsia="Times New Roman"/>
                <w:color w:val="000000"/>
                <w:lang w:val="en-KR" w:eastAsia="ko-KR"/>
              </w:rPr>
            </w:pPr>
            <w:r w:rsidRPr="00594376">
              <w:rPr>
                <w:rFonts w:eastAsia="Times New Roman"/>
                <w:color w:val="000000"/>
                <w:lang w:val="en-GB" w:eastAsia="ko-KR"/>
              </w:rPr>
              <w:t>81.5616***</w:t>
            </w:r>
          </w:p>
        </w:tc>
        <w:tc>
          <w:tcPr>
            <w:tcW w:w="1000" w:type="pct"/>
            <w:tcBorders>
              <w:top w:val="nil"/>
              <w:left w:val="nil"/>
              <w:bottom w:val="nil"/>
              <w:right w:val="nil"/>
            </w:tcBorders>
            <w:shd w:val="clear" w:color="auto" w:fill="auto"/>
            <w:vAlign w:val="center"/>
            <w:hideMark/>
          </w:tcPr>
          <w:p w14:paraId="06D169F2" w14:textId="77777777" w:rsidR="00594376" w:rsidRPr="00594376" w:rsidRDefault="00594376" w:rsidP="00594376">
            <w:pPr>
              <w:suppressAutoHyphens w:val="0"/>
              <w:spacing w:line="240" w:lineRule="auto"/>
              <w:jc w:val="center"/>
              <w:rPr>
                <w:rFonts w:eastAsia="Times New Roman"/>
                <w:color w:val="000000"/>
                <w:lang w:val="en-KR" w:eastAsia="ko-KR"/>
              </w:rPr>
            </w:pPr>
          </w:p>
        </w:tc>
      </w:tr>
      <w:tr w:rsidR="00594376" w:rsidRPr="00594376" w14:paraId="1C8367D5" w14:textId="77777777" w:rsidTr="00594376">
        <w:trPr>
          <w:trHeight w:val="340"/>
        </w:trPr>
        <w:tc>
          <w:tcPr>
            <w:tcW w:w="2000" w:type="pct"/>
            <w:tcBorders>
              <w:top w:val="nil"/>
              <w:left w:val="nil"/>
              <w:bottom w:val="nil"/>
              <w:right w:val="nil"/>
            </w:tcBorders>
            <w:shd w:val="clear" w:color="auto" w:fill="auto"/>
            <w:vAlign w:val="center"/>
            <w:hideMark/>
          </w:tcPr>
          <w:p w14:paraId="0C3AFD1B" w14:textId="77777777" w:rsidR="00594376" w:rsidRPr="00594376" w:rsidRDefault="00594376" w:rsidP="00594376">
            <w:pPr>
              <w:suppressAutoHyphens w:val="0"/>
              <w:spacing w:line="240" w:lineRule="auto"/>
              <w:jc w:val="center"/>
              <w:rPr>
                <w:rFonts w:eastAsia="Times New Roman"/>
                <w:sz w:val="20"/>
                <w:szCs w:val="20"/>
                <w:lang w:val="en-KR" w:eastAsia="ko-KR"/>
              </w:rPr>
            </w:pPr>
          </w:p>
        </w:tc>
        <w:tc>
          <w:tcPr>
            <w:tcW w:w="1000" w:type="pct"/>
            <w:tcBorders>
              <w:top w:val="nil"/>
              <w:left w:val="nil"/>
              <w:bottom w:val="nil"/>
              <w:right w:val="nil"/>
            </w:tcBorders>
            <w:shd w:val="clear" w:color="auto" w:fill="auto"/>
            <w:vAlign w:val="center"/>
            <w:hideMark/>
          </w:tcPr>
          <w:p w14:paraId="4E0CBE03" w14:textId="77777777" w:rsidR="00594376" w:rsidRPr="00594376" w:rsidRDefault="00594376" w:rsidP="00594376">
            <w:pPr>
              <w:suppressAutoHyphens w:val="0"/>
              <w:spacing w:line="240" w:lineRule="auto"/>
              <w:jc w:val="center"/>
              <w:rPr>
                <w:rFonts w:eastAsia="Times New Roman"/>
                <w:color w:val="000000"/>
                <w:lang w:val="en-KR" w:eastAsia="ko-KR"/>
              </w:rPr>
            </w:pPr>
            <w:r w:rsidRPr="00594376">
              <w:rPr>
                <w:rFonts w:eastAsia="Times New Roman"/>
                <w:color w:val="000000"/>
                <w:lang w:val="en-KR" w:eastAsia="ko-KR"/>
              </w:rPr>
              <w:t>(0.0483)</w:t>
            </w:r>
          </w:p>
        </w:tc>
        <w:tc>
          <w:tcPr>
            <w:tcW w:w="1000" w:type="pct"/>
            <w:tcBorders>
              <w:top w:val="nil"/>
              <w:left w:val="nil"/>
              <w:bottom w:val="nil"/>
              <w:right w:val="nil"/>
            </w:tcBorders>
            <w:shd w:val="clear" w:color="auto" w:fill="auto"/>
            <w:vAlign w:val="center"/>
            <w:hideMark/>
          </w:tcPr>
          <w:p w14:paraId="59E264B0" w14:textId="77777777" w:rsidR="00594376" w:rsidRPr="00594376" w:rsidRDefault="00594376" w:rsidP="00594376">
            <w:pPr>
              <w:suppressAutoHyphens w:val="0"/>
              <w:spacing w:line="240" w:lineRule="auto"/>
              <w:jc w:val="center"/>
              <w:rPr>
                <w:rFonts w:eastAsia="Times New Roman"/>
                <w:color w:val="000000"/>
                <w:lang w:val="en-KR" w:eastAsia="ko-KR"/>
              </w:rPr>
            </w:pPr>
            <w:r w:rsidRPr="00594376">
              <w:rPr>
                <w:rFonts w:eastAsia="Times New Roman"/>
                <w:color w:val="000000"/>
                <w:lang w:val="en-KR" w:eastAsia="ko-KR"/>
              </w:rPr>
              <w:t>(10.7431)</w:t>
            </w:r>
          </w:p>
        </w:tc>
        <w:tc>
          <w:tcPr>
            <w:tcW w:w="1000" w:type="pct"/>
            <w:tcBorders>
              <w:top w:val="nil"/>
              <w:left w:val="nil"/>
              <w:bottom w:val="nil"/>
              <w:right w:val="nil"/>
            </w:tcBorders>
            <w:shd w:val="clear" w:color="auto" w:fill="auto"/>
            <w:vAlign w:val="center"/>
            <w:hideMark/>
          </w:tcPr>
          <w:p w14:paraId="5D3D877B" w14:textId="77777777" w:rsidR="00594376" w:rsidRPr="00594376" w:rsidRDefault="00594376" w:rsidP="00594376">
            <w:pPr>
              <w:suppressAutoHyphens w:val="0"/>
              <w:spacing w:line="240" w:lineRule="auto"/>
              <w:jc w:val="center"/>
              <w:rPr>
                <w:rFonts w:eastAsia="Times New Roman"/>
                <w:color w:val="000000"/>
                <w:lang w:val="en-KR" w:eastAsia="ko-KR"/>
              </w:rPr>
            </w:pPr>
          </w:p>
        </w:tc>
      </w:tr>
      <w:tr w:rsidR="00594376" w:rsidRPr="00594376" w14:paraId="239B83B5" w14:textId="77777777" w:rsidTr="00594376">
        <w:trPr>
          <w:trHeight w:val="340"/>
        </w:trPr>
        <w:tc>
          <w:tcPr>
            <w:tcW w:w="2000" w:type="pct"/>
            <w:tcBorders>
              <w:top w:val="nil"/>
              <w:left w:val="nil"/>
              <w:bottom w:val="nil"/>
              <w:right w:val="nil"/>
            </w:tcBorders>
            <w:shd w:val="clear" w:color="auto" w:fill="auto"/>
            <w:vAlign w:val="center"/>
            <w:hideMark/>
          </w:tcPr>
          <w:p w14:paraId="78330A4D" w14:textId="77777777" w:rsidR="00594376" w:rsidRPr="00594376" w:rsidRDefault="00594376" w:rsidP="00594376">
            <w:pPr>
              <w:suppressAutoHyphens w:val="0"/>
              <w:spacing w:line="240" w:lineRule="auto"/>
              <w:rPr>
                <w:rFonts w:eastAsia="Times New Roman"/>
                <w:i/>
                <w:iCs/>
                <w:color w:val="000000"/>
                <w:lang w:val="en-KR" w:eastAsia="ko-KR"/>
              </w:rPr>
            </w:pPr>
            <w:proofErr w:type="spellStart"/>
            <w:r w:rsidRPr="00594376">
              <w:rPr>
                <w:rFonts w:eastAsia="Times New Roman"/>
                <w:i/>
                <w:iCs/>
                <w:color w:val="000000"/>
                <w:lang w:val="en-GB" w:eastAsia="ko-KR"/>
              </w:rPr>
              <w:t>LTotal</w:t>
            </w:r>
            <w:proofErr w:type="spellEnd"/>
          </w:p>
        </w:tc>
        <w:tc>
          <w:tcPr>
            <w:tcW w:w="1000" w:type="pct"/>
            <w:tcBorders>
              <w:top w:val="nil"/>
              <w:left w:val="nil"/>
              <w:bottom w:val="nil"/>
              <w:right w:val="nil"/>
            </w:tcBorders>
            <w:shd w:val="clear" w:color="auto" w:fill="auto"/>
            <w:vAlign w:val="center"/>
            <w:hideMark/>
          </w:tcPr>
          <w:p w14:paraId="591F2774" w14:textId="77777777" w:rsidR="00594376" w:rsidRPr="00594376" w:rsidRDefault="00594376" w:rsidP="00594376">
            <w:pPr>
              <w:suppressAutoHyphens w:val="0"/>
              <w:spacing w:line="240" w:lineRule="auto"/>
              <w:rPr>
                <w:rFonts w:eastAsia="Times New Roman"/>
                <w:i/>
                <w:iCs/>
                <w:color w:val="000000"/>
                <w:lang w:val="en-KR" w:eastAsia="ko-KR"/>
              </w:rPr>
            </w:pPr>
          </w:p>
        </w:tc>
        <w:tc>
          <w:tcPr>
            <w:tcW w:w="1000" w:type="pct"/>
            <w:tcBorders>
              <w:top w:val="nil"/>
              <w:left w:val="nil"/>
              <w:bottom w:val="nil"/>
              <w:right w:val="nil"/>
            </w:tcBorders>
            <w:shd w:val="clear" w:color="auto" w:fill="auto"/>
            <w:vAlign w:val="center"/>
            <w:hideMark/>
          </w:tcPr>
          <w:p w14:paraId="1B39742B" w14:textId="77777777" w:rsidR="00594376" w:rsidRPr="00594376" w:rsidRDefault="00594376" w:rsidP="00594376">
            <w:pPr>
              <w:suppressAutoHyphens w:val="0"/>
              <w:spacing w:line="240" w:lineRule="auto"/>
              <w:jc w:val="center"/>
              <w:rPr>
                <w:rFonts w:eastAsia="Times New Roman"/>
                <w:sz w:val="20"/>
                <w:szCs w:val="20"/>
                <w:lang w:val="en-KR" w:eastAsia="ko-KR"/>
              </w:rPr>
            </w:pPr>
          </w:p>
        </w:tc>
        <w:tc>
          <w:tcPr>
            <w:tcW w:w="1000" w:type="pct"/>
            <w:tcBorders>
              <w:top w:val="nil"/>
              <w:left w:val="nil"/>
              <w:bottom w:val="nil"/>
              <w:right w:val="nil"/>
            </w:tcBorders>
            <w:shd w:val="clear" w:color="auto" w:fill="auto"/>
            <w:vAlign w:val="center"/>
            <w:hideMark/>
          </w:tcPr>
          <w:p w14:paraId="062A6619" w14:textId="77777777" w:rsidR="00594376" w:rsidRPr="00594376" w:rsidRDefault="00594376" w:rsidP="00594376">
            <w:pPr>
              <w:suppressAutoHyphens w:val="0"/>
              <w:spacing w:line="240" w:lineRule="auto"/>
              <w:jc w:val="center"/>
              <w:rPr>
                <w:rFonts w:eastAsia="Times New Roman"/>
                <w:color w:val="000000"/>
                <w:lang w:val="en-KR" w:eastAsia="ko-KR"/>
              </w:rPr>
            </w:pPr>
            <w:r w:rsidRPr="00594376">
              <w:rPr>
                <w:rFonts w:eastAsia="Times New Roman"/>
                <w:color w:val="000000"/>
                <w:lang w:val="en-GB" w:eastAsia="ko-KR"/>
              </w:rPr>
              <w:t>0.7515***</w:t>
            </w:r>
          </w:p>
        </w:tc>
      </w:tr>
      <w:tr w:rsidR="00594376" w:rsidRPr="00594376" w14:paraId="17B3F777" w14:textId="77777777" w:rsidTr="00594376">
        <w:trPr>
          <w:trHeight w:val="340"/>
        </w:trPr>
        <w:tc>
          <w:tcPr>
            <w:tcW w:w="2000" w:type="pct"/>
            <w:tcBorders>
              <w:top w:val="nil"/>
              <w:left w:val="nil"/>
              <w:bottom w:val="nil"/>
              <w:right w:val="nil"/>
            </w:tcBorders>
            <w:shd w:val="clear" w:color="auto" w:fill="auto"/>
            <w:vAlign w:val="center"/>
            <w:hideMark/>
          </w:tcPr>
          <w:p w14:paraId="20187A31" w14:textId="77777777" w:rsidR="00594376" w:rsidRPr="00594376" w:rsidRDefault="00594376" w:rsidP="00594376">
            <w:pPr>
              <w:suppressAutoHyphens w:val="0"/>
              <w:spacing w:line="240" w:lineRule="auto"/>
              <w:jc w:val="center"/>
              <w:rPr>
                <w:rFonts w:eastAsia="Times New Roman"/>
                <w:color w:val="000000"/>
                <w:lang w:val="en-KR" w:eastAsia="ko-KR"/>
              </w:rPr>
            </w:pPr>
          </w:p>
        </w:tc>
        <w:tc>
          <w:tcPr>
            <w:tcW w:w="1000" w:type="pct"/>
            <w:tcBorders>
              <w:top w:val="nil"/>
              <w:left w:val="nil"/>
              <w:bottom w:val="nil"/>
              <w:right w:val="nil"/>
            </w:tcBorders>
            <w:shd w:val="clear" w:color="auto" w:fill="auto"/>
            <w:vAlign w:val="center"/>
            <w:hideMark/>
          </w:tcPr>
          <w:p w14:paraId="66146F8F" w14:textId="77777777" w:rsidR="00594376" w:rsidRPr="00594376" w:rsidRDefault="00594376" w:rsidP="00594376">
            <w:pPr>
              <w:suppressAutoHyphens w:val="0"/>
              <w:spacing w:line="240" w:lineRule="auto"/>
              <w:rPr>
                <w:rFonts w:eastAsia="Times New Roman"/>
                <w:sz w:val="20"/>
                <w:szCs w:val="20"/>
                <w:lang w:val="en-KR" w:eastAsia="ko-KR"/>
              </w:rPr>
            </w:pPr>
          </w:p>
        </w:tc>
        <w:tc>
          <w:tcPr>
            <w:tcW w:w="1000" w:type="pct"/>
            <w:tcBorders>
              <w:top w:val="nil"/>
              <w:left w:val="nil"/>
              <w:bottom w:val="nil"/>
              <w:right w:val="nil"/>
            </w:tcBorders>
            <w:shd w:val="clear" w:color="auto" w:fill="auto"/>
            <w:vAlign w:val="center"/>
            <w:hideMark/>
          </w:tcPr>
          <w:p w14:paraId="39089EE9" w14:textId="77777777" w:rsidR="00594376" w:rsidRPr="00594376" w:rsidRDefault="00594376" w:rsidP="00594376">
            <w:pPr>
              <w:suppressAutoHyphens w:val="0"/>
              <w:spacing w:line="240" w:lineRule="auto"/>
              <w:jc w:val="center"/>
              <w:rPr>
                <w:rFonts w:eastAsia="Times New Roman"/>
                <w:sz w:val="20"/>
                <w:szCs w:val="20"/>
                <w:lang w:val="en-KR" w:eastAsia="ko-KR"/>
              </w:rPr>
            </w:pPr>
          </w:p>
        </w:tc>
        <w:tc>
          <w:tcPr>
            <w:tcW w:w="1000" w:type="pct"/>
            <w:tcBorders>
              <w:top w:val="nil"/>
              <w:left w:val="nil"/>
              <w:bottom w:val="nil"/>
              <w:right w:val="nil"/>
            </w:tcBorders>
            <w:shd w:val="clear" w:color="auto" w:fill="auto"/>
            <w:vAlign w:val="center"/>
            <w:hideMark/>
          </w:tcPr>
          <w:p w14:paraId="1AC521F2" w14:textId="77777777" w:rsidR="00594376" w:rsidRPr="00594376" w:rsidRDefault="00594376" w:rsidP="00594376">
            <w:pPr>
              <w:suppressAutoHyphens w:val="0"/>
              <w:spacing w:line="240" w:lineRule="auto"/>
              <w:jc w:val="center"/>
              <w:rPr>
                <w:rFonts w:eastAsia="Times New Roman"/>
                <w:color w:val="000000"/>
                <w:lang w:val="en-KR" w:eastAsia="ko-KR"/>
              </w:rPr>
            </w:pPr>
            <w:r w:rsidRPr="00594376">
              <w:rPr>
                <w:rFonts w:eastAsia="Times New Roman"/>
                <w:color w:val="000000"/>
                <w:lang w:val="en-KR" w:eastAsia="ko-KR"/>
              </w:rPr>
              <w:t>(0.0526)</w:t>
            </w:r>
          </w:p>
        </w:tc>
      </w:tr>
      <w:tr w:rsidR="00594376" w:rsidRPr="00594376" w14:paraId="0EC75CC0" w14:textId="77777777" w:rsidTr="00594376">
        <w:trPr>
          <w:trHeight w:val="340"/>
        </w:trPr>
        <w:tc>
          <w:tcPr>
            <w:tcW w:w="2000" w:type="pct"/>
            <w:tcBorders>
              <w:top w:val="nil"/>
              <w:left w:val="nil"/>
              <w:bottom w:val="nil"/>
              <w:right w:val="nil"/>
            </w:tcBorders>
            <w:shd w:val="clear" w:color="auto" w:fill="auto"/>
            <w:vAlign w:val="center"/>
            <w:hideMark/>
          </w:tcPr>
          <w:p w14:paraId="6E294CB2" w14:textId="77777777" w:rsidR="00594376" w:rsidRPr="00594376" w:rsidRDefault="00594376" w:rsidP="00594376">
            <w:pPr>
              <w:suppressAutoHyphens w:val="0"/>
              <w:spacing w:line="240" w:lineRule="auto"/>
              <w:rPr>
                <w:rFonts w:eastAsia="Times New Roman"/>
                <w:i/>
                <w:iCs/>
                <w:color w:val="000000"/>
                <w:lang w:val="en-KR" w:eastAsia="ko-KR"/>
              </w:rPr>
            </w:pPr>
            <w:r w:rsidRPr="00594376">
              <w:rPr>
                <w:rFonts w:eastAsia="Times New Roman"/>
                <w:i/>
                <w:iCs/>
                <w:color w:val="000000"/>
                <w:lang w:val="en-GB" w:eastAsia="ko-KR"/>
              </w:rPr>
              <w:t>ROAA</w:t>
            </w:r>
          </w:p>
        </w:tc>
        <w:tc>
          <w:tcPr>
            <w:tcW w:w="1000" w:type="pct"/>
            <w:tcBorders>
              <w:top w:val="nil"/>
              <w:left w:val="nil"/>
              <w:bottom w:val="nil"/>
              <w:right w:val="nil"/>
            </w:tcBorders>
            <w:shd w:val="clear" w:color="auto" w:fill="auto"/>
            <w:vAlign w:val="center"/>
            <w:hideMark/>
          </w:tcPr>
          <w:p w14:paraId="417038E8" w14:textId="77777777" w:rsidR="00594376" w:rsidRPr="00594376" w:rsidRDefault="00594376" w:rsidP="00594376">
            <w:pPr>
              <w:suppressAutoHyphens w:val="0"/>
              <w:spacing w:line="240" w:lineRule="auto"/>
              <w:jc w:val="center"/>
              <w:rPr>
                <w:rFonts w:eastAsia="Times New Roman"/>
                <w:color w:val="000000"/>
                <w:lang w:val="en-KR" w:eastAsia="ko-KR"/>
              </w:rPr>
            </w:pPr>
            <w:r w:rsidRPr="00594376">
              <w:rPr>
                <w:rFonts w:eastAsia="Times New Roman"/>
                <w:color w:val="000000"/>
                <w:lang w:val="en-GB" w:eastAsia="ko-KR"/>
              </w:rPr>
              <w:t>1.9267***</w:t>
            </w:r>
          </w:p>
        </w:tc>
        <w:tc>
          <w:tcPr>
            <w:tcW w:w="1000" w:type="pct"/>
            <w:tcBorders>
              <w:top w:val="nil"/>
              <w:left w:val="nil"/>
              <w:bottom w:val="nil"/>
              <w:right w:val="nil"/>
            </w:tcBorders>
            <w:shd w:val="clear" w:color="auto" w:fill="auto"/>
            <w:vAlign w:val="center"/>
            <w:hideMark/>
          </w:tcPr>
          <w:p w14:paraId="0943F9DF" w14:textId="77777777" w:rsidR="00594376" w:rsidRPr="00594376" w:rsidRDefault="00594376" w:rsidP="00594376">
            <w:pPr>
              <w:suppressAutoHyphens w:val="0"/>
              <w:spacing w:line="240" w:lineRule="auto"/>
              <w:jc w:val="center"/>
              <w:rPr>
                <w:rFonts w:eastAsia="Times New Roman"/>
                <w:color w:val="000000"/>
                <w:lang w:val="en-KR" w:eastAsia="ko-KR"/>
              </w:rPr>
            </w:pPr>
            <w:r w:rsidRPr="00594376">
              <w:rPr>
                <w:rFonts w:eastAsia="Times New Roman"/>
                <w:color w:val="000000"/>
                <w:lang w:val="en-GB" w:eastAsia="ko-KR"/>
              </w:rPr>
              <w:t>126.6120**</w:t>
            </w:r>
          </w:p>
        </w:tc>
        <w:tc>
          <w:tcPr>
            <w:tcW w:w="1000" w:type="pct"/>
            <w:tcBorders>
              <w:top w:val="nil"/>
              <w:left w:val="nil"/>
              <w:bottom w:val="nil"/>
              <w:right w:val="nil"/>
            </w:tcBorders>
            <w:shd w:val="clear" w:color="auto" w:fill="auto"/>
            <w:vAlign w:val="center"/>
            <w:hideMark/>
          </w:tcPr>
          <w:p w14:paraId="0FD58E78" w14:textId="77777777" w:rsidR="00594376" w:rsidRPr="00594376" w:rsidRDefault="00594376" w:rsidP="00594376">
            <w:pPr>
              <w:suppressAutoHyphens w:val="0"/>
              <w:spacing w:line="240" w:lineRule="auto"/>
              <w:jc w:val="center"/>
              <w:rPr>
                <w:rFonts w:eastAsia="Times New Roman"/>
                <w:color w:val="000000"/>
                <w:lang w:val="en-KR" w:eastAsia="ko-KR"/>
              </w:rPr>
            </w:pPr>
            <w:r w:rsidRPr="00594376">
              <w:rPr>
                <w:rFonts w:eastAsia="Times New Roman"/>
                <w:color w:val="000000"/>
                <w:lang w:val="en-GB" w:eastAsia="ko-KR"/>
              </w:rPr>
              <w:t>4.3274***</w:t>
            </w:r>
          </w:p>
        </w:tc>
      </w:tr>
      <w:tr w:rsidR="00594376" w:rsidRPr="00594376" w14:paraId="4506B51B" w14:textId="77777777" w:rsidTr="00594376">
        <w:trPr>
          <w:trHeight w:val="340"/>
        </w:trPr>
        <w:tc>
          <w:tcPr>
            <w:tcW w:w="2000" w:type="pct"/>
            <w:tcBorders>
              <w:top w:val="nil"/>
              <w:left w:val="nil"/>
              <w:bottom w:val="nil"/>
              <w:right w:val="nil"/>
            </w:tcBorders>
            <w:shd w:val="clear" w:color="auto" w:fill="auto"/>
            <w:vAlign w:val="center"/>
            <w:hideMark/>
          </w:tcPr>
          <w:p w14:paraId="113DEC59" w14:textId="77777777" w:rsidR="00594376" w:rsidRPr="00594376" w:rsidRDefault="00594376" w:rsidP="00594376">
            <w:pPr>
              <w:suppressAutoHyphens w:val="0"/>
              <w:spacing w:line="240" w:lineRule="auto"/>
              <w:jc w:val="center"/>
              <w:rPr>
                <w:rFonts w:eastAsia="Times New Roman"/>
                <w:color w:val="000000"/>
                <w:lang w:val="en-KR" w:eastAsia="ko-KR"/>
              </w:rPr>
            </w:pPr>
          </w:p>
        </w:tc>
        <w:tc>
          <w:tcPr>
            <w:tcW w:w="1000" w:type="pct"/>
            <w:tcBorders>
              <w:top w:val="nil"/>
              <w:left w:val="nil"/>
              <w:bottom w:val="nil"/>
              <w:right w:val="nil"/>
            </w:tcBorders>
            <w:shd w:val="clear" w:color="auto" w:fill="auto"/>
            <w:vAlign w:val="center"/>
            <w:hideMark/>
          </w:tcPr>
          <w:p w14:paraId="0FA0C776" w14:textId="77777777" w:rsidR="00594376" w:rsidRPr="00594376" w:rsidRDefault="00594376" w:rsidP="00594376">
            <w:pPr>
              <w:suppressAutoHyphens w:val="0"/>
              <w:spacing w:line="240" w:lineRule="auto"/>
              <w:jc w:val="center"/>
              <w:rPr>
                <w:rFonts w:eastAsia="Times New Roman"/>
                <w:color w:val="000000"/>
                <w:lang w:val="en-KR" w:eastAsia="ko-KR"/>
              </w:rPr>
            </w:pPr>
            <w:r w:rsidRPr="00594376">
              <w:rPr>
                <w:rFonts w:eastAsia="Times New Roman"/>
                <w:color w:val="000000"/>
                <w:lang w:val="en-KR" w:eastAsia="ko-KR"/>
              </w:rPr>
              <w:t>(0.3733)</w:t>
            </w:r>
          </w:p>
        </w:tc>
        <w:tc>
          <w:tcPr>
            <w:tcW w:w="1000" w:type="pct"/>
            <w:tcBorders>
              <w:top w:val="nil"/>
              <w:left w:val="nil"/>
              <w:bottom w:val="nil"/>
              <w:right w:val="nil"/>
            </w:tcBorders>
            <w:shd w:val="clear" w:color="auto" w:fill="auto"/>
            <w:vAlign w:val="center"/>
            <w:hideMark/>
          </w:tcPr>
          <w:p w14:paraId="2610A507" w14:textId="77777777" w:rsidR="00594376" w:rsidRPr="00594376" w:rsidRDefault="00594376" w:rsidP="00594376">
            <w:pPr>
              <w:suppressAutoHyphens w:val="0"/>
              <w:spacing w:line="240" w:lineRule="auto"/>
              <w:jc w:val="center"/>
              <w:rPr>
                <w:rFonts w:eastAsia="Times New Roman"/>
                <w:color w:val="000000"/>
                <w:lang w:val="en-KR" w:eastAsia="ko-KR"/>
              </w:rPr>
            </w:pPr>
            <w:r w:rsidRPr="00594376">
              <w:rPr>
                <w:rFonts w:eastAsia="Times New Roman"/>
                <w:color w:val="000000"/>
                <w:lang w:val="en-KR" w:eastAsia="ko-KR"/>
              </w:rPr>
              <w:t>(53.0379)</w:t>
            </w:r>
          </w:p>
        </w:tc>
        <w:tc>
          <w:tcPr>
            <w:tcW w:w="1000" w:type="pct"/>
            <w:tcBorders>
              <w:top w:val="nil"/>
              <w:left w:val="nil"/>
              <w:bottom w:val="nil"/>
              <w:right w:val="nil"/>
            </w:tcBorders>
            <w:shd w:val="clear" w:color="auto" w:fill="auto"/>
            <w:vAlign w:val="center"/>
            <w:hideMark/>
          </w:tcPr>
          <w:p w14:paraId="6797C8FE" w14:textId="77777777" w:rsidR="00594376" w:rsidRPr="00594376" w:rsidRDefault="00594376" w:rsidP="00594376">
            <w:pPr>
              <w:suppressAutoHyphens w:val="0"/>
              <w:spacing w:line="240" w:lineRule="auto"/>
              <w:jc w:val="center"/>
              <w:rPr>
                <w:rFonts w:eastAsia="Times New Roman"/>
                <w:color w:val="000000"/>
                <w:lang w:val="en-KR" w:eastAsia="ko-KR"/>
              </w:rPr>
            </w:pPr>
            <w:r w:rsidRPr="00594376">
              <w:rPr>
                <w:rFonts w:eastAsia="Times New Roman"/>
                <w:color w:val="000000"/>
                <w:lang w:val="en-KR" w:eastAsia="ko-KR"/>
              </w:rPr>
              <w:t>(0.5377)</w:t>
            </w:r>
          </w:p>
        </w:tc>
      </w:tr>
      <w:tr w:rsidR="00594376" w:rsidRPr="00594376" w14:paraId="57009329" w14:textId="77777777" w:rsidTr="00594376">
        <w:trPr>
          <w:trHeight w:val="340"/>
        </w:trPr>
        <w:tc>
          <w:tcPr>
            <w:tcW w:w="2000" w:type="pct"/>
            <w:tcBorders>
              <w:top w:val="nil"/>
              <w:left w:val="nil"/>
              <w:bottom w:val="nil"/>
              <w:right w:val="nil"/>
            </w:tcBorders>
            <w:shd w:val="clear" w:color="auto" w:fill="auto"/>
            <w:vAlign w:val="center"/>
            <w:hideMark/>
          </w:tcPr>
          <w:p w14:paraId="2D5E97D0" w14:textId="77777777" w:rsidR="00594376" w:rsidRPr="00594376" w:rsidRDefault="00594376" w:rsidP="00594376">
            <w:pPr>
              <w:suppressAutoHyphens w:val="0"/>
              <w:spacing w:line="240" w:lineRule="auto"/>
              <w:rPr>
                <w:rFonts w:eastAsia="Times New Roman"/>
                <w:i/>
                <w:iCs/>
                <w:color w:val="000000"/>
                <w:lang w:val="en-KR" w:eastAsia="ko-KR"/>
              </w:rPr>
            </w:pPr>
            <w:r w:rsidRPr="00594376">
              <w:rPr>
                <w:rFonts w:eastAsia="Times New Roman"/>
                <w:i/>
                <w:iCs/>
                <w:color w:val="000000"/>
                <w:lang w:val="en-GB" w:eastAsia="ko-KR"/>
              </w:rPr>
              <w:t>Solvency</w:t>
            </w:r>
          </w:p>
        </w:tc>
        <w:tc>
          <w:tcPr>
            <w:tcW w:w="1000" w:type="pct"/>
            <w:tcBorders>
              <w:top w:val="nil"/>
              <w:left w:val="nil"/>
              <w:bottom w:val="nil"/>
              <w:right w:val="nil"/>
            </w:tcBorders>
            <w:shd w:val="clear" w:color="auto" w:fill="auto"/>
            <w:vAlign w:val="center"/>
            <w:hideMark/>
          </w:tcPr>
          <w:p w14:paraId="20F2D996" w14:textId="77777777" w:rsidR="00594376" w:rsidRPr="00594376" w:rsidRDefault="00594376" w:rsidP="00594376">
            <w:pPr>
              <w:suppressAutoHyphens w:val="0"/>
              <w:spacing w:line="240" w:lineRule="auto"/>
              <w:jc w:val="center"/>
              <w:rPr>
                <w:rFonts w:eastAsia="Times New Roman"/>
                <w:color w:val="000000"/>
                <w:lang w:val="en-KR" w:eastAsia="ko-KR"/>
              </w:rPr>
            </w:pPr>
            <w:r w:rsidRPr="00594376">
              <w:rPr>
                <w:rFonts w:eastAsia="Times New Roman"/>
                <w:color w:val="000000"/>
                <w:lang w:val="en-GB" w:eastAsia="ko-KR"/>
              </w:rPr>
              <w:t>-0.1157**</w:t>
            </w:r>
          </w:p>
        </w:tc>
        <w:tc>
          <w:tcPr>
            <w:tcW w:w="1000" w:type="pct"/>
            <w:tcBorders>
              <w:top w:val="nil"/>
              <w:left w:val="nil"/>
              <w:bottom w:val="nil"/>
              <w:right w:val="nil"/>
            </w:tcBorders>
            <w:shd w:val="clear" w:color="auto" w:fill="auto"/>
            <w:vAlign w:val="center"/>
            <w:hideMark/>
          </w:tcPr>
          <w:p w14:paraId="1F920CDC" w14:textId="77777777" w:rsidR="00594376" w:rsidRPr="00594376" w:rsidRDefault="00594376" w:rsidP="00594376">
            <w:pPr>
              <w:suppressAutoHyphens w:val="0"/>
              <w:spacing w:line="240" w:lineRule="auto"/>
              <w:jc w:val="center"/>
              <w:rPr>
                <w:rFonts w:eastAsia="Times New Roman"/>
                <w:color w:val="000000"/>
                <w:lang w:val="en-KR" w:eastAsia="ko-KR"/>
              </w:rPr>
            </w:pPr>
            <w:r w:rsidRPr="00594376">
              <w:rPr>
                <w:rFonts w:eastAsia="Times New Roman"/>
                <w:color w:val="000000"/>
                <w:lang w:val="en-GB" w:eastAsia="ko-KR"/>
              </w:rPr>
              <w:t>-0.4665</w:t>
            </w:r>
          </w:p>
        </w:tc>
        <w:tc>
          <w:tcPr>
            <w:tcW w:w="1000" w:type="pct"/>
            <w:tcBorders>
              <w:top w:val="nil"/>
              <w:left w:val="nil"/>
              <w:bottom w:val="nil"/>
              <w:right w:val="nil"/>
            </w:tcBorders>
            <w:shd w:val="clear" w:color="auto" w:fill="auto"/>
            <w:vAlign w:val="center"/>
            <w:hideMark/>
          </w:tcPr>
          <w:p w14:paraId="410424B2" w14:textId="77777777" w:rsidR="00594376" w:rsidRPr="00594376" w:rsidRDefault="00594376" w:rsidP="00594376">
            <w:pPr>
              <w:suppressAutoHyphens w:val="0"/>
              <w:spacing w:line="240" w:lineRule="auto"/>
              <w:jc w:val="center"/>
              <w:rPr>
                <w:rFonts w:eastAsia="Times New Roman"/>
                <w:color w:val="000000"/>
                <w:lang w:val="en-KR" w:eastAsia="ko-KR"/>
              </w:rPr>
            </w:pPr>
            <w:r w:rsidRPr="00594376">
              <w:rPr>
                <w:rFonts w:eastAsia="Times New Roman"/>
                <w:color w:val="000000"/>
                <w:lang w:val="en-GB" w:eastAsia="ko-KR"/>
              </w:rPr>
              <w:t>-0.0836</w:t>
            </w:r>
          </w:p>
        </w:tc>
      </w:tr>
      <w:tr w:rsidR="00594376" w:rsidRPr="00594376" w14:paraId="67EA1D99" w14:textId="77777777" w:rsidTr="00594376">
        <w:trPr>
          <w:trHeight w:val="340"/>
        </w:trPr>
        <w:tc>
          <w:tcPr>
            <w:tcW w:w="2000" w:type="pct"/>
            <w:tcBorders>
              <w:top w:val="nil"/>
              <w:left w:val="nil"/>
              <w:bottom w:val="nil"/>
              <w:right w:val="nil"/>
            </w:tcBorders>
            <w:shd w:val="clear" w:color="auto" w:fill="auto"/>
            <w:vAlign w:val="center"/>
            <w:hideMark/>
          </w:tcPr>
          <w:p w14:paraId="4C1A6535" w14:textId="77777777" w:rsidR="00594376" w:rsidRPr="00594376" w:rsidRDefault="00594376" w:rsidP="00594376">
            <w:pPr>
              <w:suppressAutoHyphens w:val="0"/>
              <w:spacing w:line="240" w:lineRule="auto"/>
              <w:jc w:val="center"/>
              <w:rPr>
                <w:rFonts w:eastAsia="Times New Roman"/>
                <w:color w:val="000000"/>
                <w:lang w:val="en-KR" w:eastAsia="ko-KR"/>
              </w:rPr>
            </w:pPr>
          </w:p>
        </w:tc>
        <w:tc>
          <w:tcPr>
            <w:tcW w:w="1000" w:type="pct"/>
            <w:tcBorders>
              <w:top w:val="nil"/>
              <w:left w:val="nil"/>
              <w:bottom w:val="nil"/>
              <w:right w:val="nil"/>
            </w:tcBorders>
            <w:shd w:val="clear" w:color="auto" w:fill="auto"/>
            <w:vAlign w:val="center"/>
            <w:hideMark/>
          </w:tcPr>
          <w:p w14:paraId="2BA98FE0" w14:textId="77777777" w:rsidR="00594376" w:rsidRPr="00594376" w:rsidRDefault="00594376" w:rsidP="00594376">
            <w:pPr>
              <w:suppressAutoHyphens w:val="0"/>
              <w:spacing w:line="240" w:lineRule="auto"/>
              <w:jc w:val="center"/>
              <w:rPr>
                <w:rFonts w:eastAsia="Times New Roman"/>
                <w:color w:val="000000"/>
                <w:lang w:val="en-KR" w:eastAsia="ko-KR"/>
              </w:rPr>
            </w:pPr>
            <w:r w:rsidRPr="00594376">
              <w:rPr>
                <w:rFonts w:eastAsia="Times New Roman"/>
                <w:color w:val="000000"/>
                <w:lang w:val="en-KR" w:eastAsia="ko-KR"/>
              </w:rPr>
              <w:t>(0.0507)</w:t>
            </w:r>
          </w:p>
        </w:tc>
        <w:tc>
          <w:tcPr>
            <w:tcW w:w="1000" w:type="pct"/>
            <w:tcBorders>
              <w:top w:val="nil"/>
              <w:left w:val="nil"/>
              <w:bottom w:val="nil"/>
              <w:right w:val="nil"/>
            </w:tcBorders>
            <w:shd w:val="clear" w:color="auto" w:fill="auto"/>
            <w:vAlign w:val="center"/>
            <w:hideMark/>
          </w:tcPr>
          <w:p w14:paraId="23015440" w14:textId="77777777" w:rsidR="00594376" w:rsidRPr="00594376" w:rsidRDefault="00594376" w:rsidP="00594376">
            <w:pPr>
              <w:suppressAutoHyphens w:val="0"/>
              <w:spacing w:line="240" w:lineRule="auto"/>
              <w:jc w:val="center"/>
              <w:rPr>
                <w:rFonts w:eastAsia="Times New Roman"/>
                <w:color w:val="000000"/>
                <w:lang w:val="en-KR" w:eastAsia="ko-KR"/>
              </w:rPr>
            </w:pPr>
            <w:r w:rsidRPr="00594376">
              <w:rPr>
                <w:rFonts w:eastAsia="Times New Roman"/>
                <w:color w:val="000000"/>
                <w:lang w:val="en-KR" w:eastAsia="ko-KR"/>
              </w:rPr>
              <w:t>(5.1229)</w:t>
            </w:r>
          </w:p>
        </w:tc>
        <w:tc>
          <w:tcPr>
            <w:tcW w:w="1000" w:type="pct"/>
            <w:tcBorders>
              <w:top w:val="nil"/>
              <w:left w:val="nil"/>
              <w:bottom w:val="nil"/>
              <w:right w:val="nil"/>
            </w:tcBorders>
            <w:shd w:val="clear" w:color="auto" w:fill="auto"/>
            <w:vAlign w:val="center"/>
            <w:hideMark/>
          </w:tcPr>
          <w:p w14:paraId="0509E6DB" w14:textId="77777777" w:rsidR="00594376" w:rsidRPr="00594376" w:rsidRDefault="00594376" w:rsidP="00594376">
            <w:pPr>
              <w:suppressAutoHyphens w:val="0"/>
              <w:spacing w:line="240" w:lineRule="auto"/>
              <w:jc w:val="center"/>
              <w:rPr>
                <w:rFonts w:eastAsia="Times New Roman"/>
                <w:color w:val="000000"/>
                <w:lang w:val="en-KR" w:eastAsia="ko-KR"/>
              </w:rPr>
            </w:pPr>
            <w:r w:rsidRPr="00594376">
              <w:rPr>
                <w:rFonts w:eastAsia="Times New Roman"/>
                <w:color w:val="000000"/>
                <w:lang w:val="en-KR" w:eastAsia="ko-KR"/>
              </w:rPr>
              <w:t>(0.0552)</w:t>
            </w:r>
          </w:p>
        </w:tc>
      </w:tr>
      <w:tr w:rsidR="00594376" w:rsidRPr="00594376" w14:paraId="107B0A26" w14:textId="77777777" w:rsidTr="00594376">
        <w:trPr>
          <w:trHeight w:val="340"/>
        </w:trPr>
        <w:tc>
          <w:tcPr>
            <w:tcW w:w="2000" w:type="pct"/>
            <w:tcBorders>
              <w:top w:val="nil"/>
              <w:left w:val="nil"/>
              <w:bottom w:val="nil"/>
              <w:right w:val="nil"/>
            </w:tcBorders>
            <w:shd w:val="clear" w:color="auto" w:fill="auto"/>
            <w:vAlign w:val="center"/>
            <w:hideMark/>
          </w:tcPr>
          <w:p w14:paraId="1B7E5FB5" w14:textId="77777777" w:rsidR="00594376" w:rsidRPr="00594376" w:rsidRDefault="00594376" w:rsidP="00594376">
            <w:pPr>
              <w:suppressAutoHyphens w:val="0"/>
              <w:spacing w:line="240" w:lineRule="auto"/>
              <w:rPr>
                <w:rFonts w:eastAsia="Times New Roman"/>
                <w:i/>
                <w:iCs/>
                <w:color w:val="000000"/>
                <w:lang w:val="en-KR" w:eastAsia="ko-KR"/>
              </w:rPr>
            </w:pPr>
            <w:proofErr w:type="spellStart"/>
            <w:r w:rsidRPr="00594376">
              <w:rPr>
                <w:rFonts w:eastAsia="Times New Roman"/>
                <w:i/>
                <w:iCs/>
                <w:color w:val="000000"/>
                <w:lang w:val="en-GB" w:eastAsia="ko-KR"/>
              </w:rPr>
              <w:t>AgeF</w:t>
            </w:r>
            <w:proofErr w:type="spellEnd"/>
          </w:p>
        </w:tc>
        <w:tc>
          <w:tcPr>
            <w:tcW w:w="1000" w:type="pct"/>
            <w:tcBorders>
              <w:top w:val="nil"/>
              <w:left w:val="nil"/>
              <w:bottom w:val="nil"/>
              <w:right w:val="nil"/>
            </w:tcBorders>
            <w:shd w:val="clear" w:color="auto" w:fill="auto"/>
            <w:vAlign w:val="center"/>
            <w:hideMark/>
          </w:tcPr>
          <w:p w14:paraId="5A2A7686" w14:textId="77777777" w:rsidR="00594376" w:rsidRPr="00594376" w:rsidRDefault="00594376" w:rsidP="00594376">
            <w:pPr>
              <w:suppressAutoHyphens w:val="0"/>
              <w:spacing w:line="240" w:lineRule="auto"/>
              <w:jc w:val="center"/>
              <w:rPr>
                <w:rFonts w:eastAsia="Times New Roman"/>
                <w:color w:val="000000"/>
                <w:lang w:val="en-KR" w:eastAsia="ko-KR"/>
              </w:rPr>
            </w:pPr>
            <w:r w:rsidRPr="00594376">
              <w:rPr>
                <w:rFonts w:eastAsia="Times New Roman"/>
                <w:color w:val="000000"/>
                <w:lang w:val="en-GB" w:eastAsia="ko-KR"/>
              </w:rPr>
              <w:t>-0.0934*</w:t>
            </w:r>
          </w:p>
        </w:tc>
        <w:tc>
          <w:tcPr>
            <w:tcW w:w="1000" w:type="pct"/>
            <w:tcBorders>
              <w:top w:val="nil"/>
              <w:left w:val="nil"/>
              <w:bottom w:val="nil"/>
              <w:right w:val="nil"/>
            </w:tcBorders>
            <w:shd w:val="clear" w:color="auto" w:fill="auto"/>
            <w:vAlign w:val="center"/>
            <w:hideMark/>
          </w:tcPr>
          <w:p w14:paraId="2A11CF5E" w14:textId="77777777" w:rsidR="00594376" w:rsidRPr="00594376" w:rsidRDefault="00594376" w:rsidP="00594376">
            <w:pPr>
              <w:suppressAutoHyphens w:val="0"/>
              <w:spacing w:line="240" w:lineRule="auto"/>
              <w:jc w:val="center"/>
              <w:rPr>
                <w:rFonts w:eastAsia="Times New Roman"/>
                <w:color w:val="000000"/>
                <w:lang w:val="en-KR" w:eastAsia="ko-KR"/>
              </w:rPr>
            </w:pPr>
            <w:r w:rsidRPr="00594376">
              <w:rPr>
                <w:rFonts w:eastAsia="Times New Roman"/>
                <w:color w:val="000000"/>
                <w:lang w:val="en-GB" w:eastAsia="ko-KR"/>
              </w:rPr>
              <w:t>162.0389***</w:t>
            </w:r>
          </w:p>
        </w:tc>
        <w:tc>
          <w:tcPr>
            <w:tcW w:w="1000" w:type="pct"/>
            <w:tcBorders>
              <w:top w:val="nil"/>
              <w:left w:val="nil"/>
              <w:bottom w:val="nil"/>
              <w:right w:val="nil"/>
            </w:tcBorders>
            <w:shd w:val="clear" w:color="auto" w:fill="auto"/>
            <w:vAlign w:val="center"/>
            <w:hideMark/>
          </w:tcPr>
          <w:p w14:paraId="084D1714" w14:textId="77777777" w:rsidR="00594376" w:rsidRPr="00594376" w:rsidRDefault="00594376" w:rsidP="00594376">
            <w:pPr>
              <w:suppressAutoHyphens w:val="0"/>
              <w:spacing w:line="240" w:lineRule="auto"/>
              <w:jc w:val="center"/>
              <w:rPr>
                <w:rFonts w:eastAsia="Times New Roman"/>
                <w:color w:val="000000"/>
                <w:lang w:val="en-KR" w:eastAsia="ko-KR"/>
              </w:rPr>
            </w:pPr>
            <w:r w:rsidRPr="00594376">
              <w:rPr>
                <w:rFonts w:eastAsia="Times New Roman"/>
                <w:color w:val="000000"/>
                <w:lang w:val="en-GB" w:eastAsia="ko-KR"/>
              </w:rPr>
              <w:t>0.0921</w:t>
            </w:r>
          </w:p>
        </w:tc>
      </w:tr>
      <w:tr w:rsidR="00594376" w:rsidRPr="00594376" w14:paraId="7F56AA64" w14:textId="77777777" w:rsidTr="00594376">
        <w:trPr>
          <w:trHeight w:val="340"/>
        </w:trPr>
        <w:tc>
          <w:tcPr>
            <w:tcW w:w="2000" w:type="pct"/>
            <w:tcBorders>
              <w:top w:val="nil"/>
              <w:left w:val="nil"/>
              <w:bottom w:val="nil"/>
              <w:right w:val="nil"/>
            </w:tcBorders>
            <w:shd w:val="clear" w:color="auto" w:fill="auto"/>
            <w:vAlign w:val="center"/>
            <w:hideMark/>
          </w:tcPr>
          <w:p w14:paraId="5B4109E7" w14:textId="77777777" w:rsidR="00594376" w:rsidRPr="00594376" w:rsidRDefault="00594376" w:rsidP="00594376">
            <w:pPr>
              <w:suppressAutoHyphens w:val="0"/>
              <w:spacing w:line="240" w:lineRule="auto"/>
              <w:jc w:val="center"/>
              <w:rPr>
                <w:rFonts w:eastAsia="Times New Roman"/>
                <w:color w:val="000000"/>
                <w:lang w:val="en-KR" w:eastAsia="ko-KR"/>
              </w:rPr>
            </w:pPr>
          </w:p>
        </w:tc>
        <w:tc>
          <w:tcPr>
            <w:tcW w:w="1000" w:type="pct"/>
            <w:tcBorders>
              <w:top w:val="nil"/>
              <w:left w:val="nil"/>
              <w:bottom w:val="nil"/>
              <w:right w:val="nil"/>
            </w:tcBorders>
            <w:shd w:val="clear" w:color="auto" w:fill="auto"/>
            <w:vAlign w:val="center"/>
            <w:hideMark/>
          </w:tcPr>
          <w:p w14:paraId="6925C24D" w14:textId="77777777" w:rsidR="00594376" w:rsidRPr="00594376" w:rsidRDefault="00594376" w:rsidP="00594376">
            <w:pPr>
              <w:suppressAutoHyphens w:val="0"/>
              <w:spacing w:line="240" w:lineRule="auto"/>
              <w:jc w:val="center"/>
              <w:rPr>
                <w:rFonts w:eastAsia="Times New Roman"/>
                <w:color w:val="000000"/>
                <w:lang w:val="en-KR" w:eastAsia="ko-KR"/>
              </w:rPr>
            </w:pPr>
            <w:r w:rsidRPr="00594376">
              <w:rPr>
                <w:rFonts w:eastAsia="Times New Roman"/>
                <w:color w:val="000000"/>
                <w:lang w:val="en-KR" w:eastAsia="ko-KR"/>
              </w:rPr>
              <w:t>(0.0498)</w:t>
            </w:r>
          </w:p>
        </w:tc>
        <w:tc>
          <w:tcPr>
            <w:tcW w:w="1000" w:type="pct"/>
            <w:tcBorders>
              <w:top w:val="nil"/>
              <w:left w:val="nil"/>
              <w:bottom w:val="nil"/>
              <w:right w:val="nil"/>
            </w:tcBorders>
            <w:shd w:val="clear" w:color="auto" w:fill="auto"/>
            <w:vAlign w:val="center"/>
            <w:hideMark/>
          </w:tcPr>
          <w:p w14:paraId="689BE693" w14:textId="77777777" w:rsidR="00594376" w:rsidRPr="00594376" w:rsidRDefault="00594376" w:rsidP="00594376">
            <w:pPr>
              <w:suppressAutoHyphens w:val="0"/>
              <w:spacing w:line="240" w:lineRule="auto"/>
              <w:jc w:val="center"/>
              <w:rPr>
                <w:rFonts w:eastAsia="Times New Roman"/>
                <w:color w:val="000000"/>
                <w:lang w:val="en-KR" w:eastAsia="ko-KR"/>
              </w:rPr>
            </w:pPr>
            <w:r w:rsidRPr="00594376">
              <w:rPr>
                <w:rFonts w:eastAsia="Times New Roman"/>
                <w:color w:val="000000"/>
                <w:lang w:val="en-KR" w:eastAsia="ko-KR"/>
              </w:rPr>
              <w:t>(10.7670)</w:t>
            </w:r>
          </w:p>
        </w:tc>
        <w:tc>
          <w:tcPr>
            <w:tcW w:w="1000" w:type="pct"/>
            <w:tcBorders>
              <w:top w:val="nil"/>
              <w:left w:val="nil"/>
              <w:bottom w:val="nil"/>
              <w:right w:val="nil"/>
            </w:tcBorders>
            <w:shd w:val="clear" w:color="auto" w:fill="auto"/>
            <w:vAlign w:val="center"/>
            <w:hideMark/>
          </w:tcPr>
          <w:p w14:paraId="3FE9971B" w14:textId="77777777" w:rsidR="00594376" w:rsidRPr="00594376" w:rsidRDefault="00594376" w:rsidP="00594376">
            <w:pPr>
              <w:suppressAutoHyphens w:val="0"/>
              <w:spacing w:line="240" w:lineRule="auto"/>
              <w:jc w:val="center"/>
              <w:rPr>
                <w:rFonts w:eastAsia="Times New Roman"/>
                <w:color w:val="000000"/>
                <w:lang w:val="en-KR" w:eastAsia="ko-KR"/>
              </w:rPr>
            </w:pPr>
            <w:r w:rsidRPr="00594376">
              <w:rPr>
                <w:rFonts w:eastAsia="Times New Roman"/>
                <w:color w:val="000000"/>
                <w:lang w:val="en-KR" w:eastAsia="ko-KR"/>
              </w:rPr>
              <w:t>(0.0665)</w:t>
            </w:r>
          </w:p>
        </w:tc>
      </w:tr>
      <w:tr w:rsidR="00594376" w:rsidRPr="00594376" w14:paraId="11A2E7AD" w14:textId="77777777" w:rsidTr="00594376">
        <w:trPr>
          <w:trHeight w:val="340"/>
        </w:trPr>
        <w:tc>
          <w:tcPr>
            <w:tcW w:w="2000" w:type="pct"/>
            <w:tcBorders>
              <w:top w:val="nil"/>
              <w:left w:val="nil"/>
              <w:bottom w:val="nil"/>
              <w:right w:val="nil"/>
            </w:tcBorders>
            <w:shd w:val="clear" w:color="auto" w:fill="auto"/>
            <w:vAlign w:val="center"/>
            <w:hideMark/>
          </w:tcPr>
          <w:p w14:paraId="3AD3B863" w14:textId="77777777" w:rsidR="00594376" w:rsidRPr="00594376" w:rsidRDefault="00594376" w:rsidP="00594376">
            <w:pPr>
              <w:suppressAutoHyphens w:val="0"/>
              <w:spacing w:line="240" w:lineRule="auto"/>
              <w:rPr>
                <w:rFonts w:eastAsia="Times New Roman"/>
                <w:i/>
                <w:iCs/>
                <w:color w:val="000000"/>
                <w:lang w:val="en-KR" w:eastAsia="ko-KR"/>
              </w:rPr>
            </w:pPr>
            <w:r w:rsidRPr="00594376">
              <w:rPr>
                <w:rFonts w:eastAsia="Times New Roman"/>
                <w:i/>
                <w:iCs/>
                <w:color w:val="000000"/>
                <w:lang w:val="en-GB" w:eastAsia="ko-KR"/>
              </w:rPr>
              <w:t>Constant</w:t>
            </w:r>
          </w:p>
        </w:tc>
        <w:tc>
          <w:tcPr>
            <w:tcW w:w="1000" w:type="pct"/>
            <w:tcBorders>
              <w:top w:val="nil"/>
              <w:left w:val="nil"/>
              <w:bottom w:val="nil"/>
              <w:right w:val="nil"/>
            </w:tcBorders>
            <w:shd w:val="clear" w:color="auto" w:fill="auto"/>
            <w:vAlign w:val="center"/>
            <w:hideMark/>
          </w:tcPr>
          <w:p w14:paraId="675583C1" w14:textId="77777777" w:rsidR="00594376" w:rsidRPr="00594376" w:rsidRDefault="00594376" w:rsidP="00594376">
            <w:pPr>
              <w:suppressAutoHyphens w:val="0"/>
              <w:spacing w:line="240" w:lineRule="auto"/>
              <w:jc w:val="center"/>
              <w:rPr>
                <w:rFonts w:eastAsia="Times New Roman"/>
                <w:color w:val="000000"/>
                <w:lang w:val="en-KR" w:eastAsia="ko-KR"/>
              </w:rPr>
            </w:pPr>
            <w:r w:rsidRPr="00594376">
              <w:rPr>
                <w:rFonts w:eastAsia="Times New Roman"/>
                <w:color w:val="000000"/>
                <w:lang w:val="en-GB" w:eastAsia="ko-KR"/>
              </w:rPr>
              <w:t>4.8288***</w:t>
            </w:r>
          </w:p>
        </w:tc>
        <w:tc>
          <w:tcPr>
            <w:tcW w:w="1000" w:type="pct"/>
            <w:tcBorders>
              <w:top w:val="nil"/>
              <w:left w:val="nil"/>
              <w:bottom w:val="nil"/>
              <w:right w:val="nil"/>
            </w:tcBorders>
            <w:shd w:val="clear" w:color="auto" w:fill="auto"/>
            <w:vAlign w:val="center"/>
            <w:hideMark/>
          </w:tcPr>
          <w:p w14:paraId="56AC827E" w14:textId="77777777" w:rsidR="00594376" w:rsidRPr="00594376" w:rsidRDefault="00594376" w:rsidP="00594376">
            <w:pPr>
              <w:suppressAutoHyphens w:val="0"/>
              <w:spacing w:line="240" w:lineRule="auto"/>
              <w:jc w:val="center"/>
              <w:rPr>
                <w:rFonts w:eastAsia="Times New Roman"/>
                <w:color w:val="000000"/>
                <w:lang w:val="en-KR" w:eastAsia="ko-KR"/>
              </w:rPr>
            </w:pPr>
            <w:r w:rsidRPr="00594376">
              <w:rPr>
                <w:rFonts w:eastAsia="Times New Roman"/>
                <w:color w:val="000000"/>
                <w:lang w:val="en-GB" w:eastAsia="ko-KR"/>
              </w:rPr>
              <w:t>-62.6662**</w:t>
            </w:r>
          </w:p>
        </w:tc>
        <w:tc>
          <w:tcPr>
            <w:tcW w:w="1000" w:type="pct"/>
            <w:tcBorders>
              <w:top w:val="nil"/>
              <w:left w:val="nil"/>
              <w:bottom w:val="nil"/>
              <w:right w:val="nil"/>
            </w:tcBorders>
            <w:shd w:val="clear" w:color="auto" w:fill="auto"/>
            <w:vAlign w:val="center"/>
            <w:hideMark/>
          </w:tcPr>
          <w:p w14:paraId="3316ED85" w14:textId="77777777" w:rsidR="00594376" w:rsidRPr="00594376" w:rsidRDefault="00594376" w:rsidP="00594376">
            <w:pPr>
              <w:suppressAutoHyphens w:val="0"/>
              <w:spacing w:line="240" w:lineRule="auto"/>
              <w:jc w:val="center"/>
              <w:rPr>
                <w:rFonts w:eastAsia="Times New Roman"/>
                <w:color w:val="000000"/>
                <w:lang w:val="en-KR" w:eastAsia="ko-KR"/>
              </w:rPr>
            </w:pPr>
            <w:r w:rsidRPr="00594376">
              <w:rPr>
                <w:rFonts w:eastAsia="Times New Roman"/>
                <w:color w:val="000000"/>
                <w:lang w:val="en-GB" w:eastAsia="ko-KR"/>
              </w:rPr>
              <w:t>4.3285***</w:t>
            </w:r>
          </w:p>
        </w:tc>
      </w:tr>
      <w:tr w:rsidR="00594376" w:rsidRPr="00594376" w14:paraId="1A7083E6" w14:textId="77777777" w:rsidTr="00594376">
        <w:trPr>
          <w:trHeight w:val="340"/>
        </w:trPr>
        <w:tc>
          <w:tcPr>
            <w:tcW w:w="2000" w:type="pct"/>
            <w:tcBorders>
              <w:top w:val="nil"/>
              <w:left w:val="nil"/>
              <w:bottom w:val="nil"/>
              <w:right w:val="nil"/>
            </w:tcBorders>
            <w:shd w:val="clear" w:color="auto" w:fill="auto"/>
            <w:vAlign w:val="center"/>
            <w:hideMark/>
          </w:tcPr>
          <w:p w14:paraId="319EA1F4" w14:textId="77777777" w:rsidR="00594376" w:rsidRPr="00594376" w:rsidRDefault="00594376" w:rsidP="00594376">
            <w:pPr>
              <w:suppressAutoHyphens w:val="0"/>
              <w:spacing w:line="240" w:lineRule="auto"/>
              <w:jc w:val="center"/>
              <w:rPr>
                <w:rFonts w:eastAsia="Times New Roman"/>
                <w:color w:val="000000"/>
                <w:lang w:val="en-KR" w:eastAsia="ko-KR"/>
              </w:rPr>
            </w:pPr>
          </w:p>
        </w:tc>
        <w:tc>
          <w:tcPr>
            <w:tcW w:w="1000" w:type="pct"/>
            <w:tcBorders>
              <w:top w:val="nil"/>
              <w:left w:val="nil"/>
              <w:bottom w:val="nil"/>
              <w:right w:val="nil"/>
            </w:tcBorders>
            <w:shd w:val="clear" w:color="auto" w:fill="auto"/>
            <w:vAlign w:val="center"/>
            <w:hideMark/>
          </w:tcPr>
          <w:p w14:paraId="2DB7D9C5" w14:textId="77777777" w:rsidR="00594376" w:rsidRPr="00594376" w:rsidRDefault="00594376" w:rsidP="00594376">
            <w:pPr>
              <w:suppressAutoHyphens w:val="0"/>
              <w:spacing w:line="240" w:lineRule="auto"/>
              <w:jc w:val="center"/>
              <w:rPr>
                <w:rFonts w:eastAsia="Times New Roman"/>
                <w:color w:val="000000"/>
                <w:lang w:val="en-KR" w:eastAsia="ko-KR"/>
              </w:rPr>
            </w:pPr>
            <w:r w:rsidRPr="00594376">
              <w:rPr>
                <w:rFonts w:eastAsia="Times New Roman"/>
                <w:color w:val="000000"/>
                <w:lang w:val="en-KR" w:eastAsia="ko-KR"/>
              </w:rPr>
              <w:t>(0.1167)</w:t>
            </w:r>
          </w:p>
        </w:tc>
        <w:tc>
          <w:tcPr>
            <w:tcW w:w="1000" w:type="pct"/>
            <w:tcBorders>
              <w:top w:val="nil"/>
              <w:left w:val="nil"/>
              <w:bottom w:val="nil"/>
              <w:right w:val="nil"/>
            </w:tcBorders>
            <w:shd w:val="clear" w:color="auto" w:fill="auto"/>
            <w:vAlign w:val="center"/>
            <w:hideMark/>
          </w:tcPr>
          <w:p w14:paraId="012A2307" w14:textId="77777777" w:rsidR="00594376" w:rsidRPr="00594376" w:rsidRDefault="00594376" w:rsidP="00594376">
            <w:pPr>
              <w:suppressAutoHyphens w:val="0"/>
              <w:spacing w:line="240" w:lineRule="auto"/>
              <w:jc w:val="center"/>
              <w:rPr>
                <w:rFonts w:eastAsia="Times New Roman"/>
                <w:color w:val="000000"/>
                <w:lang w:val="en-KR" w:eastAsia="ko-KR"/>
              </w:rPr>
            </w:pPr>
            <w:r w:rsidRPr="00594376">
              <w:rPr>
                <w:rFonts w:eastAsia="Times New Roman"/>
                <w:color w:val="000000"/>
                <w:lang w:val="en-KR" w:eastAsia="ko-KR"/>
              </w:rPr>
              <w:t>(25.0094)</w:t>
            </w:r>
          </w:p>
        </w:tc>
        <w:tc>
          <w:tcPr>
            <w:tcW w:w="1000" w:type="pct"/>
            <w:tcBorders>
              <w:top w:val="nil"/>
              <w:left w:val="nil"/>
              <w:bottom w:val="nil"/>
              <w:right w:val="nil"/>
            </w:tcBorders>
            <w:shd w:val="clear" w:color="auto" w:fill="auto"/>
            <w:vAlign w:val="center"/>
            <w:hideMark/>
          </w:tcPr>
          <w:p w14:paraId="488E6975" w14:textId="77777777" w:rsidR="00594376" w:rsidRPr="00594376" w:rsidRDefault="00594376" w:rsidP="00594376">
            <w:pPr>
              <w:suppressAutoHyphens w:val="0"/>
              <w:spacing w:line="240" w:lineRule="auto"/>
              <w:jc w:val="center"/>
              <w:rPr>
                <w:rFonts w:eastAsia="Times New Roman"/>
                <w:color w:val="000000"/>
                <w:lang w:val="en-KR" w:eastAsia="ko-KR"/>
              </w:rPr>
            </w:pPr>
            <w:r w:rsidRPr="00594376">
              <w:rPr>
                <w:rFonts w:eastAsia="Times New Roman"/>
                <w:color w:val="000000"/>
                <w:lang w:val="en-KR" w:eastAsia="ko-KR"/>
              </w:rPr>
              <w:t>(0.1608)</w:t>
            </w:r>
          </w:p>
        </w:tc>
      </w:tr>
      <w:tr w:rsidR="00594376" w:rsidRPr="00594376" w14:paraId="447E933C" w14:textId="77777777" w:rsidTr="00594376">
        <w:trPr>
          <w:trHeight w:val="320"/>
        </w:trPr>
        <w:tc>
          <w:tcPr>
            <w:tcW w:w="2000" w:type="pct"/>
            <w:tcBorders>
              <w:top w:val="nil"/>
              <w:left w:val="nil"/>
              <w:bottom w:val="nil"/>
              <w:right w:val="nil"/>
            </w:tcBorders>
            <w:shd w:val="clear" w:color="auto" w:fill="auto"/>
            <w:vAlign w:val="center"/>
            <w:hideMark/>
          </w:tcPr>
          <w:p w14:paraId="6980DE0D" w14:textId="77777777" w:rsidR="00594376" w:rsidRPr="00594376" w:rsidRDefault="00594376" w:rsidP="00594376">
            <w:pPr>
              <w:suppressAutoHyphens w:val="0"/>
              <w:spacing w:line="240" w:lineRule="auto"/>
              <w:jc w:val="center"/>
              <w:rPr>
                <w:rFonts w:eastAsia="Times New Roman"/>
                <w:color w:val="000000"/>
                <w:lang w:val="en-KR" w:eastAsia="ko-KR"/>
              </w:rPr>
            </w:pPr>
          </w:p>
        </w:tc>
        <w:tc>
          <w:tcPr>
            <w:tcW w:w="1000" w:type="pct"/>
            <w:tcBorders>
              <w:top w:val="nil"/>
              <w:left w:val="nil"/>
              <w:bottom w:val="nil"/>
              <w:right w:val="nil"/>
            </w:tcBorders>
            <w:shd w:val="clear" w:color="auto" w:fill="auto"/>
            <w:vAlign w:val="center"/>
            <w:hideMark/>
          </w:tcPr>
          <w:p w14:paraId="0FD38E37" w14:textId="77777777" w:rsidR="00594376" w:rsidRPr="00594376" w:rsidRDefault="00594376" w:rsidP="00594376">
            <w:pPr>
              <w:suppressAutoHyphens w:val="0"/>
              <w:spacing w:line="240" w:lineRule="auto"/>
              <w:rPr>
                <w:rFonts w:eastAsia="Times New Roman"/>
                <w:sz w:val="20"/>
                <w:szCs w:val="20"/>
                <w:lang w:val="en-KR" w:eastAsia="ko-KR"/>
              </w:rPr>
            </w:pPr>
          </w:p>
        </w:tc>
        <w:tc>
          <w:tcPr>
            <w:tcW w:w="1000" w:type="pct"/>
            <w:tcBorders>
              <w:top w:val="nil"/>
              <w:left w:val="nil"/>
              <w:bottom w:val="nil"/>
              <w:right w:val="nil"/>
            </w:tcBorders>
            <w:shd w:val="clear" w:color="auto" w:fill="auto"/>
            <w:vAlign w:val="center"/>
            <w:hideMark/>
          </w:tcPr>
          <w:p w14:paraId="42038043" w14:textId="77777777" w:rsidR="00594376" w:rsidRPr="00594376" w:rsidRDefault="00594376" w:rsidP="00594376">
            <w:pPr>
              <w:suppressAutoHyphens w:val="0"/>
              <w:spacing w:line="240" w:lineRule="auto"/>
              <w:jc w:val="center"/>
              <w:rPr>
                <w:rFonts w:eastAsia="Times New Roman"/>
                <w:sz w:val="20"/>
                <w:szCs w:val="20"/>
                <w:lang w:val="en-KR" w:eastAsia="ko-KR"/>
              </w:rPr>
            </w:pPr>
          </w:p>
        </w:tc>
        <w:tc>
          <w:tcPr>
            <w:tcW w:w="1000" w:type="pct"/>
            <w:tcBorders>
              <w:top w:val="nil"/>
              <w:left w:val="nil"/>
              <w:bottom w:val="nil"/>
              <w:right w:val="nil"/>
            </w:tcBorders>
            <w:shd w:val="clear" w:color="auto" w:fill="auto"/>
            <w:vAlign w:val="center"/>
            <w:hideMark/>
          </w:tcPr>
          <w:p w14:paraId="1B5C7198" w14:textId="77777777" w:rsidR="00594376" w:rsidRPr="00594376" w:rsidRDefault="00594376" w:rsidP="00594376">
            <w:pPr>
              <w:suppressAutoHyphens w:val="0"/>
              <w:spacing w:line="240" w:lineRule="auto"/>
              <w:jc w:val="center"/>
              <w:rPr>
                <w:rFonts w:eastAsia="Times New Roman"/>
                <w:sz w:val="20"/>
                <w:szCs w:val="20"/>
                <w:lang w:val="en-KR" w:eastAsia="ko-KR"/>
              </w:rPr>
            </w:pPr>
          </w:p>
        </w:tc>
      </w:tr>
      <w:tr w:rsidR="00594376" w:rsidRPr="00594376" w14:paraId="2CA68C63" w14:textId="77777777" w:rsidTr="00594376">
        <w:trPr>
          <w:trHeight w:val="340"/>
        </w:trPr>
        <w:tc>
          <w:tcPr>
            <w:tcW w:w="2000" w:type="pct"/>
            <w:tcBorders>
              <w:top w:val="nil"/>
              <w:left w:val="nil"/>
              <w:bottom w:val="nil"/>
              <w:right w:val="nil"/>
            </w:tcBorders>
            <w:shd w:val="clear" w:color="auto" w:fill="auto"/>
            <w:vAlign w:val="center"/>
            <w:hideMark/>
          </w:tcPr>
          <w:p w14:paraId="46E3356B" w14:textId="77777777" w:rsidR="00594376" w:rsidRPr="00594376" w:rsidRDefault="00594376" w:rsidP="00594376">
            <w:pPr>
              <w:suppressAutoHyphens w:val="0"/>
              <w:spacing w:line="240" w:lineRule="auto"/>
              <w:rPr>
                <w:rFonts w:eastAsia="Times New Roman"/>
                <w:i/>
                <w:iCs/>
                <w:color w:val="000000"/>
                <w:lang w:val="en-KR" w:eastAsia="ko-KR"/>
              </w:rPr>
            </w:pPr>
            <w:r w:rsidRPr="00594376">
              <w:rPr>
                <w:rFonts w:eastAsia="Times New Roman"/>
                <w:i/>
                <w:iCs/>
                <w:color w:val="000000"/>
                <w:lang w:val="en-GB" w:eastAsia="ko-KR"/>
              </w:rPr>
              <w:t>Year</w:t>
            </w:r>
          </w:p>
        </w:tc>
        <w:tc>
          <w:tcPr>
            <w:tcW w:w="1000" w:type="pct"/>
            <w:tcBorders>
              <w:top w:val="nil"/>
              <w:left w:val="nil"/>
              <w:bottom w:val="nil"/>
              <w:right w:val="nil"/>
            </w:tcBorders>
            <w:shd w:val="clear" w:color="auto" w:fill="auto"/>
            <w:vAlign w:val="center"/>
            <w:hideMark/>
          </w:tcPr>
          <w:p w14:paraId="158534CC" w14:textId="77777777" w:rsidR="00594376" w:rsidRPr="00594376" w:rsidRDefault="00594376" w:rsidP="00594376">
            <w:pPr>
              <w:suppressAutoHyphens w:val="0"/>
              <w:spacing w:line="240" w:lineRule="auto"/>
              <w:jc w:val="center"/>
              <w:rPr>
                <w:rFonts w:eastAsia="Times New Roman"/>
                <w:color w:val="000000"/>
                <w:lang w:val="en-KR" w:eastAsia="ko-KR"/>
              </w:rPr>
            </w:pPr>
            <w:r w:rsidRPr="00594376">
              <w:rPr>
                <w:rFonts w:eastAsia="Times New Roman"/>
                <w:color w:val="000000"/>
                <w:lang w:val="en-GB" w:eastAsia="ko-KR"/>
              </w:rPr>
              <w:t>Yes</w:t>
            </w:r>
          </w:p>
        </w:tc>
        <w:tc>
          <w:tcPr>
            <w:tcW w:w="1000" w:type="pct"/>
            <w:tcBorders>
              <w:top w:val="nil"/>
              <w:left w:val="nil"/>
              <w:bottom w:val="nil"/>
              <w:right w:val="nil"/>
            </w:tcBorders>
            <w:shd w:val="clear" w:color="auto" w:fill="auto"/>
            <w:vAlign w:val="center"/>
            <w:hideMark/>
          </w:tcPr>
          <w:p w14:paraId="3247314E" w14:textId="77777777" w:rsidR="00594376" w:rsidRPr="00594376" w:rsidRDefault="00594376" w:rsidP="00594376">
            <w:pPr>
              <w:suppressAutoHyphens w:val="0"/>
              <w:spacing w:line="240" w:lineRule="auto"/>
              <w:jc w:val="center"/>
              <w:rPr>
                <w:rFonts w:eastAsia="Times New Roman"/>
                <w:color w:val="000000"/>
                <w:lang w:val="en-KR" w:eastAsia="ko-KR"/>
              </w:rPr>
            </w:pPr>
            <w:r w:rsidRPr="00594376">
              <w:rPr>
                <w:rFonts w:eastAsia="Times New Roman"/>
                <w:color w:val="000000"/>
                <w:lang w:val="en-GB" w:eastAsia="ko-KR"/>
              </w:rPr>
              <w:t>Yes</w:t>
            </w:r>
          </w:p>
        </w:tc>
        <w:tc>
          <w:tcPr>
            <w:tcW w:w="1000" w:type="pct"/>
            <w:tcBorders>
              <w:top w:val="nil"/>
              <w:left w:val="nil"/>
              <w:bottom w:val="nil"/>
              <w:right w:val="nil"/>
            </w:tcBorders>
            <w:shd w:val="clear" w:color="auto" w:fill="auto"/>
            <w:vAlign w:val="center"/>
            <w:hideMark/>
          </w:tcPr>
          <w:p w14:paraId="703B43D7" w14:textId="77777777" w:rsidR="00594376" w:rsidRPr="00594376" w:rsidRDefault="00594376" w:rsidP="00594376">
            <w:pPr>
              <w:suppressAutoHyphens w:val="0"/>
              <w:spacing w:line="240" w:lineRule="auto"/>
              <w:jc w:val="center"/>
              <w:rPr>
                <w:rFonts w:eastAsia="Times New Roman"/>
                <w:color w:val="000000"/>
                <w:lang w:val="en-KR" w:eastAsia="ko-KR"/>
              </w:rPr>
            </w:pPr>
            <w:r w:rsidRPr="00594376">
              <w:rPr>
                <w:rFonts w:eastAsia="Times New Roman"/>
                <w:color w:val="000000"/>
                <w:lang w:val="en-GB" w:eastAsia="ko-KR"/>
              </w:rPr>
              <w:t>Yes</w:t>
            </w:r>
          </w:p>
        </w:tc>
      </w:tr>
      <w:tr w:rsidR="00594376" w:rsidRPr="00594376" w14:paraId="73EA73CA" w14:textId="77777777" w:rsidTr="00594376">
        <w:trPr>
          <w:trHeight w:val="340"/>
        </w:trPr>
        <w:tc>
          <w:tcPr>
            <w:tcW w:w="2000" w:type="pct"/>
            <w:tcBorders>
              <w:top w:val="nil"/>
              <w:left w:val="nil"/>
              <w:bottom w:val="nil"/>
              <w:right w:val="nil"/>
            </w:tcBorders>
            <w:shd w:val="clear" w:color="auto" w:fill="auto"/>
            <w:vAlign w:val="center"/>
            <w:hideMark/>
          </w:tcPr>
          <w:p w14:paraId="0C64806B" w14:textId="77777777" w:rsidR="00594376" w:rsidRPr="00594376" w:rsidRDefault="00594376" w:rsidP="00594376">
            <w:pPr>
              <w:suppressAutoHyphens w:val="0"/>
              <w:spacing w:line="240" w:lineRule="auto"/>
              <w:rPr>
                <w:rFonts w:eastAsia="Times New Roman"/>
                <w:i/>
                <w:iCs/>
                <w:color w:val="000000"/>
                <w:lang w:val="en-KR" w:eastAsia="ko-KR"/>
              </w:rPr>
            </w:pPr>
            <w:r w:rsidRPr="00594376">
              <w:rPr>
                <w:rFonts w:eastAsia="Times New Roman"/>
                <w:i/>
                <w:iCs/>
                <w:color w:val="000000"/>
                <w:lang w:val="en-GB" w:eastAsia="ko-KR"/>
              </w:rPr>
              <w:t>Industry</w:t>
            </w:r>
          </w:p>
        </w:tc>
        <w:tc>
          <w:tcPr>
            <w:tcW w:w="1000" w:type="pct"/>
            <w:tcBorders>
              <w:top w:val="nil"/>
              <w:left w:val="nil"/>
              <w:bottom w:val="nil"/>
              <w:right w:val="nil"/>
            </w:tcBorders>
            <w:shd w:val="clear" w:color="auto" w:fill="auto"/>
            <w:vAlign w:val="center"/>
            <w:hideMark/>
          </w:tcPr>
          <w:p w14:paraId="069F432B" w14:textId="77777777" w:rsidR="00594376" w:rsidRPr="00594376" w:rsidRDefault="00594376" w:rsidP="00594376">
            <w:pPr>
              <w:suppressAutoHyphens w:val="0"/>
              <w:spacing w:line="240" w:lineRule="auto"/>
              <w:jc w:val="center"/>
              <w:rPr>
                <w:rFonts w:eastAsia="Times New Roman"/>
                <w:color w:val="000000"/>
                <w:lang w:val="en-KR" w:eastAsia="ko-KR"/>
              </w:rPr>
            </w:pPr>
            <w:r w:rsidRPr="00594376">
              <w:rPr>
                <w:rFonts w:eastAsia="Times New Roman"/>
                <w:color w:val="000000"/>
                <w:lang w:val="en-GB" w:eastAsia="ko-KR"/>
              </w:rPr>
              <w:t>Yes</w:t>
            </w:r>
          </w:p>
        </w:tc>
        <w:tc>
          <w:tcPr>
            <w:tcW w:w="1000" w:type="pct"/>
            <w:tcBorders>
              <w:top w:val="nil"/>
              <w:left w:val="nil"/>
              <w:bottom w:val="nil"/>
              <w:right w:val="nil"/>
            </w:tcBorders>
            <w:shd w:val="clear" w:color="auto" w:fill="auto"/>
            <w:vAlign w:val="center"/>
            <w:hideMark/>
          </w:tcPr>
          <w:p w14:paraId="26E0883D" w14:textId="77777777" w:rsidR="00594376" w:rsidRPr="00594376" w:rsidRDefault="00594376" w:rsidP="00594376">
            <w:pPr>
              <w:suppressAutoHyphens w:val="0"/>
              <w:spacing w:line="240" w:lineRule="auto"/>
              <w:jc w:val="center"/>
              <w:rPr>
                <w:rFonts w:eastAsia="Times New Roman"/>
                <w:color w:val="000000"/>
                <w:lang w:val="en-KR" w:eastAsia="ko-KR"/>
              </w:rPr>
            </w:pPr>
            <w:r w:rsidRPr="00594376">
              <w:rPr>
                <w:rFonts w:eastAsia="Times New Roman"/>
                <w:color w:val="000000"/>
                <w:lang w:val="en-GB" w:eastAsia="ko-KR"/>
              </w:rPr>
              <w:t>Yes</w:t>
            </w:r>
          </w:p>
        </w:tc>
        <w:tc>
          <w:tcPr>
            <w:tcW w:w="1000" w:type="pct"/>
            <w:tcBorders>
              <w:top w:val="nil"/>
              <w:left w:val="nil"/>
              <w:bottom w:val="nil"/>
              <w:right w:val="nil"/>
            </w:tcBorders>
            <w:shd w:val="clear" w:color="auto" w:fill="auto"/>
            <w:vAlign w:val="center"/>
            <w:hideMark/>
          </w:tcPr>
          <w:p w14:paraId="0ED747CE" w14:textId="77777777" w:rsidR="00594376" w:rsidRPr="00594376" w:rsidRDefault="00594376" w:rsidP="00594376">
            <w:pPr>
              <w:suppressAutoHyphens w:val="0"/>
              <w:spacing w:line="240" w:lineRule="auto"/>
              <w:jc w:val="center"/>
              <w:rPr>
                <w:rFonts w:eastAsia="Times New Roman"/>
                <w:color w:val="000000"/>
                <w:lang w:val="en-KR" w:eastAsia="ko-KR"/>
              </w:rPr>
            </w:pPr>
            <w:r w:rsidRPr="00594376">
              <w:rPr>
                <w:rFonts w:eastAsia="Times New Roman"/>
                <w:color w:val="000000"/>
                <w:lang w:val="en-GB" w:eastAsia="ko-KR"/>
              </w:rPr>
              <w:t>Yes</w:t>
            </w:r>
          </w:p>
        </w:tc>
      </w:tr>
      <w:tr w:rsidR="00594376" w:rsidRPr="00594376" w14:paraId="5E117FFF" w14:textId="77777777" w:rsidTr="00594376">
        <w:trPr>
          <w:trHeight w:val="340"/>
        </w:trPr>
        <w:tc>
          <w:tcPr>
            <w:tcW w:w="2000" w:type="pct"/>
            <w:tcBorders>
              <w:top w:val="nil"/>
              <w:left w:val="nil"/>
              <w:bottom w:val="nil"/>
              <w:right w:val="nil"/>
            </w:tcBorders>
            <w:shd w:val="clear" w:color="auto" w:fill="auto"/>
            <w:vAlign w:val="center"/>
            <w:hideMark/>
          </w:tcPr>
          <w:p w14:paraId="0468F0F1" w14:textId="77777777" w:rsidR="00594376" w:rsidRPr="00594376" w:rsidRDefault="00594376" w:rsidP="00594376">
            <w:pPr>
              <w:suppressAutoHyphens w:val="0"/>
              <w:spacing w:line="240" w:lineRule="auto"/>
              <w:rPr>
                <w:rFonts w:eastAsia="Times New Roman"/>
                <w:i/>
                <w:iCs/>
                <w:color w:val="000000"/>
                <w:lang w:val="en-KR" w:eastAsia="ko-KR"/>
              </w:rPr>
            </w:pPr>
            <w:r w:rsidRPr="00594376">
              <w:rPr>
                <w:rFonts w:eastAsia="Times New Roman"/>
                <w:i/>
                <w:iCs/>
                <w:color w:val="000000"/>
                <w:lang w:val="en-GB" w:eastAsia="ko-KR"/>
              </w:rPr>
              <w:t xml:space="preserve">Year </w:t>
            </w:r>
            <w:r w:rsidRPr="00594376">
              <w:rPr>
                <w:rFonts w:ascii="Symbol" w:eastAsia="Times New Roman" w:hAnsi="Symbol"/>
                <w:i/>
                <w:iCs/>
                <w:color w:val="000000"/>
                <w:lang w:val="en-GB" w:eastAsia="ko-KR"/>
              </w:rPr>
              <w:t>´</w:t>
            </w:r>
            <w:r w:rsidRPr="00594376">
              <w:rPr>
                <w:rFonts w:eastAsia="Times New Roman"/>
                <w:i/>
                <w:iCs/>
                <w:color w:val="000000"/>
                <w:lang w:val="en-GB" w:eastAsia="ko-KR"/>
              </w:rPr>
              <w:t xml:space="preserve"> Industry</w:t>
            </w:r>
          </w:p>
        </w:tc>
        <w:tc>
          <w:tcPr>
            <w:tcW w:w="1000" w:type="pct"/>
            <w:tcBorders>
              <w:top w:val="nil"/>
              <w:left w:val="nil"/>
              <w:bottom w:val="nil"/>
              <w:right w:val="nil"/>
            </w:tcBorders>
            <w:shd w:val="clear" w:color="auto" w:fill="auto"/>
            <w:vAlign w:val="center"/>
            <w:hideMark/>
          </w:tcPr>
          <w:p w14:paraId="48EFF7E3" w14:textId="77777777" w:rsidR="00594376" w:rsidRPr="00594376" w:rsidRDefault="00594376" w:rsidP="00594376">
            <w:pPr>
              <w:suppressAutoHyphens w:val="0"/>
              <w:spacing w:line="240" w:lineRule="auto"/>
              <w:jc w:val="center"/>
              <w:rPr>
                <w:rFonts w:eastAsia="Times New Roman"/>
                <w:color w:val="000000"/>
                <w:lang w:val="en-KR" w:eastAsia="ko-KR"/>
              </w:rPr>
            </w:pPr>
            <w:r w:rsidRPr="00594376">
              <w:rPr>
                <w:rFonts w:eastAsia="Times New Roman"/>
                <w:color w:val="000000"/>
                <w:lang w:val="en-GB" w:eastAsia="ko-KR"/>
              </w:rPr>
              <w:t>Yes</w:t>
            </w:r>
          </w:p>
        </w:tc>
        <w:tc>
          <w:tcPr>
            <w:tcW w:w="1000" w:type="pct"/>
            <w:tcBorders>
              <w:top w:val="nil"/>
              <w:left w:val="nil"/>
              <w:bottom w:val="nil"/>
              <w:right w:val="nil"/>
            </w:tcBorders>
            <w:shd w:val="clear" w:color="auto" w:fill="auto"/>
            <w:vAlign w:val="center"/>
            <w:hideMark/>
          </w:tcPr>
          <w:p w14:paraId="39058AFE" w14:textId="77777777" w:rsidR="00594376" w:rsidRPr="00594376" w:rsidRDefault="00594376" w:rsidP="00594376">
            <w:pPr>
              <w:suppressAutoHyphens w:val="0"/>
              <w:spacing w:line="240" w:lineRule="auto"/>
              <w:jc w:val="center"/>
              <w:rPr>
                <w:rFonts w:eastAsia="Times New Roman"/>
                <w:color w:val="000000"/>
                <w:lang w:val="en-KR" w:eastAsia="ko-KR"/>
              </w:rPr>
            </w:pPr>
            <w:r w:rsidRPr="00594376">
              <w:rPr>
                <w:rFonts w:eastAsia="Times New Roman"/>
                <w:color w:val="000000"/>
                <w:lang w:val="en-GB" w:eastAsia="ko-KR"/>
              </w:rPr>
              <w:t>Yes</w:t>
            </w:r>
          </w:p>
        </w:tc>
        <w:tc>
          <w:tcPr>
            <w:tcW w:w="1000" w:type="pct"/>
            <w:tcBorders>
              <w:top w:val="nil"/>
              <w:left w:val="nil"/>
              <w:bottom w:val="nil"/>
              <w:right w:val="nil"/>
            </w:tcBorders>
            <w:shd w:val="clear" w:color="auto" w:fill="auto"/>
            <w:vAlign w:val="center"/>
            <w:hideMark/>
          </w:tcPr>
          <w:p w14:paraId="24B20FB6" w14:textId="77777777" w:rsidR="00594376" w:rsidRPr="00594376" w:rsidRDefault="00594376" w:rsidP="00594376">
            <w:pPr>
              <w:suppressAutoHyphens w:val="0"/>
              <w:spacing w:line="240" w:lineRule="auto"/>
              <w:jc w:val="center"/>
              <w:rPr>
                <w:rFonts w:eastAsia="Times New Roman"/>
                <w:color w:val="000000"/>
                <w:lang w:val="en-KR" w:eastAsia="ko-KR"/>
              </w:rPr>
            </w:pPr>
            <w:r w:rsidRPr="00594376">
              <w:rPr>
                <w:rFonts w:eastAsia="Times New Roman"/>
                <w:color w:val="000000"/>
                <w:lang w:val="en-GB" w:eastAsia="ko-KR"/>
              </w:rPr>
              <w:t>Yes</w:t>
            </w:r>
          </w:p>
        </w:tc>
      </w:tr>
      <w:tr w:rsidR="00594376" w:rsidRPr="00594376" w14:paraId="6602CE7D" w14:textId="77777777" w:rsidTr="00594376">
        <w:trPr>
          <w:trHeight w:val="340"/>
        </w:trPr>
        <w:tc>
          <w:tcPr>
            <w:tcW w:w="2000" w:type="pct"/>
            <w:tcBorders>
              <w:top w:val="nil"/>
              <w:left w:val="nil"/>
              <w:bottom w:val="nil"/>
              <w:right w:val="nil"/>
            </w:tcBorders>
            <w:shd w:val="clear" w:color="auto" w:fill="auto"/>
            <w:vAlign w:val="center"/>
            <w:hideMark/>
          </w:tcPr>
          <w:p w14:paraId="60685365" w14:textId="77777777" w:rsidR="00594376" w:rsidRPr="00594376" w:rsidRDefault="00594376" w:rsidP="00594376">
            <w:pPr>
              <w:suppressAutoHyphens w:val="0"/>
              <w:spacing w:line="240" w:lineRule="auto"/>
              <w:rPr>
                <w:rFonts w:eastAsia="Times New Roman"/>
                <w:color w:val="000000"/>
                <w:lang w:val="en-KR" w:eastAsia="ko-KR"/>
              </w:rPr>
            </w:pPr>
            <w:r w:rsidRPr="00594376">
              <w:rPr>
                <w:rFonts w:eastAsia="Times New Roman"/>
                <w:color w:val="000000"/>
                <w:lang w:val="en-GB" w:eastAsia="ko-KR"/>
              </w:rPr>
              <w:t>Observations</w:t>
            </w:r>
          </w:p>
        </w:tc>
        <w:tc>
          <w:tcPr>
            <w:tcW w:w="1000" w:type="pct"/>
            <w:tcBorders>
              <w:top w:val="nil"/>
              <w:left w:val="nil"/>
              <w:bottom w:val="nil"/>
              <w:right w:val="nil"/>
            </w:tcBorders>
            <w:shd w:val="clear" w:color="auto" w:fill="auto"/>
            <w:vAlign w:val="center"/>
            <w:hideMark/>
          </w:tcPr>
          <w:p w14:paraId="1D5429E7" w14:textId="4B79C3AD" w:rsidR="00594376" w:rsidRPr="00594376" w:rsidRDefault="00594376" w:rsidP="00594376">
            <w:pPr>
              <w:suppressAutoHyphens w:val="0"/>
              <w:spacing w:line="240" w:lineRule="auto"/>
              <w:jc w:val="center"/>
              <w:rPr>
                <w:rFonts w:eastAsia="Times New Roman"/>
                <w:color w:val="000000"/>
                <w:lang w:val="en-KR" w:eastAsia="ko-KR"/>
              </w:rPr>
            </w:pPr>
            <w:r w:rsidRPr="00594376">
              <w:rPr>
                <w:rFonts w:eastAsia="Times New Roman"/>
                <w:color w:val="000000"/>
                <w:lang w:val="en-GB" w:eastAsia="ko-KR"/>
              </w:rPr>
              <w:t>20069</w:t>
            </w:r>
          </w:p>
        </w:tc>
        <w:tc>
          <w:tcPr>
            <w:tcW w:w="1000" w:type="pct"/>
            <w:tcBorders>
              <w:top w:val="nil"/>
              <w:left w:val="nil"/>
              <w:bottom w:val="nil"/>
              <w:right w:val="nil"/>
            </w:tcBorders>
            <w:shd w:val="clear" w:color="auto" w:fill="auto"/>
            <w:vAlign w:val="center"/>
            <w:hideMark/>
          </w:tcPr>
          <w:p w14:paraId="40D83F16" w14:textId="19549526" w:rsidR="00594376" w:rsidRPr="00594376" w:rsidRDefault="00594376" w:rsidP="00594376">
            <w:pPr>
              <w:suppressAutoHyphens w:val="0"/>
              <w:spacing w:line="240" w:lineRule="auto"/>
              <w:jc w:val="center"/>
              <w:rPr>
                <w:rFonts w:eastAsia="Times New Roman"/>
                <w:color w:val="000000"/>
                <w:lang w:val="en-KR" w:eastAsia="ko-KR"/>
              </w:rPr>
            </w:pPr>
            <w:r w:rsidRPr="00594376">
              <w:rPr>
                <w:rFonts w:eastAsia="Times New Roman"/>
                <w:color w:val="000000"/>
                <w:lang w:val="en-GB" w:eastAsia="ko-KR"/>
              </w:rPr>
              <w:t>24803</w:t>
            </w:r>
          </w:p>
        </w:tc>
        <w:tc>
          <w:tcPr>
            <w:tcW w:w="1000" w:type="pct"/>
            <w:tcBorders>
              <w:top w:val="nil"/>
              <w:left w:val="nil"/>
              <w:bottom w:val="nil"/>
              <w:right w:val="nil"/>
            </w:tcBorders>
            <w:shd w:val="clear" w:color="auto" w:fill="auto"/>
            <w:vAlign w:val="center"/>
            <w:hideMark/>
          </w:tcPr>
          <w:p w14:paraId="42F9035D" w14:textId="5CEA895A" w:rsidR="00594376" w:rsidRPr="00594376" w:rsidRDefault="00594376" w:rsidP="00594376">
            <w:pPr>
              <w:suppressAutoHyphens w:val="0"/>
              <w:spacing w:line="240" w:lineRule="auto"/>
              <w:jc w:val="center"/>
              <w:rPr>
                <w:rFonts w:eastAsia="Times New Roman"/>
                <w:color w:val="000000"/>
                <w:lang w:val="en-KR" w:eastAsia="ko-KR"/>
              </w:rPr>
            </w:pPr>
            <w:r w:rsidRPr="00594376">
              <w:rPr>
                <w:rFonts w:eastAsia="Times New Roman"/>
                <w:color w:val="000000"/>
                <w:lang w:val="en-GB" w:eastAsia="ko-KR"/>
              </w:rPr>
              <w:t>16274</w:t>
            </w:r>
          </w:p>
        </w:tc>
      </w:tr>
      <w:tr w:rsidR="00594376" w:rsidRPr="00594376" w14:paraId="471029C5" w14:textId="77777777" w:rsidTr="00594376">
        <w:trPr>
          <w:trHeight w:val="340"/>
        </w:trPr>
        <w:tc>
          <w:tcPr>
            <w:tcW w:w="2000" w:type="pct"/>
            <w:tcBorders>
              <w:top w:val="nil"/>
              <w:left w:val="nil"/>
              <w:bottom w:val="nil"/>
              <w:right w:val="nil"/>
            </w:tcBorders>
            <w:shd w:val="clear" w:color="auto" w:fill="auto"/>
            <w:vAlign w:val="center"/>
            <w:hideMark/>
          </w:tcPr>
          <w:p w14:paraId="14B88B19" w14:textId="77777777" w:rsidR="00594376" w:rsidRPr="00594376" w:rsidRDefault="00594376" w:rsidP="00594376">
            <w:pPr>
              <w:suppressAutoHyphens w:val="0"/>
              <w:spacing w:line="240" w:lineRule="auto"/>
              <w:rPr>
                <w:rFonts w:eastAsia="Times New Roman"/>
                <w:color w:val="000000"/>
                <w:lang w:val="en-KR" w:eastAsia="ko-KR"/>
              </w:rPr>
            </w:pPr>
            <w:r w:rsidRPr="00594376">
              <w:rPr>
                <w:rFonts w:eastAsia="Times New Roman"/>
                <w:color w:val="000000"/>
                <w:lang w:val="en-GB" w:eastAsia="ko-KR"/>
              </w:rPr>
              <w:t>R-squared</w:t>
            </w:r>
          </w:p>
        </w:tc>
        <w:tc>
          <w:tcPr>
            <w:tcW w:w="1000" w:type="pct"/>
            <w:tcBorders>
              <w:top w:val="nil"/>
              <w:left w:val="nil"/>
              <w:bottom w:val="nil"/>
              <w:right w:val="nil"/>
            </w:tcBorders>
            <w:shd w:val="clear" w:color="auto" w:fill="auto"/>
            <w:vAlign w:val="center"/>
            <w:hideMark/>
          </w:tcPr>
          <w:p w14:paraId="06BCF0F6" w14:textId="77777777" w:rsidR="00594376" w:rsidRPr="00594376" w:rsidRDefault="00594376" w:rsidP="00594376">
            <w:pPr>
              <w:suppressAutoHyphens w:val="0"/>
              <w:spacing w:line="240" w:lineRule="auto"/>
              <w:jc w:val="center"/>
              <w:rPr>
                <w:rFonts w:eastAsia="Times New Roman"/>
                <w:color w:val="000000"/>
                <w:lang w:val="en-KR" w:eastAsia="ko-KR"/>
              </w:rPr>
            </w:pPr>
            <w:r w:rsidRPr="00594376">
              <w:rPr>
                <w:rFonts w:eastAsia="Times New Roman"/>
                <w:color w:val="000000"/>
                <w:lang w:val="en-GB" w:eastAsia="ko-KR"/>
              </w:rPr>
              <w:t>0.327</w:t>
            </w:r>
          </w:p>
        </w:tc>
        <w:tc>
          <w:tcPr>
            <w:tcW w:w="1000" w:type="pct"/>
            <w:tcBorders>
              <w:top w:val="nil"/>
              <w:left w:val="nil"/>
              <w:bottom w:val="nil"/>
              <w:right w:val="nil"/>
            </w:tcBorders>
            <w:shd w:val="clear" w:color="auto" w:fill="auto"/>
            <w:vAlign w:val="center"/>
            <w:hideMark/>
          </w:tcPr>
          <w:p w14:paraId="1974CDA9" w14:textId="77777777" w:rsidR="00594376" w:rsidRPr="00594376" w:rsidRDefault="00594376" w:rsidP="00594376">
            <w:pPr>
              <w:suppressAutoHyphens w:val="0"/>
              <w:spacing w:line="240" w:lineRule="auto"/>
              <w:jc w:val="center"/>
              <w:rPr>
                <w:rFonts w:eastAsia="Times New Roman"/>
                <w:color w:val="000000"/>
                <w:lang w:val="en-KR" w:eastAsia="ko-KR"/>
              </w:rPr>
            </w:pPr>
            <w:r w:rsidRPr="00594376">
              <w:rPr>
                <w:rFonts w:eastAsia="Times New Roman"/>
                <w:color w:val="000000"/>
                <w:lang w:val="en-GB" w:eastAsia="ko-KR"/>
              </w:rPr>
              <w:t>0.294</w:t>
            </w:r>
          </w:p>
        </w:tc>
        <w:tc>
          <w:tcPr>
            <w:tcW w:w="1000" w:type="pct"/>
            <w:tcBorders>
              <w:top w:val="nil"/>
              <w:left w:val="nil"/>
              <w:bottom w:val="nil"/>
              <w:right w:val="nil"/>
            </w:tcBorders>
            <w:shd w:val="clear" w:color="auto" w:fill="auto"/>
            <w:vAlign w:val="center"/>
            <w:hideMark/>
          </w:tcPr>
          <w:p w14:paraId="31027A07" w14:textId="77777777" w:rsidR="00594376" w:rsidRPr="00594376" w:rsidRDefault="00594376" w:rsidP="00594376">
            <w:pPr>
              <w:suppressAutoHyphens w:val="0"/>
              <w:spacing w:line="240" w:lineRule="auto"/>
              <w:jc w:val="center"/>
              <w:rPr>
                <w:rFonts w:eastAsia="Times New Roman"/>
                <w:color w:val="000000"/>
                <w:lang w:val="en-KR" w:eastAsia="ko-KR"/>
              </w:rPr>
            </w:pPr>
            <w:r w:rsidRPr="00594376">
              <w:rPr>
                <w:rFonts w:eastAsia="Times New Roman"/>
                <w:color w:val="000000"/>
                <w:lang w:val="en-GB" w:eastAsia="ko-KR"/>
              </w:rPr>
              <w:t>0.338</w:t>
            </w:r>
          </w:p>
        </w:tc>
      </w:tr>
      <w:tr w:rsidR="00594376" w:rsidRPr="00594376" w14:paraId="1F7F28FA" w14:textId="77777777" w:rsidTr="00594376">
        <w:trPr>
          <w:trHeight w:val="340"/>
        </w:trPr>
        <w:tc>
          <w:tcPr>
            <w:tcW w:w="2000" w:type="pct"/>
            <w:tcBorders>
              <w:top w:val="nil"/>
              <w:left w:val="nil"/>
              <w:bottom w:val="single" w:sz="4" w:space="0" w:color="auto"/>
              <w:right w:val="nil"/>
            </w:tcBorders>
            <w:shd w:val="clear" w:color="auto" w:fill="auto"/>
            <w:vAlign w:val="center"/>
            <w:hideMark/>
          </w:tcPr>
          <w:p w14:paraId="521F527E" w14:textId="77777777" w:rsidR="00594376" w:rsidRPr="00594376" w:rsidRDefault="00594376" w:rsidP="00594376">
            <w:pPr>
              <w:suppressAutoHyphens w:val="0"/>
              <w:spacing w:line="240" w:lineRule="auto"/>
              <w:rPr>
                <w:rFonts w:eastAsia="Times New Roman"/>
                <w:color w:val="000000"/>
                <w:lang w:val="en-KR" w:eastAsia="ko-KR"/>
              </w:rPr>
            </w:pPr>
            <w:r w:rsidRPr="00594376">
              <w:rPr>
                <w:rFonts w:eastAsia="Times New Roman"/>
                <w:color w:val="000000"/>
                <w:lang w:val="en-GB" w:eastAsia="ko-KR"/>
              </w:rPr>
              <w:t>Adjusted R-squared</w:t>
            </w:r>
          </w:p>
        </w:tc>
        <w:tc>
          <w:tcPr>
            <w:tcW w:w="1000" w:type="pct"/>
            <w:tcBorders>
              <w:top w:val="nil"/>
              <w:left w:val="nil"/>
              <w:bottom w:val="single" w:sz="4" w:space="0" w:color="auto"/>
              <w:right w:val="nil"/>
            </w:tcBorders>
            <w:shd w:val="clear" w:color="auto" w:fill="auto"/>
            <w:vAlign w:val="center"/>
            <w:hideMark/>
          </w:tcPr>
          <w:p w14:paraId="16AC8325" w14:textId="77777777" w:rsidR="00594376" w:rsidRPr="00594376" w:rsidRDefault="00594376" w:rsidP="00594376">
            <w:pPr>
              <w:suppressAutoHyphens w:val="0"/>
              <w:spacing w:line="240" w:lineRule="auto"/>
              <w:jc w:val="center"/>
              <w:rPr>
                <w:rFonts w:eastAsia="Times New Roman"/>
                <w:color w:val="000000"/>
                <w:lang w:val="en-KR" w:eastAsia="ko-KR"/>
              </w:rPr>
            </w:pPr>
            <w:r w:rsidRPr="00594376">
              <w:rPr>
                <w:rFonts w:eastAsia="Times New Roman"/>
                <w:color w:val="000000"/>
                <w:lang w:val="en-GB" w:eastAsia="ko-KR"/>
              </w:rPr>
              <w:t>0.309</w:t>
            </w:r>
          </w:p>
        </w:tc>
        <w:tc>
          <w:tcPr>
            <w:tcW w:w="1000" w:type="pct"/>
            <w:tcBorders>
              <w:top w:val="nil"/>
              <w:left w:val="nil"/>
              <w:bottom w:val="single" w:sz="4" w:space="0" w:color="auto"/>
              <w:right w:val="nil"/>
            </w:tcBorders>
            <w:shd w:val="clear" w:color="auto" w:fill="auto"/>
            <w:vAlign w:val="center"/>
            <w:hideMark/>
          </w:tcPr>
          <w:p w14:paraId="732FCDF9" w14:textId="77777777" w:rsidR="00594376" w:rsidRPr="00594376" w:rsidRDefault="00594376" w:rsidP="00594376">
            <w:pPr>
              <w:suppressAutoHyphens w:val="0"/>
              <w:spacing w:line="240" w:lineRule="auto"/>
              <w:jc w:val="center"/>
              <w:rPr>
                <w:rFonts w:eastAsia="Times New Roman"/>
                <w:color w:val="000000"/>
                <w:lang w:val="en-KR" w:eastAsia="ko-KR"/>
              </w:rPr>
            </w:pPr>
            <w:r w:rsidRPr="00594376">
              <w:rPr>
                <w:rFonts w:eastAsia="Times New Roman"/>
                <w:color w:val="000000"/>
                <w:lang w:val="en-GB" w:eastAsia="ko-KR"/>
              </w:rPr>
              <w:t>0.266</w:t>
            </w:r>
          </w:p>
        </w:tc>
        <w:tc>
          <w:tcPr>
            <w:tcW w:w="1000" w:type="pct"/>
            <w:tcBorders>
              <w:top w:val="nil"/>
              <w:left w:val="nil"/>
              <w:bottom w:val="single" w:sz="4" w:space="0" w:color="auto"/>
              <w:right w:val="nil"/>
            </w:tcBorders>
            <w:shd w:val="clear" w:color="auto" w:fill="auto"/>
            <w:vAlign w:val="center"/>
            <w:hideMark/>
          </w:tcPr>
          <w:p w14:paraId="0BFDB7C1" w14:textId="77777777" w:rsidR="00594376" w:rsidRPr="00594376" w:rsidRDefault="00594376" w:rsidP="00594376">
            <w:pPr>
              <w:suppressAutoHyphens w:val="0"/>
              <w:spacing w:line="240" w:lineRule="auto"/>
              <w:jc w:val="center"/>
              <w:rPr>
                <w:rFonts w:eastAsia="Times New Roman"/>
                <w:color w:val="000000"/>
                <w:lang w:val="en-KR" w:eastAsia="ko-KR"/>
              </w:rPr>
            </w:pPr>
            <w:r w:rsidRPr="00594376">
              <w:rPr>
                <w:rFonts w:eastAsia="Times New Roman"/>
                <w:color w:val="000000"/>
                <w:lang w:val="en-GB" w:eastAsia="ko-KR"/>
              </w:rPr>
              <w:t>0.309</w:t>
            </w:r>
          </w:p>
        </w:tc>
      </w:tr>
    </w:tbl>
    <w:p w14:paraId="01539FAA" w14:textId="49C26356" w:rsidR="00172AD7" w:rsidRDefault="00172AD7" w:rsidP="00172AD7">
      <w:pPr>
        <w:rPr>
          <w:color w:val="000000" w:themeColor="text1"/>
        </w:rPr>
      </w:pPr>
      <w:r w:rsidRPr="00172AD7">
        <w:rPr>
          <w:i/>
          <w:iCs/>
          <w:color w:val="000000" w:themeColor="text1"/>
        </w:rPr>
        <w:t xml:space="preserve">Note. </w:t>
      </w:r>
      <w:r w:rsidRPr="00172AD7">
        <w:rPr>
          <w:color w:val="000000" w:themeColor="text1"/>
        </w:rPr>
        <w:t>Standard errors in parentheses</w:t>
      </w:r>
      <w:r>
        <w:rPr>
          <w:color w:val="000000" w:themeColor="text1"/>
        </w:rPr>
        <w:t xml:space="preserve">. </w:t>
      </w:r>
      <w:r w:rsidR="001016D3">
        <w:rPr>
          <w:color w:val="000000" w:themeColor="text1"/>
        </w:rPr>
        <w:br/>
      </w:r>
      <w:r w:rsidRPr="00172AD7">
        <w:rPr>
          <w:color w:val="000000" w:themeColor="text1"/>
        </w:rPr>
        <w:t>*** p&lt;0.01, ** p&lt;0.05, * p&lt;0.1</w:t>
      </w:r>
    </w:p>
    <w:p w14:paraId="48FCC223" w14:textId="77777777" w:rsidR="0012595C" w:rsidRPr="00172AD7" w:rsidRDefault="0012595C" w:rsidP="00172AD7">
      <w:pPr>
        <w:rPr>
          <w:i/>
          <w:iCs/>
          <w:color w:val="000000" w:themeColor="text1"/>
        </w:rPr>
      </w:pPr>
    </w:p>
    <w:p w14:paraId="7B030D3E" w14:textId="77777777" w:rsidR="0012595C" w:rsidRDefault="0012595C" w:rsidP="0012595C">
      <w:pPr>
        <w:rPr>
          <w:b/>
          <w:bCs/>
          <w:color w:val="000000" w:themeColor="text1"/>
        </w:rPr>
        <w:sectPr w:rsidR="0012595C" w:rsidSect="0012595C">
          <w:pgSz w:w="12240" w:h="15840" w:code="1"/>
          <w:pgMar w:top="1440" w:right="1440" w:bottom="1440" w:left="1440" w:header="720" w:footer="720" w:gutter="0"/>
          <w:pgNumType w:start="1"/>
          <w:cols w:space="720"/>
          <w:docGrid w:linePitch="360"/>
        </w:sectPr>
      </w:pPr>
    </w:p>
    <w:p w14:paraId="1D09C504" w14:textId="011418AB" w:rsidR="00172AD7" w:rsidRPr="00172AD7" w:rsidRDefault="00172AD7" w:rsidP="00172AD7">
      <w:pPr>
        <w:rPr>
          <w:b/>
          <w:bCs/>
          <w:color w:val="000000" w:themeColor="text1"/>
        </w:rPr>
      </w:pPr>
      <w:r w:rsidRPr="00172AD7">
        <w:rPr>
          <w:b/>
          <w:bCs/>
          <w:color w:val="000000" w:themeColor="text1"/>
        </w:rPr>
        <w:lastRenderedPageBreak/>
        <w:t xml:space="preserve">Table </w:t>
      </w:r>
      <w:r>
        <w:rPr>
          <w:b/>
          <w:bCs/>
          <w:color w:val="000000" w:themeColor="text1"/>
        </w:rPr>
        <w:t>7</w:t>
      </w:r>
    </w:p>
    <w:p w14:paraId="1AD7E5A9" w14:textId="3F786357" w:rsidR="00172AD7" w:rsidRPr="00172AD7" w:rsidRDefault="00164B0C" w:rsidP="00301937">
      <w:pPr>
        <w:rPr>
          <w:i/>
          <w:iCs/>
          <w:color w:val="000000" w:themeColor="text1"/>
        </w:rPr>
      </w:pPr>
      <w:r w:rsidRPr="00164B0C">
        <w:rPr>
          <w:i/>
          <w:iCs/>
          <w:color w:val="000000" w:themeColor="text1"/>
        </w:rPr>
        <w:t>Two Stages Least Square with Instrumental Variable</w:t>
      </w:r>
    </w:p>
    <w:tbl>
      <w:tblPr>
        <w:tblW w:w="5000" w:type="pct"/>
        <w:tblLook w:val="04A0" w:firstRow="1" w:lastRow="0" w:firstColumn="1" w:lastColumn="0" w:noHBand="0" w:noVBand="1"/>
      </w:tblPr>
      <w:tblGrid>
        <w:gridCol w:w="4536"/>
        <w:gridCol w:w="2520"/>
        <w:gridCol w:w="2520"/>
      </w:tblGrid>
      <w:tr w:rsidR="00F37A73" w:rsidRPr="00F37A73" w14:paraId="209687DF" w14:textId="77777777" w:rsidTr="00F37A73">
        <w:trPr>
          <w:trHeight w:val="340"/>
        </w:trPr>
        <w:tc>
          <w:tcPr>
            <w:tcW w:w="2368" w:type="pct"/>
            <w:tcBorders>
              <w:top w:val="single" w:sz="4" w:space="0" w:color="auto"/>
              <w:left w:val="nil"/>
              <w:bottom w:val="nil"/>
              <w:right w:val="nil"/>
            </w:tcBorders>
            <w:shd w:val="clear" w:color="auto" w:fill="auto"/>
            <w:vAlign w:val="center"/>
            <w:hideMark/>
          </w:tcPr>
          <w:p w14:paraId="16C681B7" w14:textId="77777777" w:rsidR="00F37A73" w:rsidRPr="00F37A73" w:rsidRDefault="00F37A73" w:rsidP="00F37A73">
            <w:pPr>
              <w:suppressAutoHyphens w:val="0"/>
              <w:spacing w:line="240" w:lineRule="auto"/>
              <w:rPr>
                <w:rFonts w:eastAsia="Times New Roman"/>
                <w:color w:val="000000"/>
                <w:lang w:val="en-KR" w:eastAsia="ko-KR"/>
              </w:rPr>
            </w:pPr>
            <w:r w:rsidRPr="00F37A73">
              <w:rPr>
                <w:rFonts w:eastAsia="Times New Roman"/>
                <w:color w:val="000000"/>
                <w:lang w:val="en-GB" w:eastAsia="ko-KR"/>
              </w:rPr>
              <w:t> </w:t>
            </w:r>
          </w:p>
        </w:tc>
        <w:tc>
          <w:tcPr>
            <w:tcW w:w="1316" w:type="pct"/>
            <w:tcBorders>
              <w:top w:val="single" w:sz="4" w:space="0" w:color="auto"/>
              <w:left w:val="nil"/>
              <w:bottom w:val="nil"/>
              <w:right w:val="nil"/>
            </w:tcBorders>
            <w:shd w:val="clear" w:color="auto" w:fill="auto"/>
            <w:vAlign w:val="center"/>
            <w:hideMark/>
          </w:tcPr>
          <w:p w14:paraId="586B098B" w14:textId="77777777" w:rsidR="00F37A73" w:rsidRPr="00F37A73" w:rsidRDefault="00F37A73" w:rsidP="00F37A73">
            <w:pPr>
              <w:suppressAutoHyphens w:val="0"/>
              <w:spacing w:line="240" w:lineRule="auto"/>
              <w:jc w:val="center"/>
              <w:rPr>
                <w:rFonts w:eastAsia="Times New Roman"/>
                <w:color w:val="000000"/>
                <w:lang w:val="en-KR" w:eastAsia="ko-KR"/>
              </w:rPr>
            </w:pPr>
            <w:r w:rsidRPr="00F37A73">
              <w:rPr>
                <w:rFonts w:eastAsia="Times New Roman"/>
                <w:color w:val="000000"/>
                <w:lang w:val="en-KR" w:eastAsia="ko-KR"/>
              </w:rPr>
              <w:t>(1)</w:t>
            </w:r>
          </w:p>
        </w:tc>
        <w:tc>
          <w:tcPr>
            <w:tcW w:w="1316" w:type="pct"/>
            <w:tcBorders>
              <w:top w:val="single" w:sz="4" w:space="0" w:color="auto"/>
              <w:left w:val="nil"/>
              <w:bottom w:val="nil"/>
              <w:right w:val="nil"/>
            </w:tcBorders>
            <w:shd w:val="clear" w:color="auto" w:fill="auto"/>
            <w:vAlign w:val="center"/>
            <w:hideMark/>
          </w:tcPr>
          <w:p w14:paraId="1D59FEF4" w14:textId="77777777" w:rsidR="00F37A73" w:rsidRPr="00F37A73" w:rsidRDefault="00F37A73" w:rsidP="00F37A73">
            <w:pPr>
              <w:suppressAutoHyphens w:val="0"/>
              <w:spacing w:line="240" w:lineRule="auto"/>
              <w:jc w:val="center"/>
              <w:rPr>
                <w:rFonts w:eastAsia="Times New Roman"/>
                <w:color w:val="000000"/>
                <w:lang w:val="en-KR" w:eastAsia="ko-KR"/>
              </w:rPr>
            </w:pPr>
            <w:r w:rsidRPr="00F37A73">
              <w:rPr>
                <w:rFonts w:eastAsia="Times New Roman"/>
                <w:color w:val="000000"/>
                <w:lang w:eastAsia="ko-KR"/>
              </w:rPr>
              <w:t>(2)</w:t>
            </w:r>
          </w:p>
        </w:tc>
      </w:tr>
      <w:tr w:rsidR="00F37A73" w:rsidRPr="00F37A73" w14:paraId="28B3E61F" w14:textId="77777777" w:rsidTr="00F37A73">
        <w:trPr>
          <w:trHeight w:val="340"/>
        </w:trPr>
        <w:tc>
          <w:tcPr>
            <w:tcW w:w="2368" w:type="pct"/>
            <w:tcBorders>
              <w:top w:val="nil"/>
              <w:left w:val="nil"/>
              <w:bottom w:val="single" w:sz="4" w:space="0" w:color="auto"/>
              <w:right w:val="nil"/>
            </w:tcBorders>
            <w:shd w:val="clear" w:color="auto" w:fill="auto"/>
            <w:vAlign w:val="center"/>
            <w:hideMark/>
          </w:tcPr>
          <w:p w14:paraId="49E73673" w14:textId="77777777" w:rsidR="00F37A73" w:rsidRPr="00F37A73" w:rsidRDefault="00F37A73" w:rsidP="00A92989">
            <w:pPr>
              <w:suppressAutoHyphens w:val="0"/>
              <w:spacing w:line="240" w:lineRule="auto"/>
              <w:jc w:val="center"/>
              <w:rPr>
                <w:rFonts w:eastAsia="Times New Roman"/>
                <w:color w:val="000000"/>
                <w:lang w:val="en-KR" w:eastAsia="ko-KR"/>
              </w:rPr>
            </w:pPr>
            <w:r w:rsidRPr="00F37A73">
              <w:rPr>
                <w:rFonts w:eastAsia="Times New Roman"/>
                <w:color w:val="000000"/>
                <w:lang w:val="en-GB" w:eastAsia="ko-KR"/>
              </w:rPr>
              <w:t>VARIABLES</w:t>
            </w:r>
          </w:p>
        </w:tc>
        <w:tc>
          <w:tcPr>
            <w:tcW w:w="1316" w:type="pct"/>
            <w:tcBorders>
              <w:top w:val="nil"/>
              <w:left w:val="nil"/>
              <w:bottom w:val="single" w:sz="4" w:space="0" w:color="auto"/>
              <w:right w:val="nil"/>
            </w:tcBorders>
            <w:shd w:val="clear" w:color="auto" w:fill="auto"/>
            <w:vAlign w:val="center"/>
            <w:hideMark/>
          </w:tcPr>
          <w:p w14:paraId="4620BBB5" w14:textId="77777777" w:rsidR="00F37A73" w:rsidRPr="00F37A73" w:rsidRDefault="00F37A73" w:rsidP="00F37A73">
            <w:pPr>
              <w:suppressAutoHyphens w:val="0"/>
              <w:spacing w:line="240" w:lineRule="auto"/>
              <w:jc w:val="center"/>
              <w:rPr>
                <w:rFonts w:eastAsia="Times New Roman"/>
                <w:i/>
                <w:iCs/>
                <w:color w:val="000000"/>
                <w:lang w:val="en-KR" w:eastAsia="ko-KR"/>
              </w:rPr>
            </w:pPr>
            <w:r w:rsidRPr="00F37A73">
              <w:rPr>
                <w:rFonts w:eastAsia="Times New Roman"/>
                <w:i/>
                <w:iCs/>
                <w:color w:val="000000"/>
                <w:lang w:val="en-GB" w:eastAsia="ko-KR"/>
              </w:rPr>
              <w:t>Total</w:t>
            </w:r>
          </w:p>
        </w:tc>
        <w:tc>
          <w:tcPr>
            <w:tcW w:w="1316" w:type="pct"/>
            <w:tcBorders>
              <w:top w:val="nil"/>
              <w:left w:val="nil"/>
              <w:bottom w:val="single" w:sz="4" w:space="0" w:color="auto"/>
              <w:right w:val="nil"/>
            </w:tcBorders>
            <w:shd w:val="clear" w:color="auto" w:fill="auto"/>
            <w:vAlign w:val="center"/>
            <w:hideMark/>
          </w:tcPr>
          <w:p w14:paraId="70CDF81A" w14:textId="77777777" w:rsidR="00F37A73" w:rsidRPr="00F37A73" w:rsidRDefault="00F37A73" w:rsidP="00F37A73">
            <w:pPr>
              <w:suppressAutoHyphens w:val="0"/>
              <w:spacing w:line="240" w:lineRule="auto"/>
              <w:jc w:val="center"/>
              <w:rPr>
                <w:rFonts w:eastAsia="Times New Roman"/>
                <w:i/>
                <w:iCs/>
                <w:color w:val="000000"/>
                <w:lang w:val="en-KR" w:eastAsia="ko-KR"/>
              </w:rPr>
            </w:pPr>
            <w:proofErr w:type="spellStart"/>
            <w:r w:rsidRPr="00F37A73">
              <w:rPr>
                <w:rFonts w:eastAsia="Times New Roman"/>
                <w:i/>
                <w:iCs/>
                <w:color w:val="000000"/>
                <w:lang w:val="en-GB" w:eastAsia="ko-KR"/>
              </w:rPr>
              <w:t>Degreep</w:t>
            </w:r>
            <w:proofErr w:type="spellEnd"/>
          </w:p>
        </w:tc>
      </w:tr>
      <w:tr w:rsidR="00F37A73" w:rsidRPr="00F37A73" w14:paraId="4018538F" w14:textId="77777777" w:rsidTr="00F37A73">
        <w:trPr>
          <w:trHeight w:val="340"/>
        </w:trPr>
        <w:tc>
          <w:tcPr>
            <w:tcW w:w="2368" w:type="pct"/>
            <w:tcBorders>
              <w:top w:val="nil"/>
              <w:left w:val="nil"/>
              <w:bottom w:val="nil"/>
              <w:right w:val="nil"/>
            </w:tcBorders>
            <w:shd w:val="clear" w:color="auto" w:fill="auto"/>
            <w:vAlign w:val="center"/>
            <w:hideMark/>
          </w:tcPr>
          <w:p w14:paraId="189003AA" w14:textId="77777777" w:rsidR="00F37A73" w:rsidRPr="00F37A73" w:rsidRDefault="00F37A73" w:rsidP="00F37A73">
            <w:pPr>
              <w:suppressAutoHyphens w:val="0"/>
              <w:spacing w:line="240" w:lineRule="auto"/>
              <w:rPr>
                <w:rFonts w:eastAsia="Times New Roman"/>
                <w:i/>
                <w:iCs/>
                <w:color w:val="000000"/>
                <w:lang w:val="en-KR" w:eastAsia="ko-KR"/>
              </w:rPr>
            </w:pPr>
            <w:proofErr w:type="spellStart"/>
            <w:r w:rsidRPr="00F37A73">
              <w:rPr>
                <w:rFonts w:eastAsia="Times New Roman"/>
                <w:i/>
                <w:iCs/>
                <w:color w:val="000000"/>
                <w:lang w:val="en-GB" w:eastAsia="ko-KR"/>
              </w:rPr>
              <w:t>IVTotal</w:t>
            </w:r>
            <w:proofErr w:type="spellEnd"/>
          </w:p>
        </w:tc>
        <w:tc>
          <w:tcPr>
            <w:tcW w:w="1316" w:type="pct"/>
            <w:tcBorders>
              <w:top w:val="nil"/>
              <w:left w:val="nil"/>
              <w:bottom w:val="nil"/>
              <w:right w:val="nil"/>
            </w:tcBorders>
            <w:shd w:val="clear" w:color="auto" w:fill="auto"/>
            <w:vAlign w:val="center"/>
            <w:hideMark/>
          </w:tcPr>
          <w:p w14:paraId="67E94069" w14:textId="77777777" w:rsidR="00F37A73" w:rsidRPr="00F37A73" w:rsidRDefault="00F37A73" w:rsidP="00F37A73">
            <w:pPr>
              <w:suppressAutoHyphens w:val="0"/>
              <w:spacing w:line="240" w:lineRule="auto"/>
              <w:jc w:val="center"/>
              <w:rPr>
                <w:rFonts w:eastAsia="Times New Roman"/>
                <w:color w:val="000000"/>
                <w:lang w:val="en-KR" w:eastAsia="ko-KR"/>
              </w:rPr>
            </w:pPr>
            <w:r w:rsidRPr="00F37A73">
              <w:rPr>
                <w:rFonts w:eastAsia="Times New Roman"/>
                <w:color w:val="000000"/>
                <w:lang w:val="en-GB" w:eastAsia="ko-KR"/>
              </w:rPr>
              <w:t>0.9777***</w:t>
            </w:r>
          </w:p>
        </w:tc>
        <w:tc>
          <w:tcPr>
            <w:tcW w:w="1316" w:type="pct"/>
            <w:tcBorders>
              <w:top w:val="nil"/>
              <w:left w:val="nil"/>
              <w:bottom w:val="nil"/>
              <w:right w:val="nil"/>
            </w:tcBorders>
            <w:shd w:val="clear" w:color="auto" w:fill="auto"/>
            <w:vAlign w:val="center"/>
            <w:hideMark/>
          </w:tcPr>
          <w:p w14:paraId="7A58EA10" w14:textId="77777777" w:rsidR="00F37A73" w:rsidRPr="00F37A73" w:rsidRDefault="00F37A73" w:rsidP="00F37A73">
            <w:pPr>
              <w:suppressAutoHyphens w:val="0"/>
              <w:spacing w:line="240" w:lineRule="auto"/>
              <w:jc w:val="center"/>
              <w:rPr>
                <w:rFonts w:eastAsia="Times New Roman"/>
                <w:color w:val="000000"/>
                <w:lang w:val="en-KR" w:eastAsia="ko-KR"/>
              </w:rPr>
            </w:pPr>
          </w:p>
        </w:tc>
      </w:tr>
      <w:tr w:rsidR="00F37A73" w:rsidRPr="00F37A73" w14:paraId="1715389E" w14:textId="77777777" w:rsidTr="00F37A73">
        <w:trPr>
          <w:trHeight w:val="320"/>
        </w:trPr>
        <w:tc>
          <w:tcPr>
            <w:tcW w:w="2368" w:type="pct"/>
            <w:tcBorders>
              <w:top w:val="nil"/>
              <w:left w:val="nil"/>
              <w:bottom w:val="nil"/>
              <w:right w:val="nil"/>
            </w:tcBorders>
            <w:shd w:val="clear" w:color="auto" w:fill="auto"/>
            <w:vAlign w:val="center"/>
            <w:hideMark/>
          </w:tcPr>
          <w:p w14:paraId="004A766F" w14:textId="77777777" w:rsidR="00F37A73" w:rsidRPr="00F37A73" w:rsidRDefault="00F37A73" w:rsidP="00F37A73">
            <w:pPr>
              <w:suppressAutoHyphens w:val="0"/>
              <w:spacing w:line="240" w:lineRule="auto"/>
              <w:jc w:val="center"/>
              <w:rPr>
                <w:rFonts w:eastAsia="Times New Roman"/>
                <w:sz w:val="20"/>
                <w:szCs w:val="20"/>
                <w:lang w:val="en-KR" w:eastAsia="ko-KR"/>
              </w:rPr>
            </w:pPr>
          </w:p>
        </w:tc>
        <w:tc>
          <w:tcPr>
            <w:tcW w:w="1316" w:type="pct"/>
            <w:tcBorders>
              <w:top w:val="nil"/>
              <w:left w:val="nil"/>
              <w:bottom w:val="nil"/>
              <w:right w:val="nil"/>
            </w:tcBorders>
            <w:shd w:val="clear" w:color="auto" w:fill="auto"/>
            <w:vAlign w:val="center"/>
            <w:hideMark/>
          </w:tcPr>
          <w:p w14:paraId="43AE3FDD" w14:textId="77777777" w:rsidR="00F37A73" w:rsidRPr="00F37A73" w:rsidRDefault="00F37A73" w:rsidP="00F37A73">
            <w:pPr>
              <w:suppressAutoHyphens w:val="0"/>
              <w:spacing w:line="240" w:lineRule="auto"/>
              <w:jc w:val="center"/>
              <w:rPr>
                <w:rFonts w:eastAsia="Times New Roman"/>
                <w:color w:val="000000"/>
                <w:lang w:val="en-KR" w:eastAsia="ko-KR"/>
              </w:rPr>
            </w:pPr>
            <w:r w:rsidRPr="00F37A73">
              <w:rPr>
                <w:rFonts w:eastAsia="Times New Roman"/>
                <w:color w:val="000000"/>
                <w:lang w:val="en-KR" w:eastAsia="ko-KR"/>
              </w:rPr>
              <w:t>(0.0092)</w:t>
            </w:r>
          </w:p>
        </w:tc>
        <w:tc>
          <w:tcPr>
            <w:tcW w:w="1316" w:type="pct"/>
            <w:tcBorders>
              <w:top w:val="nil"/>
              <w:left w:val="nil"/>
              <w:bottom w:val="nil"/>
              <w:right w:val="nil"/>
            </w:tcBorders>
            <w:shd w:val="clear" w:color="auto" w:fill="auto"/>
            <w:vAlign w:val="center"/>
            <w:hideMark/>
          </w:tcPr>
          <w:p w14:paraId="0ED4DC54" w14:textId="77777777" w:rsidR="00F37A73" w:rsidRPr="00F37A73" w:rsidRDefault="00F37A73" w:rsidP="00F37A73">
            <w:pPr>
              <w:suppressAutoHyphens w:val="0"/>
              <w:spacing w:line="240" w:lineRule="auto"/>
              <w:jc w:val="center"/>
              <w:rPr>
                <w:rFonts w:eastAsia="Times New Roman"/>
                <w:color w:val="000000"/>
                <w:lang w:val="en-KR" w:eastAsia="ko-KR"/>
              </w:rPr>
            </w:pPr>
          </w:p>
        </w:tc>
      </w:tr>
      <w:tr w:rsidR="00F37A73" w:rsidRPr="00F37A73" w14:paraId="781C070D" w14:textId="77777777" w:rsidTr="00F37A73">
        <w:trPr>
          <w:trHeight w:val="340"/>
        </w:trPr>
        <w:tc>
          <w:tcPr>
            <w:tcW w:w="2368" w:type="pct"/>
            <w:tcBorders>
              <w:top w:val="nil"/>
              <w:left w:val="nil"/>
              <w:bottom w:val="nil"/>
              <w:right w:val="nil"/>
            </w:tcBorders>
            <w:shd w:val="clear" w:color="auto" w:fill="auto"/>
            <w:vAlign w:val="center"/>
            <w:hideMark/>
          </w:tcPr>
          <w:p w14:paraId="2429BE6C" w14:textId="77777777" w:rsidR="00F37A73" w:rsidRPr="00F37A73" w:rsidRDefault="00F37A73" w:rsidP="00F37A73">
            <w:pPr>
              <w:suppressAutoHyphens w:val="0"/>
              <w:spacing w:line="240" w:lineRule="auto"/>
              <w:rPr>
                <w:rFonts w:eastAsia="Times New Roman"/>
                <w:i/>
                <w:iCs/>
                <w:color w:val="000000"/>
                <w:lang w:val="en-KR" w:eastAsia="ko-KR"/>
              </w:rPr>
            </w:pPr>
            <w:r w:rsidRPr="00F37A73">
              <w:rPr>
                <w:rFonts w:eastAsia="Times New Roman"/>
                <w:i/>
                <w:iCs/>
                <w:color w:val="000000"/>
                <w:lang w:val="en-GB" w:eastAsia="ko-KR"/>
              </w:rPr>
              <w:t>Total</w:t>
            </w:r>
          </w:p>
        </w:tc>
        <w:tc>
          <w:tcPr>
            <w:tcW w:w="1316" w:type="pct"/>
            <w:tcBorders>
              <w:top w:val="nil"/>
              <w:left w:val="nil"/>
              <w:bottom w:val="nil"/>
              <w:right w:val="nil"/>
            </w:tcBorders>
            <w:shd w:val="clear" w:color="auto" w:fill="auto"/>
            <w:vAlign w:val="center"/>
            <w:hideMark/>
          </w:tcPr>
          <w:p w14:paraId="707AF179" w14:textId="77777777" w:rsidR="00F37A73" w:rsidRPr="00F37A73" w:rsidRDefault="00F37A73" w:rsidP="00F37A73">
            <w:pPr>
              <w:suppressAutoHyphens w:val="0"/>
              <w:spacing w:line="240" w:lineRule="auto"/>
              <w:rPr>
                <w:rFonts w:eastAsia="Times New Roman"/>
                <w:i/>
                <w:iCs/>
                <w:color w:val="000000"/>
                <w:lang w:val="en-KR" w:eastAsia="ko-KR"/>
              </w:rPr>
            </w:pPr>
          </w:p>
        </w:tc>
        <w:tc>
          <w:tcPr>
            <w:tcW w:w="1316" w:type="pct"/>
            <w:tcBorders>
              <w:top w:val="nil"/>
              <w:left w:val="nil"/>
              <w:bottom w:val="nil"/>
              <w:right w:val="nil"/>
            </w:tcBorders>
            <w:shd w:val="clear" w:color="auto" w:fill="auto"/>
            <w:vAlign w:val="center"/>
            <w:hideMark/>
          </w:tcPr>
          <w:p w14:paraId="378EB0A9" w14:textId="77777777" w:rsidR="00F37A73" w:rsidRPr="00F37A73" w:rsidRDefault="00F37A73" w:rsidP="00F37A73">
            <w:pPr>
              <w:suppressAutoHyphens w:val="0"/>
              <w:spacing w:line="240" w:lineRule="auto"/>
              <w:jc w:val="center"/>
              <w:rPr>
                <w:rFonts w:eastAsia="Times New Roman"/>
                <w:color w:val="000000"/>
                <w:lang w:val="en-KR" w:eastAsia="ko-KR"/>
              </w:rPr>
            </w:pPr>
            <w:r w:rsidRPr="00F37A73">
              <w:rPr>
                <w:rFonts w:eastAsia="Times New Roman"/>
                <w:color w:val="000000"/>
                <w:lang w:val="en-GB" w:eastAsia="ko-KR"/>
              </w:rPr>
              <w:t>2.1289***</w:t>
            </w:r>
          </w:p>
        </w:tc>
      </w:tr>
      <w:tr w:rsidR="00F37A73" w:rsidRPr="00F37A73" w14:paraId="3A924B76" w14:textId="77777777" w:rsidTr="00F37A73">
        <w:trPr>
          <w:trHeight w:val="320"/>
        </w:trPr>
        <w:tc>
          <w:tcPr>
            <w:tcW w:w="2368" w:type="pct"/>
            <w:tcBorders>
              <w:top w:val="nil"/>
              <w:left w:val="nil"/>
              <w:bottom w:val="nil"/>
              <w:right w:val="nil"/>
            </w:tcBorders>
            <w:shd w:val="clear" w:color="auto" w:fill="auto"/>
            <w:vAlign w:val="center"/>
            <w:hideMark/>
          </w:tcPr>
          <w:p w14:paraId="66477EBF" w14:textId="77777777" w:rsidR="00F37A73" w:rsidRPr="00F37A73" w:rsidRDefault="00F37A73" w:rsidP="00F37A73">
            <w:pPr>
              <w:suppressAutoHyphens w:val="0"/>
              <w:spacing w:line="240" w:lineRule="auto"/>
              <w:jc w:val="center"/>
              <w:rPr>
                <w:rFonts w:eastAsia="Times New Roman"/>
                <w:color w:val="000000"/>
                <w:lang w:val="en-KR" w:eastAsia="ko-KR"/>
              </w:rPr>
            </w:pPr>
          </w:p>
        </w:tc>
        <w:tc>
          <w:tcPr>
            <w:tcW w:w="1316" w:type="pct"/>
            <w:tcBorders>
              <w:top w:val="nil"/>
              <w:left w:val="nil"/>
              <w:bottom w:val="nil"/>
              <w:right w:val="nil"/>
            </w:tcBorders>
            <w:shd w:val="clear" w:color="auto" w:fill="auto"/>
            <w:vAlign w:val="center"/>
            <w:hideMark/>
          </w:tcPr>
          <w:p w14:paraId="5FD65D58" w14:textId="77777777" w:rsidR="00F37A73" w:rsidRPr="00F37A73" w:rsidRDefault="00F37A73" w:rsidP="00F37A73">
            <w:pPr>
              <w:suppressAutoHyphens w:val="0"/>
              <w:spacing w:line="240" w:lineRule="auto"/>
              <w:rPr>
                <w:rFonts w:eastAsia="Times New Roman"/>
                <w:sz w:val="20"/>
                <w:szCs w:val="20"/>
                <w:lang w:val="en-KR" w:eastAsia="ko-KR"/>
              </w:rPr>
            </w:pPr>
          </w:p>
        </w:tc>
        <w:tc>
          <w:tcPr>
            <w:tcW w:w="1316" w:type="pct"/>
            <w:tcBorders>
              <w:top w:val="nil"/>
              <w:left w:val="nil"/>
              <w:bottom w:val="nil"/>
              <w:right w:val="nil"/>
            </w:tcBorders>
            <w:shd w:val="clear" w:color="auto" w:fill="auto"/>
            <w:vAlign w:val="center"/>
            <w:hideMark/>
          </w:tcPr>
          <w:p w14:paraId="3DC7F1C1" w14:textId="77777777" w:rsidR="00F37A73" w:rsidRPr="00F37A73" w:rsidRDefault="00F37A73" w:rsidP="00F37A73">
            <w:pPr>
              <w:suppressAutoHyphens w:val="0"/>
              <w:spacing w:line="240" w:lineRule="auto"/>
              <w:jc w:val="center"/>
              <w:rPr>
                <w:rFonts w:eastAsia="Times New Roman"/>
                <w:color w:val="000000"/>
                <w:lang w:val="en-KR" w:eastAsia="ko-KR"/>
              </w:rPr>
            </w:pPr>
            <w:r w:rsidRPr="00F37A73">
              <w:rPr>
                <w:rFonts w:eastAsia="Times New Roman"/>
                <w:color w:val="000000"/>
                <w:lang w:val="en-KR" w:eastAsia="ko-KR"/>
              </w:rPr>
              <w:t>(0.0744)</w:t>
            </w:r>
          </w:p>
        </w:tc>
      </w:tr>
      <w:tr w:rsidR="00F37A73" w:rsidRPr="00F37A73" w14:paraId="72D61300" w14:textId="77777777" w:rsidTr="00F37A73">
        <w:trPr>
          <w:trHeight w:val="340"/>
        </w:trPr>
        <w:tc>
          <w:tcPr>
            <w:tcW w:w="2368" w:type="pct"/>
            <w:tcBorders>
              <w:top w:val="nil"/>
              <w:left w:val="nil"/>
              <w:bottom w:val="nil"/>
              <w:right w:val="nil"/>
            </w:tcBorders>
            <w:shd w:val="clear" w:color="auto" w:fill="auto"/>
            <w:vAlign w:val="center"/>
            <w:hideMark/>
          </w:tcPr>
          <w:p w14:paraId="1965B93F" w14:textId="77777777" w:rsidR="00F37A73" w:rsidRPr="00F37A73" w:rsidRDefault="00F37A73" w:rsidP="00F37A73">
            <w:pPr>
              <w:suppressAutoHyphens w:val="0"/>
              <w:spacing w:line="240" w:lineRule="auto"/>
              <w:rPr>
                <w:rFonts w:eastAsia="Times New Roman"/>
                <w:i/>
                <w:iCs/>
                <w:color w:val="000000"/>
                <w:lang w:val="en-KR" w:eastAsia="ko-KR"/>
              </w:rPr>
            </w:pPr>
            <w:r w:rsidRPr="00F37A73">
              <w:rPr>
                <w:rFonts w:eastAsia="Times New Roman"/>
                <w:i/>
                <w:iCs/>
                <w:color w:val="000000"/>
                <w:lang w:val="en-GB" w:eastAsia="ko-KR"/>
              </w:rPr>
              <w:t>ROAA</w:t>
            </w:r>
          </w:p>
        </w:tc>
        <w:tc>
          <w:tcPr>
            <w:tcW w:w="1316" w:type="pct"/>
            <w:tcBorders>
              <w:top w:val="nil"/>
              <w:left w:val="nil"/>
              <w:bottom w:val="nil"/>
              <w:right w:val="nil"/>
            </w:tcBorders>
            <w:shd w:val="clear" w:color="auto" w:fill="auto"/>
            <w:vAlign w:val="center"/>
            <w:hideMark/>
          </w:tcPr>
          <w:p w14:paraId="6E807562" w14:textId="77777777" w:rsidR="00F37A73" w:rsidRPr="00F37A73" w:rsidRDefault="00F37A73" w:rsidP="00F37A73">
            <w:pPr>
              <w:suppressAutoHyphens w:val="0"/>
              <w:spacing w:line="240" w:lineRule="auto"/>
              <w:jc w:val="center"/>
              <w:rPr>
                <w:rFonts w:eastAsia="Times New Roman"/>
                <w:color w:val="000000"/>
                <w:lang w:val="en-KR" w:eastAsia="ko-KR"/>
              </w:rPr>
            </w:pPr>
            <w:r w:rsidRPr="00F37A73">
              <w:rPr>
                <w:rFonts w:eastAsia="Times New Roman"/>
                <w:color w:val="000000"/>
                <w:lang w:val="en-GB" w:eastAsia="ko-KR"/>
              </w:rPr>
              <w:t>-0.029</w:t>
            </w:r>
          </w:p>
        </w:tc>
        <w:tc>
          <w:tcPr>
            <w:tcW w:w="1316" w:type="pct"/>
            <w:tcBorders>
              <w:top w:val="nil"/>
              <w:left w:val="nil"/>
              <w:bottom w:val="nil"/>
              <w:right w:val="nil"/>
            </w:tcBorders>
            <w:shd w:val="clear" w:color="auto" w:fill="auto"/>
            <w:vAlign w:val="center"/>
            <w:hideMark/>
          </w:tcPr>
          <w:p w14:paraId="51242617" w14:textId="77777777" w:rsidR="00F37A73" w:rsidRPr="00F37A73" w:rsidRDefault="00F37A73" w:rsidP="00F37A73">
            <w:pPr>
              <w:suppressAutoHyphens w:val="0"/>
              <w:spacing w:line="240" w:lineRule="auto"/>
              <w:jc w:val="center"/>
              <w:rPr>
                <w:rFonts w:eastAsia="Times New Roman"/>
                <w:color w:val="000000"/>
                <w:lang w:val="en-KR" w:eastAsia="ko-KR"/>
              </w:rPr>
            </w:pPr>
            <w:r w:rsidRPr="00F37A73">
              <w:rPr>
                <w:rFonts w:eastAsia="Times New Roman"/>
                <w:color w:val="000000"/>
                <w:lang w:val="en-GB" w:eastAsia="ko-KR"/>
              </w:rPr>
              <w:t>1.0924***</w:t>
            </w:r>
          </w:p>
        </w:tc>
      </w:tr>
      <w:tr w:rsidR="00F37A73" w:rsidRPr="00F37A73" w14:paraId="18990C19" w14:textId="77777777" w:rsidTr="00F37A73">
        <w:trPr>
          <w:trHeight w:val="320"/>
        </w:trPr>
        <w:tc>
          <w:tcPr>
            <w:tcW w:w="2368" w:type="pct"/>
            <w:tcBorders>
              <w:top w:val="nil"/>
              <w:left w:val="nil"/>
              <w:bottom w:val="nil"/>
              <w:right w:val="nil"/>
            </w:tcBorders>
            <w:shd w:val="clear" w:color="auto" w:fill="auto"/>
            <w:vAlign w:val="center"/>
            <w:hideMark/>
          </w:tcPr>
          <w:p w14:paraId="19A3CE41" w14:textId="77777777" w:rsidR="00F37A73" w:rsidRPr="00F37A73" w:rsidRDefault="00F37A73" w:rsidP="00F37A73">
            <w:pPr>
              <w:suppressAutoHyphens w:val="0"/>
              <w:spacing w:line="240" w:lineRule="auto"/>
              <w:jc w:val="center"/>
              <w:rPr>
                <w:rFonts w:eastAsia="Times New Roman"/>
                <w:color w:val="000000"/>
                <w:lang w:val="en-KR" w:eastAsia="ko-KR"/>
              </w:rPr>
            </w:pPr>
          </w:p>
        </w:tc>
        <w:tc>
          <w:tcPr>
            <w:tcW w:w="1316" w:type="pct"/>
            <w:tcBorders>
              <w:top w:val="nil"/>
              <w:left w:val="nil"/>
              <w:bottom w:val="nil"/>
              <w:right w:val="nil"/>
            </w:tcBorders>
            <w:shd w:val="clear" w:color="auto" w:fill="auto"/>
            <w:vAlign w:val="center"/>
            <w:hideMark/>
          </w:tcPr>
          <w:p w14:paraId="3C2C52A1" w14:textId="77777777" w:rsidR="00F37A73" w:rsidRPr="00F37A73" w:rsidRDefault="00F37A73" w:rsidP="00F37A73">
            <w:pPr>
              <w:suppressAutoHyphens w:val="0"/>
              <w:spacing w:line="240" w:lineRule="auto"/>
              <w:jc w:val="center"/>
              <w:rPr>
                <w:rFonts w:eastAsia="Times New Roman"/>
                <w:color w:val="000000"/>
                <w:lang w:val="en-KR" w:eastAsia="ko-KR"/>
              </w:rPr>
            </w:pPr>
            <w:r w:rsidRPr="00F37A73">
              <w:rPr>
                <w:rFonts w:eastAsia="Times New Roman"/>
                <w:color w:val="000000"/>
                <w:lang w:val="en-KR" w:eastAsia="ko-KR"/>
              </w:rPr>
              <w:t>(0.0306)</w:t>
            </w:r>
          </w:p>
        </w:tc>
        <w:tc>
          <w:tcPr>
            <w:tcW w:w="1316" w:type="pct"/>
            <w:tcBorders>
              <w:top w:val="nil"/>
              <w:left w:val="nil"/>
              <w:bottom w:val="nil"/>
              <w:right w:val="nil"/>
            </w:tcBorders>
            <w:shd w:val="clear" w:color="auto" w:fill="auto"/>
            <w:vAlign w:val="center"/>
            <w:hideMark/>
          </w:tcPr>
          <w:p w14:paraId="0B6ABB1D" w14:textId="77777777" w:rsidR="00F37A73" w:rsidRPr="00F37A73" w:rsidRDefault="00F37A73" w:rsidP="00F37A73">
            <w:pPr>
              <w:suppressAutoHyphens w:val="0"/>
              <w:spacing w:line="240" w:lineRule="auto"/>
              <w:jc w:val="center"/>
              <w:rPr>
                <w:rFonts w:eastAsia="Times New Roman"/>
                <w:color w:val="000000"/>
                <w:lang w:val="en-KR" w:eastAsia="ko-KR"/>
              </w:rPr>
            </w:pPr>
            <w:r w:rsidRPr="00F37A73">
              <w:rPr>
                <w:rFonts w:eastAsia="Times New Roman"/>
                <w:color w:val="000000"/>
                <w:lang w:val="en-KR" w:eastAsia="ko-KR"/>
              </w:rPr>
              <w:t>(0.2423)</w:t>
            </w:r>
          </w:p>
        </w:tc>
      </w:tr>
      <w:tr w:rsidR="00F37A73" w:rsidRPr="00F37A73" w14:paraId="53574147" w14:textId="77777777" w:rsidTr="00F37A73">
        <w:trPr>
          <w:trHeight w:val="340"/>
        </w:trPr>
        <w:tc>
          <w:tcPr>
            <w:tcW w:w="2368" w:type="pct"/>
            <w:tcBorders>
              <w:top w:val="nil"/>
              <w:left w:val="nil"/>
              <w:bottom w:val="nil"/>
              <w:right w:val="nil"/>
            </w:tcBorders>
            <w:shd w:val="clear" w:color="auto" w:fill="auto"/>
            <w:vAlign w:val="center"/>
            <w:hideMark/>
          </w:tcPr>
          <w:p w14:paraId="4271D647" w14:textId="77777777" w:rsidR="00F37A73" w:rsidRPr="00F37A73" w:rsidRDefault="00F37A73" w:rsidP="00F37A73">
            <w:pPr>
              <w:suppressAutoHyphens w:val="0"/>
              <w:spacing w:line="240" w:lineRule="auto"/>
              <w:rPr>
                <w:rFonts w:eastAsia="Times New Roman"/>
                <w:i/>
                <w:iCs/>
                <w:color w:val="000000"/>
                <w:lang w:val="en-KR" w:eastAsia="ko-KR"/>
              </w:rPr>
            </w:pPr>
            <w:r w:rsidRPr="00F37A73">
              <w:rPr>
                <w:rFonts w:eastAsia="Times New Roman"/>
                <w:i/>
                <w:iCs/>
                <w:color w:val="000000"/>
                <w:lang w:val="en-GB" w:eastAsia="ko-KR"/>
              </w:rPr>
              <w:t>Solvency</w:t>
            </w:r>
          </w:p>
        </w:tc>
        <w:tc>
          <w:tcPr>
            <w:tcW w:w="1316" w:type="pct"/>
            <w:tcBorders>
              <w:top w:val="nil"/>
              <w:left w:val="nil"/>
              <w:bottom w:val="nil"/>
              <w:right w:val="nil"/>
            </w:tcBorders>
            <w:shd w:val="clear" w:color="auto" w:fill="auto"/>
            <w:vAlign w:val="center"/>
            <w:hideMark/>
          </w:tcPr>
          <w:p w14:paraId="2436284D" w14:textId="77777777" w:rsidR="00F37A73" w:rsidRPr="00F37A73" w:rsidRDefault="00F37A73" w:rsidP="00F37A73">
            <w:pPr>
              <w:suppressAutoHyphens w:val="0"/>
              <w:spacing w:line="240" w:lineRule="auto"/>
              <w:jc w:val="center"/>
              <w:rPr>
                <w:rFonts w:eastAsia="Times New Roman"/>
                <w:color w:val="000000"/>
                <w:lang w:val="en-KR" w:eastAsia="ko-KR"/>
              </w:rPr>
            </w:pPr>
            <w:r w:rsidRPr="00F37A73">
              <w:rPr>
                <w:rFonts w:eastAsia="Times New Roman"/>
                <w:color w:val="000000"/>
                <w:lang w:val="en-GB" w:eastAsia="ko-KR"/>
              </w:rPr>
              <w:t>-0.0054*</w:t>
            </w:r>
          </w:p>
        </w:tc>
        <w:tc>
          <w:tcPr>
            <w:tcW w:w="1316" w:type="pct"/>
            <w:tcBorders>
              <w:top w:val="nil"/>
              <w:left w:val="nil"/>
              <w:bottom w:val="nil"/>
              <w:right w:val="nil"/>
            </w:tcBorders>
            <w:shd w:val="clear" w:color="auto" w:fill="auto"/>
            <w:vAlign w:val="center"/>
            <w:hideMark/>
          </w:tcPr>
          <w:p w14:paraId="4CB4E8E4" w14:textId="77777777" w:rsidR="00F37A73" w:rsidRPr="00F37A73" w:rsidRDefault="00F37A73" w:rsidP="00F37A73">
            <w:pPr>
              <w:suppressAutoHyphens w:val="0"/>
              <w:spacing w:line="240" w:lineRule="auto"/>
              <w:jc w:val="center"/>
              <w:rPr>
                <w:rFonts w:eastAsia="Times New Roman"/>
                <w:color w:val="000000"/>
                <w:lang w:val="en-KR" w:eastAsia="ko-KR"/>
              </w:rPr>
            </w:pPr>
            <w:r w:rsidRPr="00F37A73">
              <w:rPr>
                <w:rFonts w:eastAsia="Times New Roman"/>
                <w:color w:val="000000"/>
                <w:lang w:val="en-GB" w:eastAsia="ko-KR"/>
              </w:rPr>
              <w:t>-0.0165</w:t>
            </w:r>
          </w:p>
        </w:tc>
      </w:tr>
      <w:tr w:rsidR="00F37A73" w:rsidRPr="00F37A73" w14:paraId="4DD2D337" w14:textId="77777777" w:rsidTr="00F37A73">
        <w:trPr>
          <w:trHeight w:val="320"/>
        </w:trPr>
        <w:tc>
          <w:tcPr>
            <w:tcW w:w="2368" w:type="pct"/>
            <w:tcBorders>
              <w:top w:val="nil"/>
              <w:left w:val="nil"/>
              <w:bottom w:val="nil"/>
              <w:right w:val="nil"/>
            </w:tcBorders>
            <w:shd w:val="clear" w:color="auto" w:fill="auto"/>
            <w:vAlign w:val="center"/>
            <w:hideMark/>
          </w:tcPr>
          <w:p w14:paraId="55702173" w14:textId="77777777" w:rsidR="00F37A73" w:rsidRPr="00F37A73" w:rsidRDefault="00F37A73" w:rsidP="00F37A73">
            <w:pPr>
              <w:suppressAutoHyphens w:val="0"/>
              <w:spacing w:line="240" w:lineRule="auto"/>
              <w:jc w:val="center"/>
              <w:rPr>
                <w:rFonts w:eastAsia="Times New Roman"/>
                <w:color w:val="000000"/>
                <w:lang w:val="en-KR" w:eastAsia="ko-KR"/>
              </w:rPr>
            </w:pPr>
          </w:p>
        </w:tc>
        <w:tc>
          <w:tcPr>
            <w:tcW w:w="1316" w:type="pct"/>
            <w:tcBorders>
              <w:top w:val="nil"/>
              <w:left w:val="nil"/>
              <w:bottom w:val="nil"/>
              <w:right w:val="nil"/>
            </w:tcBorders>
            <w:shd w:val="clear" w:color="auto" w:fill="auto"/>
            <w:vAlign w:val="center"/>
            <w:hideMark/>
          </w:tcPr>
          <w:p w14:paraId="49C01EC1" w14:textId="77777777" w:rsidR="00F37A73" w:rsidRPr="00F37A73" w:rsidRDefault="00F37A73" w:rsidP="00F37A73">
            <w:pPr>
              <w:suppressAutoHyphens w:val="0"/>
              <w:spacing w:line="240" w:lineRule="auto"/>
              <w:jc w:val="center"/>
              <w:rPr>
                <w:rFonts w:eastAsia="Times New Roman"/>
                <w:color w:val="000000"/>
                <w:lang w:val="en-KR" w:eastAsia="ko-KR"/>
              </w:rPr>
            </w:pPr>
            <w:r w:rsidRPr="00F37A73">
              <w:rPr>
                <w:rFonts w:eastAsia="Times New Roman"/>
                <w:color w:val="000000"/>
                <w:lang w:val="en-KR" w:eastAsia="ko-KR"/>
              </w:rPr>
              <w:t>(0.0029)</w:t>
            </w:r>
          </w:p>
        </w:tc>
        <w:tc>
          <w:tcPr>
            <w:tcW w:w="1316" w:type="pct"/>
            <w:tcBorders>
              <w:top w:val="nil"/>
              <w:left w:val="nil"/>
              <w:bottom w:val="nil"/>
              <w:right w:val="nil"/>
            </w:tcBorders>
            <w:shd w:val="clear" w:color="auto" w:fill="auto"/>
            <w:vAlign w:val="center"/>
            <w:hideMark/>
          </w:tcPr>
          <w:p w14:paraId="6A68B41E" w14:textId="77777777" w:rsidR="00F37A73" w:rsidRPr="00F37A73" w:rsidRDefault="00F37A73" w:rsidP="00F37A73">
            <w:pPr>
              <w:suppressAutoHyphens w:val="0"/>
              <w:spacing w:line="240" w:lineRule="auto"/>
              <w:jc w:val="center"/>
              <w:rPr>
                <w:rFonts w:eastAsia="Times New Roman"/>
                <w:color w:val="000000"/>
                <w:lang w:val="en-KR" w:eastAsia="ko-KR"/>
              </w:rPr>
            </w:pPr>
            <w:r w:rsidRPr="00F37A73">
              <w:rPr>
                <w:rFonts w:eastAsia="Times New Roman"/>
                <w:color w:val="000000"/>
                <w:lang w:val="en-KR" w:eastAsia="ko-KR"/>
              </w:rPr>
              <w:t>(0.0233)</w:t>
            </w:r>
          </w:p>
        </w:tc>
      </w:tr>
      <w:tr w:rsidR="00F37A73" w:rsidRPr="00F37A73" w14:paraId="65ECD2B2" w14:textId="77777777" w:rsidTr="00F37A73">
        <w:trPr>
          <w:trHeight w:val="340"/>
        </w:trPr>
        <w:tc>
          <w:tcPr>
            <w:tcW w:w="2368" w:type="pct"/>
            <w:tcBorders>
              <w:top w:val="nil"/>
              <w:left w:val="nil"/>
              <w:bottom w:val="nil"/>
              <w:right w:val="nil"/>
            </w:tcBorders>
            <w:shd w:val="clear" w:color="auto" w:fill="auto"/>
            <w:vAlign w:val="center"/>
            <w:hideMark/>
          </w:tcPr>
          <w:p w14:paraId="2BFDC989" w14:textId="77777777" w:rsidR="00F37A73" w:rsidRPr="00F37A73" w:rsidRDefault="00F37A73" w:rsidP="00F37A73">
            <w:pPr>
              <w:suppressAutoHyphens w:val="0"/>
              <w:spacing w:line="240" w:lineRule="auto"/>
              <w:rPr>
                <w:rFonts w:eastAsia="Times New Roman"/>
                <w:i/>
                <w:iCs/>
                <w:color w:val="000000"/>
                <w:lang w:val="en-KR" w:eastAsia="ko-KR"/>
              </w:rPr>
            </w:pPr>
            <w:proofErr w:type="spellStart"/>
            <w:r w:rsidRPr="00F37A73">
              <w:rPr>
                <w:rFonts w:eastAsia="Times New Roman"/>
                <w:i/>
                <w:iCs/>
                <w:color w:val="000000"/>
                <w:lang w:val="en-GB" w:eastAsia="ko-KR"/>
              </w:rPr>
              <w:t>AgeF</w:t>
            </w:r>
            <w:proofErr w:type="spellEnd"/>
          </w:p>
        </w:tc>
        <w:tc>
          <w:tcPr>
            <w:tcW w:w="1316" w:type="pct"/>
            <w:tcBorders>
              <w:top w:val="nil"/>
              <w:left w:val="nil"/>
              <w:bottom w:val="nil"/>
              <w:right w:val="nil"/>
            </w:tcBorders>
            <w:shd w:val="clear" w:color="auto" w:fill="auto"/>
            <w:vAlign w:val="center"/>
            <w:hideMark/>
          </w:tcPr>
          <w:p w14:paraId="42295D78" w14:textId="77777777" w:rsidR="00F37A73" w:rsidRPr="00F37A73" w:rsidRDefault="00F37A73" w:rsidP="00F37A73">
            <w:pPr>
              <w:suppressAutoHyphens w:val="0"/>
              <w:spacing w:line="240" w:lineRule="auto"/>
              <w:jc w:val="center"/>
              <w:rPr>
                <w:rFonts w:eastAsia="Times New Roman"/>
                <w:color w:val="000000"/>
                <w:lang w:val="en-KR" w:eastAsia="ko-KR"/>
              </w:rPr>
            </w:pPr>
            <w:r w:rsidRPr="00F37A73">
              <w:rPr>
                <w:rFonts w:eastAsia="Times New Roman"/>
                <w:color w:val="000000"/>
                <w:lang w:val="en-GB" w:eastAsia="ko-KR"/>
              </w:rPr>
              <w:t>0.0313***</w:t>
            </w:r>
          </w:p>
        </w:tc>
        <w:tc>
          <w:tcPr>
            <w:tcW w:w="1316" w:type="pct"/>
            <w:tcBorders>
              <w:top w:val="nil"/>
              <w:left w:val="nil"/>
              <w:bottom w:val="nil"/>
              <w:right w:val="nil"/>
            </w:tcBorders>
            <w:shd w:val="clear" w:color="auto" w:fill="auto"/>
            <w:vAlign w:val="center"/>
            <w:hideMark/>
          </w:tcPr>
          <w:p w14:paraId="47F3901F" w14:textId="77777777" w:rsidR="00F37A73" w:rsidRPr="00F37A73" w:rsidRDefault="00F37A73" w:rsidP="00F37A73">
            <w:pPr>
              <w:suppressAutoHyphens w:val="0"/>
              <w:spacing w:line="240" w:lineRule="auto"/>
              <w:jc w:val="center"/>
              <w:rPr>
                <w:rFonts w:eastAsia="Times New Roman"/>
                <w:color w:val="000000"/>
                <w:lang w:val="en-KR" w:eastAsia="ko-KR"/>
              </w:rPr>
            </w:pPr>
            <w:r w:rsidRPr="00F37A73">
              <w:rPr>
                <w:rFonts w:eastAsia="Times New Roman"/>
                <w:color w:val="000000"/>
                <w:lang w:val="en-GB" w:eastAsia="ko-KR"/>
              </w:rPr>
              <w:t>-0.0788*</w:t>
            </w:r>
          </w:p>
        </w:tc>
      </w:tr>
      <w:tr w:rsidR="00F37A73" w:rsidRPr="00F37A73" w14:paraId="3C653AA3" w14:textId="77777777" w:rsidTr="00F37A73">
        <w:trPr>
          <w:trHeight w:val="320"/>
        </w:trPr>
        <w:tc>
          <w:tcPr>
            <w:tcW w:w="2368" w:type="pct"/>
            <w:tcBorders>
              <w:top w:val="nil"/>
              <w:left w:val="nil"/>
              <w:bottom w:val="nil"/>
              <w:right w:val="nil"/>
            </w:tcBorders>
            <w:shd w:val="clear" w:color="auto" w:fill="auto"/>
            <w:vAlign w:val="center"/>
            <w:hideMark/>
          </w:tcPr>
          <w:p w14:paraId="495BE3E9" w14:textId="77777777" w:rsidR="00F37A73" w:rsidRPr="00F37A73" w:rsidRDefault="00F37A73" w:rsidP="00F37A73">
            <w:pPr>
              <w:suppressAutoHyphens w:val="0"/>
              <w:spacing w:line="240" w:lineRule="auto"/>
              <w:jc w:val="center"/>
              <w:rPr>
                <w:rFonts w:eastAsia="Times New Roman"/>
                <w:color w:val="000000"/>
                <w:lang w:val="en-KR" w:eastAsia="ko-KR"/>
              </w:rPr>
            </w:pPr>
          </w:p>
        </w:tc>
        <w:tc>
          <w:tcPr>
            <w:tcW w:w="1316" w:type="pct"/>
            <w:tcBorders>
              <w:top w:val="nil"/>
              <w:left w:val="nil"/>
              <w:bottom w:val="nil"/>
              <w:right w:val="nil"/>
            </w:tcBorders>
            <w:shd w:val="clear" w:color="auto" w:fill="auto"/>
            <w:vAlign w:val="center"/>
            <w:hideMark/>
          </w:tcPr>
          <w:p w14:paraId="6543350A" w14:textId="77777777" w:rsidR="00F37A73" w:rsidRPr="00F37A73" w:rsidRDefault="00F37A73" w:rsidP="00F37A73">
            <w:pPr>
              <w:suppressAutoHyphens w:val="0"/>
              <w:spacing w:line="240" w:lineRule="auto"/>
              <w:jc w:val="center"/>
              <w:rPr>
                <w:rFonts w:eastAsia="Times New Roman"/>
                <w:color w:val="000000"/>
                <w:lang w:val="en-KR" w:eastAsia="ko-KR"/>
              </w:rPr>
            </w:pPr>
            <w:r w:rsidRPr="00F37A73">
              <w:rPr>
                <w:rFonts w:eastAsia="Times New Roman"/>
                <w:color w:val="000000"/>
                <w:lang w:val="en-KR" w:eastAsia="ko-KR"/>
              </w:rPr>
              <w:t>(0.0060)</w:t>
            </w:r>
          </w:p>
        </w:tc>
        <w:tc>
          <w:tcPr>
            <w:tcW w:w="1316" w:type="pct"/>
            <w:tcBorders>
              <w:top w:val="nil"/>
              <w:left w:val="nil"/>
              <w:bottom w:val="nil"/>
              <w:right w:val="nil"/>
            </w:tcBorders>
            <w:shd w:val="clear" w:color="auto" w:fill="auto"/>
            <w:vAlign w:val="center"/>
            <w:hideMark/>
          </w:tcPr>
          <w:p w14:paraId="5E56A0D7" w14:textId="77777777" w:rsidR="00F37A73" w:rsidRPr="00F37A73" w:rsidRDefault="00F37A73" w:rsidP="00F37A73">
            <w:pPr>
              <w:suppressAutoHyphens w:val="0"/>
              <w:spacing w:line="240" w:lineRule="auto"/>
              <w:jc w:val="center"/>
              <w:rPr>
                <w:rFonts w:eastAsia="Times New Roman"/>
                <w:color w:val="000000"/>
                <w:lang w:val="en-KR" w:eastAsia="ko-KR"/>
              </w:rPr>
            </w:pPr>
            <w:r w:rsidRPr="00F37A73">
              <w:rPr>
                <w:rFonts w:eastAsia="Times New Roman"/>
                <w:color w:val="000000"/>
                <w:lang w:val="en-KR" w:eastAsia="ko-KR"/>
              </w:rPr>
              <w:t>(0.0470)</w:t>
            </w:r>
          </w:p>
        </w:tc>
      </w:tr>
      <w:tr w:rsidR="00F37A73" w:rsidRPr="00F37A73" w14:paraId="0E2C0A13" w14:textId="77777777" w:rsidTr="00F37A73">
        <w:trPr>
          <w:trHeight w:val="340"/>
        </w:trPr>
        <w:tc>
          <w:tcPr>
            <w:tcW w:w="2368" w:type="pct"/>
            <w:tcBorders>
              <w:top w:val="nil"/>
              <w:left w:val="nil"/>
              <w:bottom w:val="nil"/>
              <w:right w:val="nil"/>
            </w:tcBorders>
            <w:shd w:val="clear" w:color="auto" w:fill="auto"/>
            <w:vAlign w:val="center"/>
            <w:hideMark/>
          </w:tcPr>
          <w:p w14:paraId="12875396" w14:textId="77777777" w:rsidR="00F37A73" w:rsidRPr="00F37A73" w:rsidRDefault="00F37A73" w:rsidP="00F37A73">
            <w:pPr>
              <w:suppressAutoHyphens w:val="0"/>
              <w:spacing w:line="240" w:lineRule="auto"/>
              <w:rPr>
                <w:rFonts w:eastAsia="Times New Roman"/>
                <w:color w:val="000000"/>
                <w:lang w:val="en-KR" w:eastAsia="ko-KR"/>
              </w:rPr>
            </w:pPr>
            <w:r w:rsidRPr="00F37A73">
              <w:rPr>
                <w:rFonts w:eastAsia="Times New Roman"/>
                <w:color w:val="000000"/>
                <w:lang w:val="en-GB" w:eastAsia="ko-KR"/>
              </w:rPr>
              <w:t>Constant</w:t>
            </w:r>
          </w:p>
        </w:tc>
        <w:tc>
          <w:tcPr>
            <w:tcW w:w="1316" w:type="pct"/>
            <w:tcBorders>
              <w:top w:val="nil"/>
              <w:left w:val="nil"/>
              <w:bottom w:val="nil"/>
              <w:right w:val="nil"/>
            </w:tcBorders>
            <w:shd w:val="clear" w:color="auto" w:fill="auto"/>
            <w:vAlign w:val="center"/>
            <w:hideMark/>
          </w:tcPr>
          <w:p w14:paraId="6C9E6932" w14:textId="77777777" w:rsidR="00F37A73" w:rsidRPr="00F37A73" w:rsidRDefault="00F37A73" w:rsidP="00F37A73">
            <w:pPr>
              <w:suppressAutoHyphens w:val="0"/>
              <w:spacing w:line="240" w:lineRule="auto"/>
              <w:jc w:val="center"/>
              <w:rPr>
                <w:rFonts w:eastAsia="Times New Roman"/>
                <w:color w:val="000000"/>
                <w:lang w:val="en-KR" w:eastAsia="ko-KR"/>
              </w:rPr>
            </w:pPr>
            <w:r w:rsidRPr="00F37A73">
              <w:rPr>
                <w:rFonts w:eastAsia="Times New Roman"/>
                <w:color w:val="000000"/>
                <w:lang w:val="en-GB" w:eastAsia="ko-KR"/>
              </w:rPr>
              <w:t>-0.0848***</w:t>
            </w:r>
          </w:p>
        </w:tc>
        <w:tc>
          <w:tcPr>
            <w:tcW w:w="1316" w:type="pct"/>
            <w:tcBorders>
              <w:top w:val="nil"/>
              <w:left w:val="nil"/>
              <w:bottom w:val="nil"/>
              <w:right w:val="nil"/>
            </w:tcBorders>
            <w:shd w:val="clear" w:color="auto" w:fill="auto"/>
            <w:vAlign w:val="center"/>
            <w:hideMark/>
          </w:tcPr>
          <w:p w14:paraId="14369CDA" w14:textId="77777777" w:rsidR="00F37A73" w:rsidRPr="00F37A73" w:rsidRDefault="00F37A73" w:rsidP="00F37A73">
            <w:pPr>
              <w:suppressAutoHyphens w:val="0"/>
              <w:spacing w:line="240" w:lineRule="auto"/>
              <w:jc w:val="center"/>
              <w:rPr>
                <w:rFonts w:eastAsia="Times New Roman"/>
                <w:color w:val="000000"/>
                <w:lang w:val="en-KR" w:eastAsia="ko-KR"/>
              </w:rPr>
            </w:pPr>
            <w:r w:rsidRPr="00F37A73">
              <w:rPr>
                <w:rFonts w:eastAsia="Times New Roman"/>
                <w:color w:val="000000"/>
                <w:lang w:val="en-GB" w:eastAsia="ko-KR"/>
              </w:rPr>
              <w:t>3.8714***</w:t>
            </w:r>
          </w:p>
        </w:tc>
      </w:tr>
      <w:tr w:rsidR="00F37A73" w:rsidRPr="00F37A73" w14:paraId="010D7E2C" w14:textId="77777777" w:rsidTr="00F37A73">
        <w:trPr>
          <w:trHeight w:val="320"/>
        </w:trPr>
        <w:tc>
          <w:tcPr>
            <w:tcW w:w="2368" w:type="pct"/>
            <w:tcBorders>
              <w:top w:val="nil"/>
              <w:left w:val="nil"/>
              <w:bottom w:val="nil"/>
              <w:right w:val="nil"/>
            </w:tcBorders>
            <w:shd w:val="clear" w:color="auto" w:fill="auto"/>
            <w:vAlign w:val="center"/>
            <w:hideMark/>
          </w:tcPr>
          <w:p w14:paraId="4A8B3B31" w14:textId="77777777" w:rsidR="00F37A73" w:rsidRPr="00F37A73" w:rsidRDefault="00F37A73" w:rsidP="00F37A73">
            <w:pPr>
              <w:suppressAutoHyphens w:val="0"/>
              <w:spacing w:line="240" w:lineRule="auto"/>
              <w:jc w:val="center"/>
              <w:rPr>
                <w:rFonts w:eastAsia="Times New Roman"/>
                <w:color w:val="000000"/>
                <w:lang w:val="en-KR" w:eastAsia="ko-KR"/>
              </w:rPr>
            </w:pPr>
          </w:p>
        </w:tc>
        <w:tc>
          <w:tcPr>
            <w:tcW w:w="1316" w:type="pct"/>
            <w:tcBorders>
              <w:top w:val="nil"/>
              <w:left w:val="nil"/>
              <w:bottom w:val="nil"/>
              <w:right w:val="nil"/>
            </w:tcBorders>
            <w:shd w:val="clear" w:color="auto" w:fill="auto"/>
            <w:vAlign w:val="center"/>
            <w:hideMark/>
          </w:tcPr>
          <w:p w14:paraId="5A6A9ACB" w14:textId="77777777" w:rsidR="00F37A73" w:rsidRPr="00F37A73" w:rsidRDefault="00F37A73" w:rsidP="00F37A73">
            <w:pPr>
              <w:suppressAutoHyphens w:val="0"/>
              <w:spacing w:line="240" w:lineRule="auto"/>
              <w:jc w:val="center"/>
              <w:rPr>
                <w:rFonts w:eastAsia="Times New Roman"/>
                <w:color w:val="000000"/>
                <w:lang w:val="en-KR" w:eastAsia="ko-KR"/>
              </w:rPr>
            </w:pPr>
            <w:r w:rsidRPr="00F37A73">
              <w:rPr>
                <w:rFonts w:eastAsia="Times New Roman"/>
                <w:color w:val="000000"/>
                <w:lang w:val="en-KR" w:eastAsia="ko-KR"/>
              </w:rPr>
              <w:t>(0.0300)</w:t>
            </w:r>
          </w:p>
        </w:tc>
        <w:tc>
          <w:tcPr>
            <w:tcW w:w="1316" w:type="pct"/>
            <w:tcBorders>
              <w:top w:val="nil"/>
              <w:left w:val="nil"/>
              <w:bottom w:val="nil"/>
              <w:right w:val="nil"/>
            </w:tcBorders>
            <w:shd w:val="clear" w:color="auto" w:fill="auto"/>
            <w:vAlign w:val="center"/>
            <w:hideMark/>
          </w:tcPr>
          <w:p w14:paraId="46C14F56" w14:textId="77777777" w:rsidR="00F37A73" w:rsidRPr="00F37A73" w:rsidRDefault="00F37A73" w:rsidP="00F37A73">
            <w:pPr>
              <w:suppressAutoHyphens w:val="0"/>
              <w:spacing w:line="240" w:lineRule="auto"/>
              <w:jc w:val="center"/>
              <w:rPr>
                <w:rFonts w:eastAsia="Times New Roman"/>
                <w:color w:val="000000"/>
                <w:lang w:val="en-KR" w:eastAsia="ko-KR"/>
              </w:rPr>
            </w:pPr>
            <w:r w:rsidRPr="00F37A73">
              <w:rPr>
                <w:rFonts w:eastAsia="Times New Roman"/>
                <w:color w:val="000000"/>
                <w:lang w:val="en-KR" w:eastAsia="ko-KR"/>
              </w:rPr>
              <w:t>(0.2372)</w:t>
            </w:r>
          </w:p>
        </w:tc>
      </w:tr>
      <w:tr w:rsidR="00F37A73" w:rsidRPr="00F37A73" w14:paraId="495B386D" w14:textId="77777777" w:rsidTr="00F37A73">
        <w:trPr>
          <w:trHeight w:val="320"/>
        </w:trPr>
        <w:tc>
          <w:tcPr>
            <w:tcW w:w="2368" w:type="pct"/>
            <w:tcBorders>
              <w:top w:val="nil"/>
              <w:left w:val="nil"/>
              <w:bottom w:val="nil"/>
              <w:right w:val="nil"/>
            </w:tcBorders>
            <w:shd w:val="clear" w:color="auto" w:fill="auto"/>
            <w:vAlign w:val="center"/>
            <w:hideMark/>
          </w:tcPr>
          <w:p w14:paraId="7DAE0EFC" w14:textId="77777777" w:rsidR="00F37A73" w:rsidRPr="00F37A73" w:rsidRDefault="00F37A73" w:rsidP="00F37A73">
            <w:pPr>
              <w:suppressAutoHyphens w:val="0"/>
              <w:spacing w:line="240" w:lineRule="auto"/>
              <w:jc w:val="center"/>
              <w:rPr>
                <w:rFonts w:eastAsia="Times New Roman"/>
                <w:color w:val="000000"/>
                <w:lang w:val="en-KR" w:eastAsia="ko-KR"/>
              </w:rPr>
            </w:pPr>
          </w:p>
        </w:tc>
        <w:tc>
          <w:tcPr>
            <w:tcW w:w="1316" w:type="pct"/>
            <w:tcBorders>
              <w:top w:val="nil"/>
              <w:left w:val="nil"/>
              <w:bottom w:val="nil"/>
              <w:right w:val="nil"/>
            </w:tcBorders>
            <w:shd w:val="clear" w:color="auto" w:fill="auto"/>
            <w:vAlign w:val="center"/>
            <w:hideMark/>
          </w:tcPr>
          <w:p w14:paraId="1981D1D0" w14:textId="77777777" w:rsidR="00F37A73" w:rsidRPr="00F37A73" w:rsidRDefault="00F37A73" w:rsidP="00F37A73">
            <w:pPr>
              <w:suppressAutoHyphens w:val="0"/>
              <w:spacing w:line="240" w:lineRule="auto"/>
              <w:rPr>
                <w:rFonts w:eastAsia="Times New Roman"/>
                <w:sz w:val="20"/>
                <w:szCs w:val="20"/>
                <w:lang w:val="en-KR" w:eastAsia="ko-KR"/>
              </w:rPr>
            </w:pPr>
          </w:p>
        </w:tc>
        <w:tc>
          <w:tcPr>
            <w:tcW w:w="1316" w:type="pct"/>
            <w:tcBorders>
              <w:top w:val="nil"/>
              <w:left w:val="nil"/>
              <w:bottom w:val="nil"/>
              <w:right w:val="nil"/>
            </w:tcBorders>
            <w:shd w:val="clear" w:color="auto" w:fill="auto"/>
            <w:vAlign w:val="center"/>
            <w:hideMark/>
          </w:tcPr>
          <w:p w14:paraId="245AC599" w14:textId="77777777" w:rsidR="00F37A73" w:rsidRPr="00F37A73" w:rsidRDefault="00F37A73" w:rsidP="00F37A73">
            <w:pPr>
              <w:suppressAutoHyphens w:val="0"/>
              <w:spacing w:line="240" w:lineRule="auto"/>
              <w:jc w:val="center"/>
              <w:rPr>
                <w:rFonts w:eastAsia="Times New Roman"/>
                <w:sz w:val="20"/>
                <w:szCs w:val="20"/>
                <w:lang w:val="en-KR" w:eastAsia="ko-KR"/>
              </w:rPr>
            </w:pPr>
          </w:p>
        </w:tc>
      </w:tr>
      <w:tr w:rsidR="00F37A73" w:rsidRPr="00F37A73" w14:paraId="12C48F22" w14:textId="77777777" w:rsidTr="00F37A73">
        <w:trPr>
          <w:trHeight w:val="1360"/>
        </w:trPr>
        <w:tc>
          <w:tcPr>
            <w:tcW w:w="2368" w:type="pct"/>
            <w:tcBorders>
              <w:top w:val="nil"/>
              <w:left w:val="nil"/>
              <w:bottom w:val="nil"/>
              <w:right w:val="nil"/>
            </w:tcBorders>
            <w:shd w:val="clear" w:color="auto" w:fill="auto"/>
            <w:vAlign w:val="center"/>
            <w:hideMark/>
          </w:tcPr>
          <w:p w14:paraId="4B909021" w14:textId="77777777" w:rsidR="00F37A73" w:rsidRPr="00F37A73" w:rsidRDefault="00F37A73" w:rsidP="00F37A73">
            <w:pPr>
              <w:suppressAutoHyphens w:val="0"/>
              <w:spacing w:line="240" w:lineRule="auto"/>
              <w:rPr>
                <w:rFonts w:eastAsia="Times New Roman"/>
                <w:color w:val="000000"/>
                <w:lang w:val="en-KR" w:eastAsia="ko-KR"/>
              </w:rPr>
            </w:pPr>
            <w:r w:rsidRPr="00F37A73">
              <w:rPr>
                <w:rFonts w:eastAsia="Times New Roman"/>
                <w:color w:val="000000"/>
                <w:lang w:val="en-GB" w:eastAsia="ko-KR"/>
              </w:rPr>
              <w:t xml:space="preserve">Cragg-Donald Wald F statistic </w:t>
            </w:r>
          </w:p>
        </w:tc>
        <w:tc>
          <w:tcPr>
            <w:tcW w:w="2632" w:type="pct"/>
            <w:gridSpan w:val="2"/>
            <w:tcBorders>
              <w:top w:val="nil"/>
              <w:left w:val="nil"/>
              <w:bottom w:val="nil"/>
              <w:right w:val="nil"/>
            </w:tcBorders>
            <w:shd w:val="clear" w:color="auto" w:fill="auto"/>
            <w:vAlign w:val="center"/>
            <w:hideMark/>
          </w:tcPr>
          <w:p w14:paraId="03F6165D" w14:textId="77777777" w:rsidR="00F37A73" w:rsidRPr="00F37A73" w:rsidRDefault="00F37A73" w:rsidP="00F37A73">
            <w:pPr>
              <w:suppressAutoHyphens w:val="0"/>
              <w:spacing w:line="240" w:lineRule="auto"/>
              <w:jc w:val="center"/>
              <w:rPr>
                <w:rFonts w:eastAsia="Times New Roman"/>
                <w:color w:val="000000"/>
                <w:lang w:val="en-KR" w:eastAsia="ko-KR"/>
              </w:rPr>
            </w:pPr>
            <w:r w:rsidRPr="00F37A73">
              <w:rPr>
                <w:rFonts w:eastAsia="Times New Roman"/>
                <w:color w:val="000000"/>
                <w:lang w:val="en-GB" w:eastAsia="ko-KR"/>
              </w:rPr>
              <w:t>11340.09</w:t>
            </w:r>
          </w:p>
        </w:tc>
      </w:tr>
      <w:tr w:rsidR="00F37A73" w:rsidRPr="00F37A73" w14:paraId="4215E8D7" w14:textId="77777777" w:rsidTr="00F37A73">
        <w:trPr>
          <w:trHeight w:val="340"/>
        </w:trPr>
        <w:tc>
          <w:tcPr>
            <w:tcW w:w="2368" w:type="pct"/>
            <w:tcBorders>
              <w:top w:val="nil"/>
              <w:left w:val="nil"/>
              <w:bottom w:val="nil"/>
              <w:right w:val="nil"/>
            </w:tcBorders>
            <w:shd w:val="clear" w:color="auto" w:fill="auto"/>
            <w:vAlign w:val="center"/>
            <w:hideMark/>
          </w:tcPr>
          <w:p w14:paraId="19B3B850" w14:textId="77777777" w:rsidR="00F37A73" w:rsidRPr="00F37A73" w:rsidRDefault="00F37A73" w:rsidP="00F37A73">
            <w:pPr>
              <w:suppressAutoHyphens w:val="0"/>
              <w:spacing w:line="240" w:lineRule="auto"/>
              <w:rPr>
                <w:rFonts w:eastAsia="Times New Roman"/>
                <w:color w:val="000000"/>
                <w:lang w:val="en-KR" w:eastAsia="ko-KR"/>
              </w:rPr>
            </w:pPr>
            <w:r w:rsidRPr="00F37A73">
              <w:rPr>
                <w:rFonts w:eastAsia="Times New Roman"/>
                <w:color w:val="000000"/>
                <w:lang w:val="en-GB" w:eastAsia="ko-KR"/>
              </w:rPr>
              <w:t>Anderson-Rubin Wald Test (</w:t>
            </w:r>
            <w:r w:rsidRPr="00F37A73">
              <w:rPr>
                <w:rFonts w:eastAsia="Times New Roman"/>
                <w:i/>
                <w:iCs/>
                <w:color w:val="000000"/>
                <w:lang w:val="en-GB" w:eastAsia="ko-KR"/>
              </w:rPr>
              <w:t>F, Chi</w:t>
            </w:r>
            <w:r w:rsidRPr="00F37A73">
              <w:rPr>
                <w:rFonts w:eastAsia="Times New Roman"/>
                <w:color w:val="000000"/>
                <w:lang w:val="en-GB" w:eastAsia="ko-KR"/>
              </w:rPr>
              <w:t>)</w:t>
            </w:r>
          </w:p>
        </w:tc>
        <w:tc>
          <w:tcPr>
            <w:tcW w:w="2632" w:type="pct"/>
            <w:gridSpan w:val="2"/>
            <w:tcBorders>
              <w:top w:val="nil"/>
              <w:left w:val="nil"/>
              <w:bottom w:val="nil"/>
              <w:right w:val="nil"/>
            </w:tcBorders>
            <w:shd w:val="clear" w:color="auto" w:fill="auto"/>
            <w:vAlign w:val="center"/>
            <w:hideMark/>
          </w:tcPr>
          <w:p w14:paraId="1EB287F1" w14:textId="77777777" w:rsidR="00F37A73" w:rsidRPr="00F37A73" w:rsidRDefault="00F37A73" w:rsidP="00F37A73">
            <w:pPr>
              <w:suppressAutoHyphens w:val="0"/>
              <w:spacing w:line="240" w:lineRule="auto"/>
              <w:jc w:val="center"/>
              <w:rPr>
                <w:rFonts w:eastAsia="Times New Roman"/>
                <w:color w:val="000000"/>
                <w:lang w:val="en-KR" w:eastAsia="ko-KR"/>
              </w:rPr>
            </w:pPr>
            <w:r w:rsidRPr="00F37A73">
              <w:rPr>
                <w:rFonts w:eastAsia="Times New Roman"/>
                <w:color w:val="000000"/>
                <w:lang w:val="en-GB" w:eastAsia="ko-KR"/>
              </w:rPr>
              <w:t xml:space="preserve">(818.44, </w:t>
            </w:r>
            <w:proofErr w:type="gramStart"/>
            <w:r w:rsidRPr="00F37A73">
              <w:rPr>
                <w:rFonts w:eastAsia="Times New Roman"/>
                <w:color w:val="000000"/>
                <w:lang w:val="en-GB" w:eastAsia="ko-KR"/>
              </w:rPr>
              <w:t>819.00)*</w:t>
            </w:r>
            <w:proofErr w:type="gramEnd"/>
            <w:r w:rsidRPr="00F37A73">
              <w:rPr>
                <w:rFonts w:eastAsia="Times New Roman"/>
                <w:color w:val="000000"/>
                <w:lang w:val="en-GB" w:eastAsia="ko-KR"/>
              </w:rPr>
              <w:t>**</w:t>
            </w:r>
          </w:p>
        </w:tc>
      </w:tr>
      <w:tr w:rsidR="00F37A73" w:rsidRPr="00F37A73" w14:paraId="79839D82" w14:textId="77777777" w:rsidTr="00F37A73">
        <w:trPr>
          <w:trHeight w:val="680"/>
        </w:trPr>
        <w:tc>
          <w:tcPr>
            <w:tcW w:w="2368" w:type="pct"/>
            <w:tcBorders>
              <w:top w:val="nil"/>
              <w:left w:val="nil"/>
              <w:bottom w:val="nil"/>
              <w:right w:val="nil"/>
            </w:tcBorders>
            <w:shd w:val="clear" w:color="auto" w:fill="auto"/>
            <w:vAlign w:val="center"/>
            <w:hideMark/>
          </w:tcPr>
          <w:p w14:paraId="5D925419" w14:textId="77777777" w:rsidR="00F37A73" w:rsidRPr="00F37A73" w:rsidRDefault="00F37A73" w:rsidP="00F37A73">
            <w:pPr>
              <w:suppressAutoHyphens w:val="0"/>
              <w:spacing w:line="240" w:lineRule="auto"/>
              <w:rPr>
                <w:rFonts w:eastAsia="Times New Roman"/>
                <w:color w:val="000000"/>
                <w:lang w:val="en-KR" w:eastAsia="ko-KR"/>
              </w:rPr>
            </w:pPr>
            <w:r w:rsidRPr="00F37A73">
              <w:rPr>
                <w:rFonts w:eastAsia="Times New Roman"/>
                <w:color w:val="000000"/>
                <w:lang w:val="en-GB" w:eastAsia="ko-KR"/>
              </w:rPr>
              <w:t>Observations</w:t>
            </w:r>
          </w:p>
        </w:tc>
        <w:tc>
          <w:tcPr>
            <w:tcW w:w="1316" w:type="pct"/>
            <w:tcBorders>
              <w:top w:val="nil"/>
              <w:left w:val="nil"/>
              <w:bottom w:val="nil"/>
              <w:right w:val="nil"/>
            </w:tcBorders>
            <w:shd w:val="clear" w:color="auto" w:fill="auto"/>
            <w:vAlign w:val="center"/>
            <w:hideMark/>
          </w:tcPr>
          <w:p w14:paraId="51B134AC" w14:textId="3D5F8AD5" w:rsidR="00F37A73" w:rsidRPr="00F37A73" w:rsidRDefault="00F37A73" w:rsidP="00F37A73">
            <w:pPr>
              <w:suppressAutoHyphens w:val="0"/>
              <w:spacing w:line="240" w:lineRule="auto"/>
              <w:jc w:val="center"/>
              <w:rPr>
                <w:rFonts w:eastAsia="Times New Roman"/>
                <w:color w:val="000000"/>
                <w:lang w:val="en-KR" w:eastAsia="ko-KR"/>
              </w:rPr>
            </w:pPr>
            <w:r w:rsidRPr="00F37A73">
              <w:rPr>
                <w:rFonts w:eastAsia="Times New Roman"/>
                <w:color w:val="000000"/>
                <w:lang w:val="en-GB" w:eastAsia="ko-KR"/>
              </w:rPr>
              <w:t>24942</w:t>
            </w:r>
          </w:p>
        </w:tc>
        <w:tc>
          <w:tcPr>
            <w:tcW w:w="1316" w:type="pct"/>
            <w:tcBorders>
              <w:top w:val="nil"/>
              <w:left w:val="nil"/>
              <w:bottom w:val="nil"/>
              <w:right w:val="nil"/>
            </w:tcBorders>
            <w:shd w:val="clear" w:color="auto" w:fill="auto"/>
            <w:vAlign w:val="center"/>
            <w:hideMark/>
          </w:tcPr>
          <w:p w14:paraId="163E926A" w14:textId="155DD324" w:rsidR="00F37A73" w:rsidRPr="00F37A73" w:rsidRDefault="00F37A73" w:rsidP="00F37A73">
            <w:pPr>
              <w:suppressAutoHyphens w:val="0"/>
              <w:spacing w:line="240" w:lineRule="auto"/>
              <w:jc w:val="center"/>
              <w:rPr>
                <w:rFonts w:eastAsia="Times New Roman"/>
                <w:color w:val="000000"/>
                <w:lang w:val="en-KR" w:eastAsia="ko-KR"/>
              </w:rPr>
            </w:pPr>
            <w:r w:rsidRPr="00F37A73">
              <w:rPr>
                <w:rFonts w:eastAsia="Times New Roman"/>
                <w:color w:val="000000"/>
                <w:lang w:val="en-GB" w:eastAsia="ko-KR"/>
              </w:rPr>
              <w:t>24942</w:t>
            </w:r>
          </w:p>
        </w:tc>
      </w:tr>
      <w:tr w:rsidR="00F37A73" w:rsidRPr="00F37A73" w14:paraId="7B32F625" w14:textId="77777777" w:rsidTr="00F37A73">
        <w:trPr>
          <w:trHeight w:val="340"/>
        </w:trPr>
        <w:tc>
          <w:tcPr>
            <w:tcW w:w="2368" w:type="pct"/>
            <w:tcBorders>
              <w:top w:val="nil"/>
              <w:left w:val="nil"/>
              <w:bottom w:val="nil"/>
              <w:right w:val="nil"/>
            </w:tcBorders>
            <w:shd w:val="clear" w:color="auto" w:fill="auto"/>
            <w:vAlign w:val="center"/>
            <w:hideMark/>
          </w:tcPr>
          <w:p w14:paraId="493E7C7C" w14:textId="77777777" w:rsidR="00F37A73" w:rsidRPr="00F37A73" w:rsidRDefault="00F37A73" w:rsidP="00F37A73">
            <w:pPr>
              <w:suppressAutoHyphens w:val="0"/>
              <w:spacing w:line="240" w:lineRule="auto"/>
              <w:rPr>
                <w:rFonts w:eastAsia="Times New Roman"/>
                <w:color w:val="000000"/>
                <w:lang w:val="en-KR" w:eastAsia="ko-KR"/>
              </w:rPr>
            </w:pPr>
            <w:r w:rsidRPr="00F37A73">
              <w:rPr>
                <w:rFonts w:eastAsia="Times New Roman"/>
                <w:color w:val="000000"/>
                <w:lang w:val="en-GB" w:eastAsia="ko-KR"/>
              </w:rPr>
              <w:t>R-squared</w:t>
            </w:r>
          </w:p>
        </w:tc>
        <w:tc>
          <w:tcPr>
            <w:tcW w:w="1316" w:type="pct"/>
            <w:tcBorders>
              <w:top w:val="nil"/>
              <w:left w:val="nil"/>
              <w:bottom w:val="nil"/>
              <w:right w:val="nil"/>
            </w:tcBorders>
            <w:shd w:val="clear" w:color="auto" w:fill="auto"/>
            <w:vAlign w:val="center"/>
            <w:hideMark/>
          </w:tcPr>
          <w:p w14:paraId="7D3A8F6A" w14:textId="77777777" w:rsidR="00F37A73" w:rsidRPr="00F37A73" w:rsidRDefault="00F37A73" w:rsidP="00F37A73">
            <w:pPr>
              <w:suppressAutoHyphens w:val="0"/>
              <w:spacing w:line="240" w:lineRule="auto"/>
              <w:jc w:val="center"/>
              <w:rPr>
                <w:rFonts w:eastAsia="Times New Roman"/>
                <w:color w:val="000000"/>
                <w:lang w:val="en-KR" w:eastAsia="ko-KR"/>
              </w:rPr>
            </w:pPr>
            <w:r w:rsidRPr="00F37A73">
              <w:rPr>
                <w:rFonts w:eastAsia="Times New Roman"/>
                <w:color w:val="000000"/>
                <w:lang w:val="en-GB" w:eastAsia="ko-KR"/>
              </w:rPr>
              <w:t>0.377</w:t>
            </w:r>
          </w:p>
        </w:tc>
        <w:tc>
          <w:tcPr>
            <w:tcW w:w="1316" w:type="pct"/>
            <w:tcBorders>
              <w:top w:val="nil"/>
              <w:left w:val="nil"/>
              <w:bottom w:val="nil"/>
              <w:right w:val="nil"/>
            </w:tcBorders>
            <w:shd w:val="clear" w:color="auto" w:fill="auto"/>
            <w:vAlign w:val="center"/>
            <w:hideMark/>
          </w:tcPr>
          <w:p w14:paraId="4A9CC4B3" w14:textId="77777777" w:rsidR="00F37A73" w:rsidRPr="00F37A73" w:rsidRDefault="00F37A73" w:rsidP="00F37A73">
            <w:pPr>
              <w:suppressAutoHyphens w:val="0"/>
              <w:spacing w:line="240" w:lineRule="auto"/>
              <w:jc w:val="center"/>
              <w:rPr>
                <w:rFonts w:eastAsia="Times New Roman"/>
                <w:color w:val="000000"/>
                <w:lang w:val="en-KR" w:eastAsia="ko-KR"/>
              </w:rPr>
            </w:pPr>
            <w:r w:rsidRPr="00F37A73">
              <w:rPr>
                <w:rFonts w:eastAsia="Times New Roman"/>
                <w:color w:val="000000"/>
                <w:lang w:val="en-GB" w:eastAsia="ko-KR"/>
              </w:rPr>
              <w:t>0.046</w:t>
            </w:r>
          </w:p>
        </w:tc>
      </w:tr>
      <w:tr w:rsidR="00F37A73" w:rsidRPr="00F37A73" w14:paraId="6289029B" w14:textId="77777777" w:rsidTr="00F37A73">
        <w:trPr>
          <w:trHeight w:val="340"/>
        </w:trPr>
        <w:tc>
          <w:tcPr>
            <w:tcW w:w="2368" w:type="pct"/>
            <w:tcBorders>
              <w:top w:val="nil"/>
              <w:left w:val="nil"/>
              <w:bottom w:val="single" w:sz="4" w:space="0" w:color="auto"/>
              <w:right w:val="nil"/>
            </w:tcBorders>
            <w:shd w:val="clear" w:color="auto" w:fill="auto"/>
            <w:vAlign w:val="center"/>
            <w:hideMark/>
          </w:tcPr>
          <w:p w14:paraId="6D19D197" w14:textId="77777777" w:rsidR="00F37A73" w:rsidRPr="00F37A73" w:rsidRDefault="00F37A73" w:rsidP="00F37A73">
            <w:pPr>
              <w:suppressAutoHyphens w:val="0"/>
              <w:spacing w:line="240" w:lineRule="auto"/>
              <w:rPr>
                <w:rFonts w:eastAsia="Times New Roman"/>
                <w:color w:val="000000"/>
                <w:lang w:val="en-KR" w:eastAsia="ko-KR"/>
              </w:rPr>
            </w:pPr>
            <w:r w:rsidRPr="00F37A73">
              <w:rPr>
                <w:rFonts w:eastAsia="Times New Roman"/>
                <w:color w:val="000000"/>
                <w:lang w:val="en-GB" w:eastAsia="ko-KR"/>
              </w:rPr>
              <w:t>Adjusted R-squared</w:t>
            </w:r>
          </w:p>
        </w:tc>
        <w:tc>
          <w:tcPr>
            <w:tcW w:w="1316" w:type="pct"/>
            <w:tcBorders>
              <w:top w:val="nil"/>
              <w:left w:val="nil"/>
              <w:bottom w:val="single" w:sz="4" w:space="0" w:color="auto"/>
              <w:right w:val="nil"/>
            </w:tcBorders>
            <w:shd w:val="clear" w:color="auto" w:fill="auto"/>
            <w:vAlign w:val="center"/>
            <w:hideMark/>
          </w:tcPr>
          <w:p w14:paraId="128A7A21" w14:textId="77777777" w:rsidR="00F37A73" w:rsidRPr="00F37A73" w:rsidRDefault="00F37A73" w:rsidP="00F37A73">
            <w:pPr>
              <w:suppressAutoHyphens w:val="0"/>
              <w:spacing w:line="240" w:lineRule="auto"/>
              <w:jc w:val="center"/>
              <w:rPr>
                <w:rFonts w:eastAsia="Times New Roman"/>
                <w:color w:val="000000"/>
                <w:lang w:val="en-KR" w:eastAsia="ko-KR"/>
              </w:rPr>
            </w:pPr>
            <w:r w:rsidRPr="00F37A73">
              <w:rPr>
                <w:rFonts w:eastAsia="Times New Roman"/>
                <w:color w:val="000000"/>
                <w:lang w:val="en-GB" w:eastAsia="ko-KR"/>
              </w:rPr>
              <w:t>0.376</w:t>
            </w:r>
          </w:p>
        </w:tc>
        <w:tc>
          <w:tcPr>
            <w:tcW w:w="1316" w:type="pct"/>
            <w:tcBorders>
              <w:top w:val="nil"/>
              <w:left w:val="nil"/>
              <w:bottom w:val="single" w:sz="4" w:space="0" w:color="auto"/>
              <w:right w:val="nil"/>
            </w:tcBorders>
            <w:shd w:val="clear" w:color="auto" w:fill="auto"/>
            <w:vAlign w:val="center"/>
            <w:hideMark/>
          </w:tcPr>
          <w:p w14:paraId="657C0998" w14:textId="77777777" w:rsidR="00F37A73" w:rsidRPr="00F37A73" w:rsidRDefault="00F37A73" w:rsidP="00F37A73">
            <w:pPr>
              <w:suppressAutoHyphens w:val="0"/>
              <w:spacing w:line="240" w:lineRule="auto"/>
              <w:jc w:val="center"/>
              <w:rPr>
                <w:rFonts w:eastAsia="Times New Roman"/>
                <w:color w:val="000000"/>
                <w:lang w:val="en-KR" w:eastAsia="ko-KR"/>
              </w:rPr>
            </w:pPr>
            <w:r w:rsidRPr="00F37A73">
              <w:rPr>
                <w:rFonts w:eastAsia="Times New Roman"/>
                <w:color w:val="000000"/>
                <w:lang w:val="en-GB" w:eastAsia="ko-KR"/>
              </w:rPr>
              <w:t>0.045</w:t>
            </w:r>
          </w:p>
        </w:tc>
      </w:tr>
    </w:tbl>
    <w:p w14:paraId="6ED98EBB" w14:textId="663899CD" w:rsidR="00172AD7" w:rsidRDefault="00172AD7" w:rsidP="00172AD7">
      <w:pPr>
        <w:rPr>
          <w:color w:val="000000" w:themeColor="text1"/>
        </w:rPr>
      </w:pPr>
      <w:r w:rsidRPr="00172AD7">
        <w:rPr>
          <w:i/>
          <w:iCs/>
          <w:color w:val="000000" w:themeColor="text1"/>
        </w:rPr>
        <w:t xml:space="preserve">Note. </w:t>
      </w:r>
      <w:r w:rsidRPr="00172AD7">
        <w:rPr>
          <w:color w:val="000000" w:themeColor="text1"/>
        </w:rPr>
        <w:t>Standard errors in parentheses</w:t>
      </w:r>
      <w:r>
        <w:rPr>
          <w:color w:val="000000" w:themeColor="text1"/>
        </w:rPr>
        <w:t xml:space="preserve">. </w:t>
      </w:r>
      <w:r w:rsidR="001016D3">
        <w:rPr>
          <w:color w:val="000000" w:themeColor="text1"/>
        </w:rPr>
        <w:br/>
      </w:r>
      <w:r w:rsidRPr="00172AD7">
        <w:rPr>
          <w:color w:val="000000" w:themeColor="text1"/>
        </w:rPr>
        <w:t>*** p&lt;0.01, ** p&lt;0.05, * p&lt;0.1</w:t>
      </w:r>
    </w:p>
    <w:p w14:paraId="2B928C69" w14:textId="77777777" w:rsidR="0012595C" w:rsidRPr="00172AD7" w:rsidRDefault="0012595C" w:rsidP="00172AD7">
      <w:pPr>
        <w:rPr>
          <w:i/>
          <w:iCs/>
          <w:color w:val="000000" w:themeColor="text1"/>
        </w:rPr>
      </w:pPr>
    </w:p>
    <w:p w14:paraId="47498AE3" w14:textId="77777777" w:rsidR="0012595C" w:rsidRDefault="0012595C" w:rsidP="0012595C">
      <w:pPr>
        <w:rPr>
          <w:b/>
          <w:bCs/>
          <w:color w:val="000000" w:themeColor="text1"/>
        </w:rPr>
        <w:sectPr w:rsidR="0012595C" w:rsidSect="0012595C">
          <w:pgSz w:w="12240" w:h="15840" w:code="1"/>
          <w:pgMar w:top="1440" w:right="1440" w:bottom="1440" w:left="1440" w:header="720" w:footer="720" w:gutter="0"/>
          <w:pgNumType w:start="1"/>
          <w:cols w:space="720"/>
          <w:docGrid w:linePitch="360"/>
        </w:sectPr>
      </w:pPr>
    </w:p>
    <w:p w14:paraId="2476DFF7" w14:textId="23B08E23" w:rsidR="00172AD7" w:rsidRPr="00172AD7" w:rsidRDefault="00172AD7" w:rsidP="00172AD7">
      <w:pPr>
        <w:rPr>
          <w:b/>
          <w:bCs/>
          <w:color w:val="000000" w:themeColor="text1"/>
        </w:rPr>
      </w:pPr>
      <w:r w:rsidRPr="00172AD7">
        <w:rPr>
          <w:b/>
          <w:bCs/>
          <w:color w:val="000000" w:themeColor="text1"/>
        </w:rPr>
        <w:lastRenderedPageBreak/>
        <w:t xml:space="preserve">Table </w:t>
      </w:r>
      <w:r>
        <w:rPr>
          <w:b/>
          <w:bCs/>
          <w:color w:val="000000" w:themeColor="text1"/>
        </w:rPr>
        <w:t>8</w:t>
      </w:r>
    </w:p>
    <w:p w14:paraId="7F7AC60B" w14:textId="02F5CEA4" w:rsidR="00172AD7" w:rsidRPr="00172AD7" w:rsidRDefault="00164B0C" w:rsidP="00301937">
      <w:pPr>
        <w:rPr>
          <w:i/>
          <w:iCs/>
          <w:color w:val="000000" w:themeColor="text1"/>
        </w:rPr>
      </w:pPr>
      <w:r w:rsidRPr="00164B0C">
        <w:rPr>
          <w:i/>
          <w:iCs/>
          <w:color w:val="000000" w:themeColor="text1"/>
        </w:rPr>
        <w:t>Additional Results from Firms’ Structure</w:t>
      </w:r>
    </w:p>
    <w:tbl>
      <w:tblPr>
        <w:tblW w:w="5000" w:type="pct"/>
        <w:tblLook w:val="04A0" w:firstRow="1" w:lastRow="0" w:firstColumn="1" w:lastColumn="0" w:noHBand="0" w:noVBand="1"/>
      </w:tblPr>
      <w:tblGrid>
        <w:gridCol w:w="2349"/>
        <w:gridCol w:w="1807"/>
        <w:gridCol w:w="1807"/>
        <w:gridCol w:w="1807"/>
        <w:gridCol w:w="1806"/>
      </w:tblGrid>
      <w:tr w:rsidR="00E07F4D" w:rsidRPr="00E07F4D" w14:paraId="0657649A" w14:textId="77777777" w:rsidTr="00E07F4D">
        <w:trPr>
          <w:trHeight w:val="340"/>
        </w:trPr>
        <w:tc>
          <w:tcPr>
            <w:tcW w:w="1226" w:type="pct"/>
            <w:tcBorders>
              <w:top w:val="single" w:sz="4" w:space="0" w:color="auto"/>
              <w:left w:val="nil"/>
              <w:bottom w:val="nil"/>
              <w:right w:val="nil"/>
            </w:tcBorders>
            <w:shd w:val="clear" w:color="auto" w:fill="auto"/>
            <w:vAlign w:val="center"/>
            <w:hideMark/>
          </w:tcPr>
          <w:p w14:paraId="465BD9B8" w14:textId="77777777" w:rsidR="00E07F4D" w:rsidRPr="00E07F4D" w:rsidRDefault="00E07F4D" w:rsidP="00E07F4D">
            <w:pPr>
              <w:suppressAutoHyphens w:val="0"/>
              <w:spacing w:line="240" w:lineRule="auto"/>
              <w:rPr>
                <w:rFonts w:eastAsia="Times New Roman"/>
                <w:color w:val="000000"/>
                <w:lang w:val="en-KR" w:eastAsia="ko-KR"/>
              </w:rPr>
            </w:pPr>
            <w:r w:rsidRPr="00E07F4D">
              <w:rPr>
                <w:rFonts w:eastAsia="Times New Roman"/>
                <w:color w:val="000000"/>
                <w:lang w:val="en-GB" w:eastAsia="ko-KR"/>
              </w:rPr>
              <w:t> </w:t>
            </w:r>
          </w:p>
        </w:tc>
        <w:tc>
          <w:tcPr>
            <w:tcW w:w="943" w:type="pct"/>
            <w:tcBorders>
              <w:top w:val="single" w:sz="4" w:space="0" w:color="auto"/>
              <w:left w:val="nil"/>
              <w:bottom w:val="nil"/>
              <w:right w:val="nil"/>
            </w:tcBorders>
            <w:shd w:val="clear" w:color="auto" w:fill="auto"/>
            <w:vAlign w:val="center"/>
            <w:hideMark/>
          </w:tcPr>
          <w:p w14:paraId="4CBC504B" w14:textId="77777777" w:rsidR="00E07F4D" w:rsidRPr="00E07F4D" w:rsidRDefault="00E07F4D" w:rsidP="00E07F4D">
            <w:pPr>
              <w:suppressAutoHyphens w:val="0"/>
              <w:spacing w:line="240" w:lineRule="auto"/>
              <w:jc w:val="center"/>
              <w:rPr>
                <w:rFonts w:eastAsia="Times New Roman"/>
                <w:color w:val="000000"/>
                <w:lang w:val="en-KR" w:eastAsia="ko-KR"/>
              </w:rPr>
            </w:pPr>
            <w:r w:rsidRPr="00E07F4D">
              <w:rPr>
                <w:rFonts w:eastAsia="Times New Roman"/>
                <w:color w:val="000000"/>
                <w:lang w:val="en-KR" w:eastAsia="ko-KR"/>
              </w:rPr>
              <w:t>(1)</w:t>
            </w:r>
          </w:p>
        </w:tc>
        <w:tc>
          <w:tcPr>
            <w:tcW w:w="943" w:type="pct"/>
            <w:tcBorders>
              <w:top w:val="single" w:sz="4" w:space="0" w:color="auto"/>
              <w:left w:val="nil"/>
              <w:bottom w:val="nil"/>
              <w:right w:val="nil"/>
            </w:tcBorders>
            <w:shd w:val="clear" w:color="auto" w:fill="auto"/>
            <w:vAlign w:val="center"/>
            <w:hideMark/>
          </w:tcPr>
          <w:p w14:paraId="6F612F06" w14:textId="77777777" w:rsidR="00E07F4D" w:rsidRPr="00E07F4D" w:rsidRDefault="00E07F4D" w:rsidP="00E07F4D">
            <w:pPr>
              <w:suppressAutoHyphens w:val="0"/>
              <w:spacing w:line="240" w:lineRule="auto"/>
              <w:jc w:val="center"/>
              <w:rPr>
                <w:rFonts w:eastAsia="Times New Roman"/>
                <w:color w:val="000000"/>
                <w:lang w:val="en-KR" w:eastAsia="ko-KR"/>
              </w:rPr>
            </w:pPr>
            <w:r w:rsidRPr="00E07F4D">
              <w:rPr>
                <w:rFonts w:eastAsia="Times New Roman"/>
                <w:color w:val="000000"/>
                <w:lang w:eastAsia="ko-KR"/>
              </w:rPr>
              <w:t>(2)</w:t>
            </w:r>
          </w:p>
        </w:tc>
        <w:tc>
          <w:tcPr>
            <w:tcW w:w="943" w:type="pct"/>
            <w:tcBorders>
              <w:top w:val="single" w:sz="4" w:space="0" w:color="auto"/>
              <w:left w:val="nil"/>
              <w:bottom w:val="nil"/>
              <w:right w:val="nil"/>
            </w:tcBorders>
            <w:shd w:val="clear" w:color="auto" w:fill="auto"/>
            <w:vAlign w:val="center"/>
            <w:hideMark/>
          </w:tcPr>
          <w:p w14:paraId="7E55FAF4" w14:textId="77777777" w:rsidR="00E07F4D" w:rsidRPr="00E07F4D" w:rsidRDefault="00E07F4D" w:rsidP="00E07F4D">
            <w:pPr>
              <w:suppressAutoHyphens w:val="0"/>
              <w:spacing w:line="240" w:lineRule="auto"/>
              <w:jc w:val="center"/>
              <w:rPr>
                <w:rFonts w:eastAsia="Times New Roman"/>
                <w:color w:val="000000"/>
                <w:lang w:val="en-KR" w:eastAsia="ko-KR"/>
              </w:rPr>
            </w:pPr>
            <w:r w:rsidRPr="00E07F4D">
              <w:rPr>
                <w:rFonts w:eastAsia="Times New Roman"/>
                <w:color w:val="000000"/>
                <w:lang w:eastAsia="ko-KR"/>
              </w:rPr>
              <w:t>(3)</w:t>
            </w:r>
          </w:p>
        </w:tc>
        <w:tc>
          <w:tcPr>
            <w:tcW w:w="943" w:type="pct"/>
            <w:tcBorders>
              <w:top w:val="single" w:sz="4" w:space="0" w:color="auto"/>
              <w:left w:val="nil"/>
              <w:bottom w:val="nil"/>
              <w:right w:val="nil"/>
            </w:tcBorders>
            <w:shd w:val="clear" w:color="auto" w:fill="auto"/>
            <w:vAlign w:val="center"/>
            <w:hideMark/>
          </w:tcPr>
          <w:p w14:paraId="4389538F" w14:textId="77777777" w:rsidR="00E07F4D" w:rsidRPr="00E07F4D" w:rsidRDefault="00E07F4D" w:rsidP="00E07F4D">
            <w:pPr>
              <w:suppressAutoHyphens w:val="0"/>
              <w:spacing w:line="240" w:lineRule="auto"/>
              <w:jc w:val="center"/>
              <w:rPr>
                <w:rFonts w:eastAsia="Times New Roman"/>
                <w:color w:val="000000"/>
                <w:lang w:val="en-KR" w:eastAsia="ko-KR"/>
              </w:rPr>
            </w:pPr>
            <w:r w:rsidRPr="00E07F4D">
              <w:rPr>
                <w:rFonts w:eastAsia="Times New Roman"/>
                <w:color w:val="000000"/>
                <w:lang w:eastAsia="ko-KR"/>
              </w:rPr>
              <w:t>(4)</w:t>
            </w:r>
          </w:p>
        </w:tc>
      </w:tr>
      <w:tr w:rsidR="00E07F4D" w:rsidRPr="00E07F4D" w14:paraId="784CE4F6" w14:textId="77777777" w:rsidTr="00E07F4D">
        <w:trPr>
          <w:trHeight w:val="340"/>
        </w:trPr>
        <w:tc>
          <w:tcPr>
            <w:tcW w:w="1226" w:type="pct"/>
            <w:tcBorders>
              <w:top w:val="nil"/>
              <w:left w:val="nil"/>
              <w:bottom w:val="nil"/>
              <w:right w:val="nil"/>
            </w:tcBorders>
            <w:shd w:val="clear" w:color="auto" w:fill="auto"/>
            <w:vAlign w:val="center"/>
            <w:hideMark/>
          </w:tcPr>
          <w:p w14:paraId="61BB1EA4" w14:textId="77777777" w:rsidR="00E07F4D" w:rsidRPr="00E07F4D" w:rsidRDefault="00E07F4D" w:rsidP="00E07F4D">
            <w:pPr>
              <w:suppressAutoHyphens w:val="0"/>
              <w:spacing w:line="240" w:lineRule="auto"/>
              <w:rPr>
                <w:rFonts w:eastAsia="Times New Roman"/>
                <w:i/>
                <w:iCs/>
                <w:color w:val="000000"/>
                <w:lang w:val="en-KR" w:eastAsia="ko-KR"/>
              </w:rPr>
            </w:pPr>
            <w:r w:rsidRPr="00E07F4D">
              <w:rPr>
                <w:rFonts w:eastAsia="Times New Roman"/>
                <w:i/>
                <w:iCs/>
                <w:color w:val="000000"/>
                <w:lang w:val="en-GB" w:eastAsia="ko-KR"/>
              </w:rPr>
              <w:t>Type</w:t>
            </w:r>
          </w:p>
        </w:tc>
        <w:tc>
          <w:tcPr>
            <w:tcW w:w="943" w:type="pct"/>
            <w:tcBorders>
              <w:top w:val="nil"/>
              <w:left w:val="nil"/>
              <w:bottom w:val="nil"/>
              <w:right w:val="nil"/>
            </w:tcBorders>
            <w:shd w:val="clear" w:color="auto" w:fill="auto"/>
            <w:vAlign w:val="center"/>
            <w:hideMark/>
          </w:tcPr>
          <w:p w14:paraId="62936A58" w14:textId="77777777" w:rsidR="00E07F4D" w:rsidRPr="00E07F4D" w:rsidRDefault="00E07F4D" w:rsidP="00E07F4D">
            <w:pPr>
              <w:suppressAutoHyphens w:val="0"/>
              <w:spacing w:line="240" w:lineRule="auto"/>
              <w:jc w:val="center"/>
              <w:rPr>
                <w:rFonts w:eastAsia="Times New Roman"/>
                <w:i/>
                <w:iCs/>
                <w:color w:val="000000"/>
                <w:lang w:val="en-KR" w:eastAsia="ko-KR"/>
              </w:rPr>
            </w:pPr>
            <w:r w:rsidRPr="00E07F4D">
              <w:rPr>
                <w:rFonts w:eastAsia="Times New Roman"/>
                <w:i/>
                <w:iCs/>
                <w:color w:val="000000"/>
                <w:lang w:val="en-GB" w:eastAsia="ko-KR"/>
              </w:rPr>
              <w:t>Whole</w:t>
            </w:r>
          </w:p>
        </w:tc>
        <w:tc>
          <w:tcPr>
            <w:tcW w:w="943" w:type="pct"/>
            <w:tcBorders>
              <w:top w:val="nil"/>
              <w:left w:val="nil"/>
              <w:bottom w:val="nil"/>
              <w:right w:val="nil"/>
            </w:tcBorders>
            <w:shd w:val="clear" w:color="auto" w:fill="auto"/>
            <w:vAlign w:val="center"/>
            <w:hideMark/>
          </w:tcPr>
          <w:p w14:paraId="4C6399F8" w14:textId="77777777" w:rsidR="00E07F4D" w:rsidRPr="00E07F4D" w:rsidRDefault="00E07F4D" w:rsidP="00E07F4D">
            <w:pPr>
              <w:suppressAutoHyphens w:val="0"/>
              <w:spacing w:line="240" w:lineRule="auto"/>
              <w:jc w:val="center"/>
              <w:rPr>
                <w:rFonts w:eastAsia="Times New Roman"/>
                <w:i/>
                <w:iCs/>
                <w:color w:val="000000"/>
                <w:lang w:val="en-KR" w:eastAsia="ko-KR"/>
              </w:rPr>
            </w:pPr>
            <w:r w:rsidRPr="00E07F4D">
              <w:rPr>
                <w:rFonts w:eastAsia="Times New Roman"/>
                <w:i/>
                <w:iCs/>
                <w:color w:val="000000"/>
                <w:lang w:val="en-GB" w:eastAsia="ko-KR"/>
              </w:rPr>
              <w:t>I</w:t>
            </w:r>
          </w:p>
        </w:tc>
        <w:tc>
          <w:tcPr>
            <w:tcW w:w="943" w:type="pct"/>
            <w:tcBorders>
              <w:top w:val="nil"/>
              <w:left w:val="nil"/>
              <w:bottom w:val="nil"/>
              <w:right w:val="nil"/>
            </w:tcBorders>
            <w:shd w:val="clear" w:color="auto" w:fill="auto"/>
            <w:vAlign w:val="center"/>
            <w:hideMark/>
          </w:tcPr>
          <w:p w14:paraId="24169D6E" w14:textId="77777777" w:rsidR="00E07F4D" w:rsidRPr="00E07F4D" w:rsidRDefault="00E07F4D" w:rsidP="00E07F4D">
            <w:pPr>
              <w:suppressAutoHyphens w:val="0"/>
              <w:spacing w:line="240" w:lineRule="auto"/>
              <w:jc w:val="center"/>
              <w:rPr>
                <w:rFonts w:eastAsia="Times New Roman"/>
                <w:i/>
                <w:iCs/>
                <w:color w:val="000000"/>
                <w:lang w:val="en-KR" w:eastAsia="ko-KR"/>
              </w:rPr>
            </w:pPr>
            <w:r w:rsidRPr="00E07F4D">
              <w:rPr>
                <w:rFonts w:eastAsia="Times New Roman"/>
                <w:i/>
                <w:iCs/>
                <w:color w:val="000000"/>
                <w:lang w:val="en-GB" w:eastAsia="ko-KR"/>
              </w:rPr>
              <w:t>II</w:t>
            </w:r>
          </w:p>
        </w:tc>
        <w:tc>
          <w:tcPr>
            <w:tcW w:w="943" w:type="pct"/>
            <w:tcBorders>
              <w:top w:val="nil"/>
              <w:left w:val="nil"/>
              <w:bottom w:val="nil"/>
              <w:right w:val="nil"/>
            </w:tcBorders>
            <w:shd w:val="clear" w:color="auto" w:fill="auto"/>
            <w:vAlign w:val="center"/>
            <w:hideMark/>
          </w:tcPr>
          <w:p w14:paraId="12A252BD" w14:textId="77777777" w:rsidR="00E07F4D" w:rsidRPr="00E07F4D" w:rsidRDefault="00E07F4D" w:rsidP="00E07F4D">
            <w:pPr>
              <w:suppressAutoHyphens w:val="0"/>
              <w:spacing w:line="240" w:lineRule="auto"/>
              <w:jc w:val="center"/>
              <w:rPr>
                <w:rFonts w:eastAsia="Times New Roman"/>
                <w:i/>
                <w:iCs/>
                <w:color w:val="000000"/>
                <w:lang w:val="en-KR" w:eastAsia="ko-KR"/>
              </w:rPr>
            </w:pPr>
            <w:r w:rsidRPr="00E07F4D">
              <w:rPr>
                <w:rFonts w:eastAsia="Times New Roman"/>
                <w:i/>
                <w:iCs/>
                <w:color w:val="000000"/>
                <w:lang w:val="en-GB" w:eastAsia="ko-KR"/>
              </w:rPr>
              <w:t>III</w:t>
            </w:r>
          </w:p>
        </w:tc>
      </w:tr>
      <w:tr w:rsidR="00E07F4D" w:rsidRPr="00E07F4D" w14:paraId="032A567A" w14:textId="77777777" w:rsidTr="00E07F4D">
        <w:trPr>
          <w:trHeight w:val="340"/>
        </w:trPr>
        <w:tc>
          <w:tcPr>
            <w:tcW w:w="1226" w:type="pct"/>
            <w:tcBorders>
              <w:top w:val="nil"/>
              <w:left w:val="nil"/>
              <w:bottom w:val="single" w:sz="4" w:space="0" w:color="auto"/>
              <w:right w:val="nil"/>
            </w:tcBorders>
            <w:shd w:val="clear" w:color="auto" w:fill="auto"/>
            <w:vAlign w:val="center"/>
            <w:hideMark/>
          </w:tcPr>
          <w:p w14:paraId="38F8BC6F" w14:textId="77777777" w:rsidR="00E07F4D" w:rsidRPr="00E07F4D" w:rsidRDefault="00E07F4D" w:rsidP="00E07F4D">
            <w:pPr>
              <w:suppressAutoHyphens w:val="0"/>
              <w:spacing w:line="240" w:lineRule="auto"/>
              <w:rPr>
                <w:rFonts w:eastAsia="Times New Roman"/>
                <w:color w:val="000000"/>
                <w:lang w:val="en-KR" w:eastAsia="ko-KR"/>
              </w:rPr>
            </w:pPr>
            <w:r w:rsidRPr="00E07F4D">
              <w:rPr>
                <w:rFonts w:eastAsia="Times New Roman"/>
                <w:color w:val="000000"/>
                <w:lang w:val="en-GB" w:eastAsia="ko-KR"/>
              </w:rPr>
              <w:t>VARIABLES</w:t>
            </w:r>
          </w:p>
        </w:tc>
        <w:tc>
          <w:tcPr>
            <w:tcW w:w="943" w:type="pct"/>
            <w:tcBorders>
              <w:top w:val="nil"/>
              <w:left w:val="nil"/>
              <w:bottom w:val="single" w:sz="4" w:space="0" w:color="auto"/>
              <w:right w:val="nil"/>
            </w:tcBorders>
            <w:shd w:val="clear" w:color="auto" w:fill="auto"/>
            <w:vAlign w:val="center"/>
            <w:hideMark/>
          </w:tcPr>
          <w:p w14:paraId="3961CCF6" w14:textId="77777777" w:rsidR="00E07F4D" w:rsidRPr="00E07F4D" w:rsidRDefault="00E07F4D" w:rsidP="00E07F4D">
            <w:pPr>
              <w:suppressAutoHyphens w:val="0"/>
              <w:spacing w:line="240" w:lineRule="auto"/>
              <w:jc w:val="center"/>
              <w:rPr>
                <w:rFonts w:eastAsia="Times New Roman"/>
                <w:i/>
                <w:iCs/>
                <w:color w:val="000000"/>
                <w:lang w:val="en-KR" w:eastAsia="ko-KR"/>
              </w:rPr>
            </w:pPr>
            <w:proofErr w:type="spellStart"/>
            <w:r w:rsidRPr="00E07F4D">
              <w:rPr>
                <w:rFonts w:eastAsia="Times New Roman"/>
                <w:i/>
                <w:iCs/>
                <w:color w:val="000000"/>
                <w:lang w:val="en-GB" w:eastAsia="ko-KR"/>
              </w:rPr>
              <w:t>Degreep</w:t>
            </w:r>
            <w:proofErr w:type="spellEnd"/>
          </w:p>
        </w:tc>
        <w:tc>
          <w:tcPr>
            <w:tcW w:w="943" w:type="pct"/>
            <w:tcBorders>
              <w:top w:val="nil"/>
              <w:left w:val="nil"/>
              <w:bottom w:val="single" w:sz="4" w:space="0" w:color="auto"/>
              <w:right w:val="nil"/>
            </w:tcBorders>
            <w:shd w:val="clear" w:color="auto" w:fill="auto"/>
            <w:vAlign w:val="center"/>
            <w:hideMark/>
          </w:tcPr>
          <w:p w14:paraId="7800BCA6" w14:textId="77777777" w:rsidR="00E07F4D" w:rsidRPr="00E07F4D" w:rsidRDefault="00E07F4D" w:rsidP="00E07F4D">
            <w:pPr>
              <w:suppressAutoHyphens w:val="0"/>
              <w:spacing w:line="240" w:lineRule="auto"/>
              <w:jc w:val="center"/>
              <w:rPr>
                <w:rFonts w:eastAsia="Times New Roman"/>
                <w:i/>
                <w:iCs/>
                <w:color w:val="000000"/>
                <w:lang w:val="en-KR" w:eastAsia="ko-KR"/>
              </w:rPr>
            </w:pPr>
            <w:proofErr w:type="spellStart"/>
            <w:r w:rsidRPr="00E07F4D">
              <w:rPr>
                <w:rFonts w:eastAsia="Times New Roman"/>
                <w:i/>
                <w:iCs/>
                <w:color w:val="000000"/>
                <w:lang w:val="en-GB" w:eastAsia="ko-KR"/>
              </w:rPr>
              <w:t>Degreep</w:t>
            </w:r>
            <w:proofErr w:type="spellEnd"/>
          </w:p>
        </w:tc>
        <w:tc>
          <w:tcPr>
            <w:tcW w:w="943" w:type="pct"/>
            <w:tcBorders>
              <w:top w:val="nil"/>
              <w:left w:val="nil"/>
              <w:bottom w:val="single" w:sz="4" w:space="0" w:color="auto"/>
              <w:right w:val="nil"/>
            </w:tcBorders>
            <w:shd w:val="clear" w:color="auto" w:fill="auto"/>
            <w:vAlign w:val="center"/>
            <w:hideMark/>
          </w:tcPr>
          <w:p w14:paraId="4F5230DA" w14:textId="77777777" w:rsidR="00E07F4D" w:rsidRPr="00E07F4D" w:rsidRDefault="00E07F4D" w:rsidP="00E07F4D">
            <w:pPr>
              <w:suppressAutoHyphens w:val="0"/>
              <w:spacing w:line="240" w:lineRule="auto"/>
              <w:jc w:val="center"/>
              <w:rPr>
                <w:rFonts w:eastAsia="Times New Roman"/>
                <w:i/>
                <w:iCs/>
                <w:color w:val="000000"/>
                <w:lang w:val="en-KR" w:eastAsia="ko-KR"/>
              </w:rPr>
            </w:pPr>
            <w:proofErr w:type="spellStart"/>
            <w:r w:rsidRPr="00E07F4D">
              <w:rPr>
                <w:rFonts w:eastAsia="Times New Roman"/>
                <w:i/>
                <w:iCs/>
                <w:color w:val="000000"/>
                <w:lang w:val="en-GB" w:eastAsia="ko-KR"/>
              </w:rPr>
              <w:t>Degreep</w:t>
            </w:r>
            <w:proofErr w:type="spellEnd"/>
          </w:p>
        </w:tc>
        <w:tc>
          <w:tcPr>
            <w:tcW w:w="943" w:type="pct"/>
            <w:tcBorders>
              <w:top w:val="nil"/>
              <w:left w:val="nil"/>
              <w:bottom w:val="single" w:sz="4" w:space="0" w:color="auto"/>
              <w:right w:val="nil"/>
            </w:tcBorders>
            <w:shd w:val="clear" w:color="auto" w:fill="auto"/>
            <w:vAlign w:val="center"/>
            <w:hideMark/>
          </w:tcPr>
          <w:p w14:paraId="1F29017A" w14:textId="77777777" w:rsidR="00E07F4D" w:rsidRPr="00E07F4D" w:rsidRDefault="00E07F4D" w:rsidP="00E07F4D">
            <w:pPr>
              <w:suppressAutoHyphens w:val="0"/>
              <w:spacing w:line="240" w:lineRule="auto"/>
              <w:jc w:val="center"/>
              <w:rPr>
                <w:rFonts w:eastAsia="Times New Roman"/>
                <w:i/>
                <w:iCs/>
                <w:color w:val="000000"/>
                <w:lang w:val="en-KR" w:eastAsia="ko-KR"/>
              </w:rPr>
            </w:pPr>
            <w:proofErr w:type="spellStart"/>
            <w:r w:rsidRPr="00E07F4D">
              <w:rPr>
                <w:rFonts w:eastAsia="Times New Roman"/>
                <w:i/>
                <w:iCs/>
                <w:color w:val="000000"/>
                <w:lang w:val="en-GB" w:eastAsia="ko-KR"/>
              </w:rPr>
              <w:t>Degreep</w:t>
            </w:r>
            <w:proofErr w:type="spellEnd"/>
          </w:p>
        </w:tc>
      </w:tr>
      <w:tr w:rsidR="00E07F4D" w:rsidRPr="00E07F4D" w14:paraId="28546BE5" w14:textId="77777777" w:rsidTr="00E07F4D">
        <w:trPr>
          <w:trHeight w:val="340"/>
        </w:trPr>
        <w:tc>
          <w:tcPr>
            <w:tcW w:w="1226" w:type="pct"/>
            <w:tcBorders>
              <w:top w:val="nil"/>
              <w:left w:val="nil"/>
              <w:bottom w:val="nil"/>
              <w:right w:val="nil"/>
            </w:tcBorders>
            <w:shd w:val="clear" w:color="auto" w:fill="auto"/>
            <w:vAlign w:val="center"/>
            <w:hideMark/>
          </w:tcPr>
          <w:p w14:paraId="0A443FCB" w14:textId="77777777" w:rsidR="00E07F4D" w:rsidRPr="00E07F4D" w:rsidRDefault="00E07F4D" w:rsidP="00E07F4D">
            <w:pPr>
              <w:suppressAutoHyphens w:val="0"/>
              <w:spacing w:line="240" w:lineRule="auto"/>
              <w:rPr>
                <w:rFonts w:eastAsia="Times New Roman"/>
                <w:i/>
                <w:iCs/>
                <w:color w:val="000000"/>
                <w:lang w:val="en-KR" w:eastAsia="ko-KR"/>
              </w:rPr>
            </w:pPr>
            <w:r w:rsidRPr="00E07F4D">
              <w:rPr>
                <w:rFonts w:eastAsia="Times New Roman"/>
                <w:i/>
                <w:iCs/>
                <w:color w:val="000000"/>
                <w:lang w:val="en-GB" w:eastAsia="ko-KR"/>
              </w:rPr>
              <w:t>Total</w:t>
            </w:r>
          </w:p>
        </w:tc>
        <w:tc>
          <w:tcPr>
            <w:tcW w:w="943" w:type="pct"/>
            <w:tcBorders>
              <w:top w:val="nil"/>
              <w:left w:val="nil"/>
              <w:bottom w:val="nil"/>
              <w:right w:val="nil"/>
            </w:tcBorders>
            <w:shd w:val="clear" w:color="auto" w:fill="auto"/>
            <w:vAlign w:val="center"/>
            <w:hideMark/>
          </w:tcPr>
          <w:p w14:paraId="77500E6F" w14:textId="77777777" w:rsidR="00E07F4D" w:rsidRPr="00E07F4D" w:rsidRDefault="00E07F4D" w:rsidP="00E07F4D">
            <w:pPr>
              <w:suppressAutoHyphens w:val="0"/>
              <w:spacing w:line="240" w:lineRule="auto"/>
              <w:jc w:val="center"/>
              <w:rPr>
                <w:rFonts w:eastAsia="Times New Roman"/>
                <w:color w:val="000000"/>
                <w:lang w:val="en-KR" w:eastAsia="ko-KR"/>
              </w:rPr>
            </w:pPr>
            <w:r w:rsidRPr="00E07F4D">
              <w:rPr>
                <w:rFonts w:eastAsia="Times New Roman"/>
                <w:color w:val="000000"/>
                <w:lang w:val="en-GB" w:eastAsia="ko-KR"/>
              </w:rPr>
              <w:t>0.7464***</w:t>
            </w:r>
          </w:p>
        </w:tc>
        <w:tc>
          <w:tcPr>
            <w:tcW w:w="943" w:type="pct"/>
            <w:tcBorders>
              <w:top w:val="nil"/>
              <w:left w:val="nil"/>
              <w:bottom w:val="nil"/>
              <w:right w:val="nil"/>
            </w:tcBorders>
            <w:shd w:val="clear" w:color="auto" w:fill="auto"/>
            <w:vAlign w:val="center"/>
            <w:hideMark/>
          </w:tcPr>
          <w:p w14:paraId="5546B84B" w14:textId="77777777" w:rsidR="00E07F4D" w:rsidRPr="00E07F4D" w:rsidRDefault="00E07F4D" w:rsidP="00E07F4D">
            <w:pPr>
              <w:suppressAutoHyphens w:val="0"/>
              <w:spacing w:line="240" w:lineRule="auto"/>
              <w:jc w:val="center"/>
              <w:rPr>
                <w:rFonts w:eastAsia="Times New Roman"/>
                <w:color w:val="000000"/>
                <w:lang w:val="en-KR" w:eastAsia="ko-KR"/>
              </w:rPr>
            </w:pPr>
            <w:r w:rsidRPr="00E07F4D">
              <w:rPr>
                <w:rFonts w:eastAsia="Times New Roman"/>
                <w:color w:val="000000"/>
                <w:lang w:val="en-GB" w:eastAsia="ko-KR"/>
              </w:rPr>
              <w:t>0.1573</w:t>
            </w:r>
          </w:p>
        </w:tc>
        <w:tc>
          <w:tcPr>
            <w:tcW w:w="943" w:type="pct"/>
            <w:tcBorders>
              <w:top w:val="nil"/>
              <w:left w:val="nil"/>
              <w:bottom w:val="nil"/>
              <w:right w:val="nil"/>
            </w:tcBorders>
            <w:shd w:val="clear" w:color="auto" w:fill="auto"/>
            <w:vAlign w:val="center"/>
            <w:hideMark/>
          </w:tcPr>
          <w:p w14:paraId="1518E918" w14:textId="77777777" w:rsidR="00E07F4D" w:rsidRPr="00E07F4D" w:rsidRDefault="00E07F4D" w:rsidP="00E07F4D">
            <w:pPr>
              <w:suppressAutoHyphens w:val="0"/>
              <w:spacing w:line="240" w:lineRule="auto"/>
              <w:jc w:val="center"/>
              <w:rPr>
                <w:rFonts w:eastAsia="Times New Roman"/>
                <w:color w:val="000000"/>
                <w:lang w:val="en-KR" w:eastAsia="ko-KR"/>
              </w:rPr>
            </w:pPr>
            <w:r w:rsidRPr="00E07F4D">
              <w:rPr>
                <w:rFonts w:eastAsia="Times New Roman"/>
                <w:color w:val="000000"/>
                <w:lang w:val="en-GB" w:eastAsia="ko-KR"/>
              </w:rPr>
              <w:t>0.2308***</w:t>
            </w:r>
          </w:p>
        </w:tc>
        <w:tc>
          <w:tcPr>
            <w:tcW w:w="943" w:type="pct"/>
            <w:tcBorders>
              <w:top w:val="nil"/>
              <w:left w:val="nil"/>
              <w:bottom w:val="nil"/>
              <w:right w:val="nil"/>
            </w:tcBorders>
            <w:shd w:val="clear" w:color="auto" w:fill="auto"/>
            <w:vAlign w:val="center"/>
            <w:hideMark/>
          </w:tcPr>
          <w:p w14:paraId="77B2FB02" w14:textId="77777777" w:rsidR="00E07F4D" w:rsidRPr="00E07F4D" w:rsidRDefault="00E07F4D" w:rsidP="00E07F4D">
            <w:pPr>
              <w:suppressAutoHyphens w:val="0"/>
              <w:spacing w:line="240" w:lineRule="auto"/>
              <w:jc w:val="center"/>
              <w:rPr>
                <w:rFonts w:eastAsia="Times New Roman"/>
                <w:color w:val="000000"/>
                <w:lang w:val="en-KR" w:eastAsia="ko-KR"/>
              </w:rPr>
            </w:pPr>
            <w:r w:rsidRPr="00E07F4D">
              <w:rPr>
                <w:rFonts w:eastAsia="Times New Roman"/>
                <w:color w:val="000000"/>
                <w:lang w:val="en-GB" w:eastAsia="ko-KR"/>
              </w:rPr>
              <w:t>0.2259*</w:t>
            </w:r>
          </w:p>
        </w:tc>
      </w:tr>
      <w:tr w:rsidR="00E07F4D" w:rsidRPr="00E07F4D" w14:paraId="30782457" w14:textId="77777777" w:rsidTr="00E07F4D">
        <w:trPr>
          <w:trHeight w:val="340"/>
        </w:trPr>
        <w:tc>
          <w:tcPr>
            <w:tcW w:w="1226" w:type="pct"/>
            <w:tcBorders>
              <w:top w:val="nil"/>
              <w:left w:val="nil"/>
              <w:bottom w:val="nil"/>
              <w:right w:val="nil"/>
            </w:tcBorders>
            <w:shd w:val="clear" w:color="auto" w:fill="auto"/>
            <w:vAlign w:val="center"/>
            <w:hideMark/>
          </w:tcPr>
          <w:p w14:paraId="49BC06E2" w14:textId="77777777" w:rsidR="00E07F4D" w:rsidRPr="00E07F4D" w:rsidRDefault="00E07F4D" w:rsidP="00E07F4D">
            <w:pPr>
              <w:suppressAutoHyphens w:val="0"/>
              <w:spacing w:line="240" w:lineRule="auto"/>
              <w:jc w:val="center"/>
              <w:rPr>
                <w:rFonts w:eastAsia="Times New Roman"/>
                <w:color w:val="000000"/>
                <w:lang w:val="en-KR" w:eastAsia="ko-KR"/>
              </w:rPr>
            </w:pPr>
          </w:p>
        </w:tc>
        <w:tc>
          <w:tcPr>
            <w:tcW w:w="943" w:type="pct"/>
            <w:tcBorders>
              <w:top w:val="nil"/>
              <w:left w:val="nil"/>
              <w:bottom w:val="nil"/>
              <w:right w:val="nil"/>
            </w:tcBorders>
            <w:shd w:val="clear" w:color="auto" w:fill="auto"/>
            <w:vAlign w:val="center"/>
            <w:hideMark/>
          </w:tcPr>
          <w:p w14:paraId="4D60EC02" w14:textId="77777777" w:rsidR="00E07F4D" w:rsidRPr="00E07F4D" w:rsidRDefault="00E07F4D" w:rsidP="00E07F4D">
            <w:pPr>
              <w:suppressAutoHyphens w:val="0"/>
              <w:spacing w:line="240" w:lineRule="auto"/>
              <w:jc w:val="center"/>
              <w:rPr>
                <w:rFonts w:eastAsia="Times New Roman"/>
                <w:color w:val="000000"/>
                <w:lang w:val="en-KR" w:eastAsia="ko-KR"/>
              </w:rPr>
            </w:pPr>
            <w:r w:rsidRPr="00E07F4D">
              <w:rPr>
                <w:rFonts w:eastAsia="Times New Roman"/>
                <w:color w:val="000000"/>
                <w:lang w:val="en-KR" w:eastAsia="ko-KR"/>
              </w:rPr>
              <w:t>(0.0483)</w:t>
            </w:r>
          </w:p>
        </w:tc>
        <w:tc>
          <w:tcPr>
            <w:tcW w:w="943" w:type="pct"/>
            <w:tcBorders>
              <w:top w:val="nil"/>
              <w:left w:val="nil"/>
              <w:bottom w:val="nil"/>
              <w:right w:val="nil"/>
            </w:tcBorders>
            <w:shd w:val="clear" w:color="auto" w:fill="auto"/>
            <w:vAlign w:val="center"/>
            <w:hideMark/>
          </w:tcPr>
          <w:p w14:paraId="1A4AF5C0" w14:textId="77777777" w:rsidR="00E07F4D" w:rsidRPr="00E07F4D" w:rsidRDefault="00E07F4D" w:rsidP="00E07F4D">
            <w:pPr>
              <w:suppressAutoHyphens w:val="0"/>
              <w:spacing w:line="240" w:lineRule="auto"/>
              <w:jc w:val="center"/>
              <w:rPr>
                <w:rFonts w:eastAsia="Times New Roman"/>
                <w:color w:val="000000"/>
                <w:lang w:val="en-KR" w:eastAsia="ko-KR"/>
              </w:rPr>
            </w:pPr>
            <w:r w:rsidRPr="00E07F4D">
              <w:rPr>
                <w:rFonts w:eastAsia="Times New Roman"/>
                <w:color w:val="000000"/>
                <w:lang w:val="en-KR" w:eastAsia="ko-KR"/>
              </w:rPr>
              <w:t>(0.1132)</w:t>
            </w:r>
          </w:p>
        </w:tc>
        <w:tc>
          <w:tcPr>
            <w:tcW w:w="943" w:type="pct"/>
            <w:tcBorders>
              <w:top w:val="nil"/>
              <w:left w:val="nil"/>
              <w:bottom w:val="nil"/>
              <w:right w:val="nil"/>
            </w:tcBorders>
            <w:shd w:val="clear" w:color="auto" w:fill="auto"/>
            <w:vAlign w:val="center"/>
            <w:hideMark/>
          </w:tcPr>
          <w:p w14:paraId="48C2853D" w14:textId="77777777" w:rsidR="00E07F4D" w:rsidRPr="00E07F4D" w:rsidRDefault="00E07F4D" w:rsidP="00E07F4D">
            <w:pPr>
              <w:suppressAutoHyphens w:val="0"/>
              <w:spacing w:line="240" w:lineRule="auto"/>
              <w:jc w:val="center"/>
              <w:rPr>
                <w:rFonts w:eastAsia="Times New Roman"/>
                <w:color w:val="000000"/>
                <w:lang w:val="en-KR" w:eastAsia="ko-KR"/>
              </w:rPr>
            </w:pPr>
            <w:r w:rsidRPr="00E07F4D">
              <w:rPr>
                <w:rFonts w:eastAsia="Times New Roman"/>
                <w:color w:val="000000"/>
                <w:lang w:val="en-KR" w:eastAsia="ko-KR"/>
              </w:rPr>
              <w:t>(0.0433)</w:t>
            </w:r>
          </w:p>
        </w:tc>
        <w:tc>
          <w:tcPr>
            <w:tcW w:w="943" w:type="pct"/>
            <w:tcBorders>
              <w:top w:val="nil"/>
              <w:left w:val="nil"/>
              <w:bottom w:val="nil"/>
              <w:right w:val="nil"/>
            </w:tcBorders>
            <w:shd w:val="clear" w:color="auto" w:fill="auto"/>
            <w:vAlign w:val="center"/>
            <w:hideMark/>
          </w:tcPr>
          <w:p w14:paraId="697E61BB" w14:textId="77777777" w:rsidR="00E07F4D" w:rsidRPr="00E07F4D" w:rsidRDefault="00E07F4D" w:rsidP="00E07F4D">
            <w:pPr>
              <w:suppressAutoHyphens w:val="0"/>
              <w:spacing w:line="240" w:lineRule="auto"/>
              <w:jc w:val="center"/>
              <w:rPr>
                <w:rFonts w:eastAsia="Times New Roman"/>
                <w:color w:val="000000"/>
                <w:lang w:val="en-KR" w:eastAsia="ko-KR"/>
              </w:rPr>
            </w:pPr>
            <w:r w:rsidRPr="00E07F4D">
              <w:rPr>
                <w:rFonts w:eastAsia="Times New Roman"/>
                <w:color w:val="000000"/>
                <w:lang w:val="en-KR" w:eastAsia="ko-KR"/>
              </w:rPr>
              <w:t>(0.1283)</w:t>
            </w:r>
          </w:p>
        </w:tc>
      </w:tr>
      <w:tr w:rsidR="00E07F4D" w:rsidRPr="00E07F4D" w14:paraId="48FC872E" w14:textId="77777777" w:rsidTr="00E07F4D">
        <w:trPr>
          <w:trHeight w:val="340"/>
        </w:trPr>
        <w:tc>
          <w:tcPr>
            <w:tcW w:w="1226" w:type="pct"/>
            <w:tcBorders>
              <w:top w:val="nil"/>
              <w:left w:val="nil"/>
              <w:bottom w:val="nil"/>
              <w:right w:val="nil"/>
            </w:tcBorders>
            <w:shd w:val="clear" w:color="auto" w:fill="auto"/>
            <w:vAlign w:val="center"/>
            <w:hideMark/>
          </w:tcPr>
          <w:p w14:paraId="0C16FC8B" w14:textId="77777777" w:rsidR="00E07F4D" w:rsidRPr="00E07F4D" w:rsidRDefault="00E07F4D" w:rsidP="00E07F4D">
            <w:pPr>
              <w:suppressAutoHyphens w:val="0"/>
              <w:spacing w:line="240" w:lineRule="auto"/>
              <w:rPr>
                <w:rFonts w:eastAsia="Times New Roman"/>
                <w:i/>
                <w:iCs/>
                <w:color w:val="000000"/>
                <w:lang w:val="en-KR" w:eastAsia="ko-KR"/>
              </w:rPr>
            </w:pPr>
            <w:r w:rsidRPr="00E07F4D">
              <w:rPr>
                <w:rFonts w:eastAsia="Times New Roman"/>
                <w:i/>
                <w:iCs/>
                <w:color w:val="000000"/>
                <w:lang w:val="en-GB" w:eastAsia="ko-KR"/>
              </w:rPr>
              <w:t>ROA</w:t>
            </w:r>
          </w:p>
        </w:tc>
        <w:tc>
          <w:tcPr>
            <w:tcW w:w="943" w:type="pct"/>
            <w:tcBorders>
              <w:top w:val="nil"/>
              <w:left w:val="nil"/>
              <w:bottom w:val="nil"/>
              <w:right w:val="nil"/>
            </w:tcBorders>
            <w:shd w:val="clear" w:color="auto" w:fill="auto"/>
            <w:vAlign w:val="center"/>
            <w:hideMark/>
          </w:tcPr>
          <w:p w14:paraId="68E3194A" w14:textId="77777777" w:rsidR="00E07F4D" w:rsidRPr="00E07F4D" w:rsidRDefault="00E07F4D" w:rsidP="00E07F4D">
            <w:pPr>
              <w:suppressAutoHyphens w:val="0"/>
              <w:spacing w:line="240" w:lineRule="auto"/>
              <w:jc w:val="center"/>
              <w:rPr>
                <w:rFonts w:eastAsia="Times New Roman"/>
                <w:color w:val="000000"/>
                <w:lang w:val="en-KR" w:eastAsia="ko-KR"/>
              </w:rPr>
            </w:pPr>
            <w:r w:rsidRPr="00E07F4D">
              <w:rPr>
                <w:rFonts w:eastAsia="Times New Roman"/>
                <w:color w:val="000000"/>
                <w:lang w:val="en-GB" w:eastAsia="ko-KR"/>
              </w:rPr>
              <w:t>1.9267***</w:t>
            </w:r>
          </w:p>
        </w:tc>
        <w:tc>
          <w:tcPr>
            <w:tcW w:w="943" w:type="pct"/>
            <w:tcBorders>
              <w:top w:val="nil"/>
              <w:left w:val="nil"/>
              <w:bottom w:val="nil"/>
              <w:right w:val="nil"/>
            </w:tcBorders>
            <w:shd w:val="clear" w:color="auto" w:fill="auto"/>
            <w:vAlign w:val="center"/>
            <w:hideMark/>
          </w:tcPr>
          <w:p w14:paraId="6B4E1FF2" w14:textId="77777777" w:rsidR="00E07F4D" w:rsidRPr="00E07F4D" w:rsidRDefault="00E07F4D" w:rsidP="00E07F4D">
            <w:pPr>
              <w:suppressAutoHyphens w:val="0"/>
              <w:spacing w:line="240" w:lineRule="auto"/>
              <w:jc w:val="center"/>
              <w:rPr>
                <w:rFonts w:eastAsia="Times New Roman"/>
                <w:color w:val="000000"/>
                <w:lang w:val="en-KR" w:eastAsia="ko-KR"/>
              </w:rPr>
            </w:pPr>
            <w:r w:rsidRPr="00E07F4D">
              <w:rPr>
                <w:rFonts w:eastAsia="Times New Roman"/>
                <w:color w:val="000000"/>
                <w:lang w:val="en-GB" w:eastAsia="ko-KR"/>
              </w:rPr>
              <w:t>4.2274***</w:t>
            </w:r>
          </w:p>
        </w:tc>
        <w:tc>
          <w:tcPr>
            <w:tcW w:w="943" w:type="pct"/>
            <w:tcBorders>
              <w:top w:val="nil"/>
              <w:left w:val="nil"/>
              <w:bottom w:val="nil"/>
              <w:right w:val="nil"/>
            </w:tcBorders>
            <w:shd w:val="clear" w:color="auto" w:fill="auto"/>
            <w:vAlign w:val="center"/>
            <w:hideMark/>
          </w:tcPr>
          <w:p w14:paraId="2F2C6E9E" w14:textId="77777777" w:rsidR="00E07F4D" w:rsidRPr="00E07F4D" w:rsidRDefault="00E07F4D" w:rsidP="00E07F4D">
            <w:pPr>
              <w:suppressAutoHyphens w:val="0"/>
              <w:spacing w:line="240" w:lineRule="auto"/>
              <w:jc w:val="center"/>
              <w:rPr>
                <w:rFonts w:eastAsia="Times New Roman"/>
                <w:color w:val="000000"/>
                <w:lang w:val="en-KR" w:eastAsia="ko-KR"/>
              </w:rPr>
            </w:pPr>
            <w:r w:rsidRPr="00E07F4D">
              <w:rPr>
                <w:rFonts w:eastAsia="Times New Roman"/>
                <w:color w:val="000000"/>
                <w:lang w:val="en-GB" w:eastAsia="ko-KR"/>
              </w:rPr>
              <w:t>0.2174</w:t>
            </w:r>
          </w:p>
        </w:tc>
        <w:tc>
          <w:tcPr>
            <w:tcW w:w="943" w:type="pct"/>
            <w:tcBorders>
              <w:top w:val="nil"/>
              <w:left w:val="nil"/>
              <w:bottom w:val="nil"/>
              <w:right w:val="nil"/>
            </w:tcBorders>
            <w:shd w:val="clear" w:color="auto" w:fill="auto"/>
            <w:vAlign w:val="center"/>
            <w:hideMark/>
          </w:tcPr>
          <w:p w14:paraId="569C65DC" w14:textId="77777777" w:rsidR="00E07F4D" w:rsidRPr="00E07F4D" w:rsidRDefault="00E07F4D" w:rsidP="00E07F4D">
            <w:pPr>
              <w:suppressAutoHyphens w:val="0"/>
              <w:spacing w:line="240" w:lineRule="auto"/>
              <w:jc w:val="center"/>
              <w:rPr>
                <w:rFonts w:eastAsia="Times New Roman"/>
                <w:color w:val="000000"/>
                <w:lang w:val="en-KR" w:eastAsia="ko-KR"/>
              </w:rPr>
            </w:pPr>
            <w:r w:rsidRPr="00E07F4D">
              <w:rPr>
                <w:rFonts w:eastAsia="Times New Roman"/>
                <w:color w:val="000000"/>
                <w:lang w:val="en-GB" w:eastAsia="ko-KR"/>
              </w:rPr>
              <w:t>11.0484***</w:t>
            </w:r>
          </w:p>
        </w:tc>
      </w:tr>
      <w:tr w:rsidR="00E07F4D" w:rsidRPr="00E07F4D" w14:paraId="27D18667" w14:textId="77777777" w:rsidTr="00E07F4D">
        <w:trPr>
          <w:trHeight w:val="340"/>
        </w:trPr>
        <w:tc>
          <w:tcPr>
            <w:tcW w:w="1226" w:type="pct"/>
            <w:tcBorders>
              <w:top w:val="nil"/>
              <w:left w:val="nil"/>
              <w:bottom w:val="nil"/>
              <w:right w:val="nil"/>
            </w:tcBorders>
            <w:shd w:val="clear" w:color="auto" w:fill="auto"/>
            <w:vAlign w:val="center"/>
            <w:hideMark/>
          </w:tcPr>
          <w:p w14:paraId="1ADADCE2" w14:textId="77777777" w:rsidR="00E07F4D" w:rsidRPr="00E07F4D" w:rsidRDefault="00E07F4D" w:rsidP="00E07F4D">
            <w:pPr>
              <w:suppressAutoHyphens w:val="0"/>
              <w:spacing w:line="240" w:lineRule="auto"/>
              <w:jc w:val="center"/>
              <w:rPr>
                <w:rFonts w:eastAsia="Times New Roman"/>
                <w:color w:val="000000"/>
                <w:lang w:val="en-KR" w:eastAsia="ko-KR"/>
              </w:rPr>
            </w:pPr>
          </w:p>
        </w:tc>
        <w:tc>
          <w:tcPr>
            <w:tcW w:w="943" w:type="pct"/>
            <w:tcBorders>
              <w:top w:val="nil"/>
              <w:left w:val="nil"/>
              <w:bottom w:val="nil"/>
              <w:right w:val="nil"/>
            </w:tcBorders>
            <w:shd w:val="clear" w:color="auto" w:fill="auto"/>
            <w:vAlign w:val="center"/>
            <w:hideMark/>
          </w:tcPr>
          <w:p w14:paraId="59589687" w14:textId="77777777" w:rsidR="00E07F4D" w:rsidRPr="00E07F4D" w:rsidRDefault="00E07F4D" w:rsidP="00E07F4D">
            <w:pPr>
              <w:suppressAutoHyphens w:val="0"/>
              <w:spacing w:line="240" w:lineRule="auto"/>
              <w:jc w:val="center"/>
              <w:rPr>
                <w:rFonts w:eastAsia="Times New Roman"/>
                <w:color w:val="000000"/>
                <w:lang w:val="en-KR" w:eastAsia="ko-KR"/>
              </w:rPr>
            </w:pPr>
            <w:r w:rsidRPr="00E07F4D">
              <w:rPr>
                <w:rFonts w:eastAsia="Times New Roman"/>
                <w:color w:val="000000"/>
                <w:lang w:val="en-KR" w:eastAsia="ko-KR"/>
              </w:rPr>
              <w:t>(0.3733)</w:t>
            </w:r>
          </w:p>
        </w:tc>
        <w:tc>
          <w:tcPr>
            <w:tcW w:w="943" w:type="pct"/>
            <w:tcBorders>
              <w:top w:val="nil"/>
              <w:left w:val="nil"/>
              <w:bottom w:val="nil"/>
              <w:right w:val="nil"/>
            </w:tcBorders>
            <w:shd w:val="clear" w:color="auto" w:fill="auto"/>
            <w:vAlign w:val="center"/>
            <w:hideMark/>
          </w:tcPr>
          <w:p w14:paraId="36939D5F" w14:textId="77777777" w:rsidR="00E07F4D" w:rsidRPr="00E07F4D" w:rsidRDefault="00E07F4D" w:rsidP="00E07F4D">
            <w:pPr>
              <w:suppressAutoHyphens w:val="0"/>
              <w:spacing w:line="240" w:lineRule="auto"/>
              <w:jc w:val="center"/>
              <w:rPr>
                <w:rFonts w:eastAsia="Times New Roman"/>
                <w:color w:val="000000"/>
                <w:lang w:val="en-KR" w:eastAsia="ko-KR"/>
              </w:rPr>
            </w:pPr>
            <w:r w:rsidRPr="00E07F4D">
              <w:rPr>
                <w:rFonts w:eastAsia="Times New Roman"/>
                <w:color w:val="000000"/>
                <w:lang w:val="en-KR" w:eastAsia="ko-KR"/>
              </w:rPr>
              <w:t>(0.9464)</w:t>
            </w:r>
          </w:p>
        </w:tc>
        <w:tc>
          <w:tcPr>
            <w:tcW w:w="943" w:type="pct"/>
            <w:tcBorders>
              <w:top w:val="nil"/>
              <w:left w:val="nil"/>
              <w:bottom w:val="nil"/>
              <w:right w:val="nil"/>
            </w:tcBorders>
            <w:shd w:val="clear" w:color="auto" w:fill="auto"/>
            <w:vAlign w:val="center"/>
            <w:hideMark/>
          </w:tcPr>
          <w:p w14:paraId="580927AB" w14:textId="77777777" w:rsidR="00E07F4D" w:rsidRPr="00E07F4D" w:rsidRDefault="00E07F4D" w:rsidP="00E07F4D">
            <w:pPr>
              <w:suppressAutoHyphens w:val="0"/>
              <w:spacing w:line="240" w:lineRule="auto"/>
              <w:jc w:val="center"/>
              <w:rPr>
                <w:rFonts w:eastAsia="Times New Roman"/>
                <w:color w:val="000000"/>
                <w:lang w:val="en-KR" w:eastAsia="ko-KR"/>
              </w:rPr>
            </w:pPr>
            <w:r w:rsidRPr="00E07F4D">
              <w:rPr>
                <w:rFonts w:eastAsia="Times New Roman"/>
                <w:color w:val="000000"/>
                <w:lang w:val="en-KR" w:eastAsia="ko-KR"/>
              </w:rPr>
              <w:t>(0.2528)</w:t>
            </w:r>
          </w:p>
        </w:tc>
        <w:tc>
          <w:tcPr>
            <w:tcW w:w="943" w:type="pct"/>
            <w:tcBorders>
              <w:top w:val="nil"/>
              <w:left w:val="nil"/>
              <w:bottom w:val="nil"/>
              <w:right w:val="nil"/>
            </w:tcBorders>
            <w:shd w:val="clear" w:color="auto" w:fill="auto"/>
            <w:vAlign w:val="center"/>
            <w:hideMark/>
          </w:tcPr>
          <w:p w14:paraId="7243A302" w14:textId="77777777" w:rsidR="00E07F4D" w:rsidRPr="00E07F4D" w:rsidRDefault="00E07F4D" w:rsidP="00E07F4D">
            <w:pPr>
              <w:suppressAutoHyphens w:val="0"/>
              <w:spacing w:line="240" w:lineRule="auto"/>
              <w:jc w:val="center"/>
              <w:rPr>
                <w:rFonts w:eastAsia="Times New Roman"/>
                <w:color w:val="000000"/>
                <w:lang w:val="en-KR" w:eastAsia="ko-KR"/>
              </w:rPr>
            </w:pPr>
            <w:r w:rsidRPr="00E07F4D">
              <w:rPr>
                <w:rFonts w:eastAsia="Times New Roman"/>
                <w:color w:val="000000"/>
                <w:lang w:val="en-KR" w:eastAsia="ko-KR"/>
              </w:rPr>
              <w:t>(1.7235)</w:t>
            </w:r>
          </w:p>
        </w:tc>
      </w:tr>
      <w:tr w:rsidR="00E07F4D" w:rsidRPr="00E07F4D" w14:paraId="5ACD0F95" w14:textId="77777777" w:rsidTr="00E07F4D">
        <w:trPr>
          <w:trHeight w:val="340"/>
        </w:trPr>
        <w:tc>
          <w:tcPr>
            <w:tcW w:w="1226" w:type="pct"/>
            <w:tcBorders>
              <w:top w:val="nil"/>
              <w:left w:val="nil"/>
              <w:bottom w:val="nil"/>
              <w:right w:val="nil"/>
            </w:tcBorders>
            <w:shd w:val="clear" w:color="auto" w:fill="auto"/>
            <w:vAlign w:val="center"/>
            <w:hideMark/>
          </w:tcPr>
          <w:p w14:paraId="2C1DEEDE" w14:textId="77777777" w:rsidR="00E07F4D" w:rsidRPr="00E07F4D" w:rsidRDefault="00E07F4D" w:rsidP="00E07F4D">
            <w:pPr>
              <w:suppressAutoHyphens w:val="0"/>
              <w:spacing w:line="240" w:lineRule="auto"/>
              <w:rPr>
                <w:rFonts w:eastAsia="Times New Roman"/>
                <w:i/>
                <w:iCs/>
                <w:color w:val="000000"/>
                <w:lang w:val="en-KR" w:eastAsia="ko-KR"/>
              </w:rPr>
            </w:pPr>
            <w:r w:rsidRPr="00E07F4D">
              <w:rPr>
                <w:rFonts w:eastAsia="Times New Roman"/>
                <w:i/>
                <w:iCs/>
                <w:color w:val="000000"/>
                <w:lang w:val="en-GB" w:eastAsia="ko-KR"/>
              </w:rPr>
              <w:t>Solvency</w:t>
            </w:r>
          </w:p>
        </w:tc>
        <w:tc>
          <w:tcPr>
            <w:tcW w:w="943" w:type="pct"/>
            <w:tcBorders>
              <w:top w:val="nil"/>
              <w:left w:val="nil"/>
              <w:bottom w:val="nil"/>
              <w:right w:val="nil"/>
            </w:tcBorders>
            <w:shd w:val="clear" w:color="auto" w:fill="auto"/>
            <w:vAlign w:val="center"/>
            <w:hideMark/>
          </w:tcPr>
          <w:p w14:paraId="13617F23" w14:textId="77777777" w:rsidR="00E07F4D" w:rsidRPr="00E07F4D" w:rsidRDefault="00E07F4D" w:rsidP="00E07F4D">
            <w:pPr>
              <w:suppressAutoHyphens w:val="0"/>
              <w:spacing w:line="240" w:lineRule="auto"/>
              <w:jc w:val="center"/>
              <w:rPr>
                <w:rFonts w:eastAsia="Times New Roman"/>
                <w:color w:val="000000"/>
                <w:lang w:val="en-KR" w:eastAsia="ko-KR"/>
              </w:rPr>
            </w:pPr>
            <w:r w:rsidRPr="00E07F4D">
              <w:rPr>
                <w:rFonts w:eastAsia="Times New Roman"/>
                <w:color w:val="000000"/>
                <w:lang w:val="en-GB" w:eastAsia="ko-KR"/>
              </w:rPr>
              <w:t>-0.1157**</w:t>
            </w:r>
          </w:p>
        </w:tc>
        <w:tc>
          <w:tcPr>
            <w:tcW w:w="943" w:type="pct"/>
            <w:tcBorders>
              <w:top w:val="nil"/>
              <w:left w:val="nil"/>
              <w:bottom w:val="nil"/>
              <w:right w:val="nil"/>
            </w:tcBorders>
            <w:shd w:val="clear" w:color="auto" w:fill="auto"/>
            <w:vAlign w:val="center"/>
            <w:hideMark/>
          </w:tcPr>
          <w:p w14:paraId="1E5715F1" w14:textId="77777777" w:rsidR="00E07F4D" w:rsidRPr="00E07F4D" w:rsidRDefault="00E07F4D" w:rsidP="00E07F4D">
            <w:pPr>
              <w:suppressAutoHyphens w:val="0"/>
              <w:spacing w:line="240" w:lineRule="auto"/>
              <w:jc w:val="center"/>
              <w:rPr>
                <w:rFonts w:eastAsia="Times New Roman"/>
                <w:color w:val="000000"/>
                <w:lang w:val="en-KR" w:eastAsia="ko-KR"/>
              </w:rPr>
            </w:pPr>
            <w:r w:rsidRPr="00E07F4D">
              <w:rPr>
                <w:rFonts w:eastAsia="Times New Roman"/>
                <w:color w:val="000000"/>
                <w:lang w:val="en-GB" w:eastAsia="ko-KR"/>
              </w:rPr>
              <w:t>-0.186</w:t>
            </w:r>
          </w:p>
        </w:tc>
        <w:tc>
          <w:tcPr>
            <w:tcW w:w="943" w:type="pct"/>
            <w:tcBorders>
              <w:top w:val="nil"/>
              <w:left w:val="nil"/>
              <w:bottom w:val="nil"/>
              <w:right w:val="nil"/>
            </w:tcBorders>
            <w:shd w:val="clear" w:color="auto" w:fill="auto"/>
            <w:vAlign w:val="center"/>
            <w:hideMark/>
          </w:tcPr>
          <w:p w14:paraId="0DF1892F" w14:textId="77777777" w:rsidR="00E07F4D" w:rsidRPr="00E07F4D" w:rsidRDefault="00E07F4D" w:rsidP="00E07F4D">
            <w:pPr>
              <w:suppressAutoHyphens w:val="0"/>
              <w:spacing w:line="240" w:lineRule="auto"/>
              <w:jc w:val="center"/>
              <w:rPr>
                <w:rFonts w:eastAsia="Times New Roman"/>
                <w:color w:val="000000"/>
                <w:lang w:val="en-KR" w:eastAsia="ko-KR"/>
              </w:rPr>
            </w:pPr>
            <w:r w:rsidRPr="00E07F4D">
              <w:rPr>
                <w:rFonts w:eastAsia="Times New Roman"/>
                <w:color w:val="000000"/>
                <w:lang w:val="en-GB" w:eastAsia="ko-KR"/>
              </w:rPr>
              <w:t>-0.0319</w:t>
            </w:r>
          </w:p>
        </w:tc>
        <w:tc>
          <w:tcPr>
            <w:tcW w:w="943" w:type="pct"/>
            <w:tcBorders>
              <w:top w:val="nil"/>
              <w:left w:val="nil"/>
              <w:bottom w:val="nil"/>
              <w:right w:val="nil"/>
            </w:tcBorders>
            <w:shd w:val="clear" w:color="auto" w:fill="auto"/>
            <w:vAlign w:val="center"/>
            <w:hideMark/>
          </w:tcPr>
          <w:p w14:paraId="06288042" w14:textId="77777777" w:rsidR="00E07F4D" w:rsidRPr="00E07F4D" w:rsidRDefault="00E07F4D" w:rsidP="00E07F4D">
            <w:pPr>
              <w:suppressAutoHyphens w:val="0"/>
              <w:spacing w:line="240" w:lineRule="auto"/>
              <w:jc w:val="center"/>
              <w:rPr>
                <w:rFonts w:eastAsia="Times New Roman"/>
                <w:color w:val="000000"/>
                <w:lang w:val="en-KR" w:eastAsia="ko-KR"/>
              </w:rPr>
            </w:pPr>
            <w:r w:rsidRPr="00E07F4D">
              <w:rPr>
                <w:rFonts w:eastAsia="Times New Roman"/>
                <w:color w:val="000000"/>
                <w:lang w:val="en-GB" w:eastAsia="ko-KR"/>
              </w:rPr>
              <w:t>-1.0528**</w:t>
            </w:r>
          </w:p>
        </w:tc>
      </w:tr>
      <w:tr w:rsidR="00E07F4D" w:rsidRPr="00E07F4D" w14:paraId="50A9C25B" w14:textId="77777777" w:rsidTr="00E07F4D">
        <w:trPr>
          <w:trHeight w:val="340"/>
        </w:trPr>
        <w:tc>
          <w:tcPr>
            <w:tcW w:w="1226" w:type="pct"/>
            <w:tcBorders>
              <w:top w:val="nil"/>
              <w:left w:val="nil"/>
              <w:bottom w:val="nil"/>
              <w:right w:val="nil"/>
            </w:tcBorders>
            <w:shd w:val="clear" w:color="auto" w:fill="auto"/>
            <w:vAlign w:val="center"/>
            <w:hideMark/>
          </w:tcPr>
          <w:p w14:paraId="07DBBC65" w14:textId="77777777" w:rsidR="00E07F4D" w:rsidRPr="00E07F4D" w:rsidRDefault="00E07F4D" w:rsidP="00E07F4D">
            <w:pPr>
              <w:suppressAutoHyphens w:val="0"/>
              <w:spacing w:line="240" w:lineRule="auto"/>
              <w:jc w:val="center"/>
              <w:rPr>
                <w:rFonts w:eastAsia="Times New Roman"/>
                <w:color w:val="000000"/>
                <w:lang w:val="en-KR" w:eastAsia="ko-KR"/>
              </w:rPr>
            </w:pPr>
          </w:p>
        </w:tc>
        <w:tc>
          <w:tcPr>
            <w:tcW w:w="943" w:type="pct"/>
            <w:tcBorders>
              <w:top w:val="nil"/>
              <w:left w:val="nil"/>
              <w:bottom w:val="nil"/>
              <w:right w:val="nil"/>
            </w:tcBorders>
            <w:shd w:val="clear" w:color="auto" w:fill="auto"/>
            <w:vAlign w:val="center"/>
            <w:hideMark/>
          </w:tcPr>
          <w:p w14:paraId="13D72C6F" w14:textId="77777777" w:rsidR="00E07F4D" w:rsidRPr="00E07F4D" w:rsidRDefault="00E07F4D" w:rsidP="00E07F4D">
            <w:pPr>
              <w:suppressAutoHyphens w:val="0"/>
              <w:spacing w:line="240" w:lineRule="auto"/>
              <w:jc w:val="center"/>
              <w:rPr>
                <w:rFonts w:eastAsia="Times New Roman"/>
                <w:color w:val="000000"/>
                <w:lang w:val="en-KR" w:eastAsia="ko-KR"/>
              </w:rPr>
            </w:pPr>
            <w:r w:rsidRPr="00E07F4D">
              <w:rPr>
                <w:rFonts w:eastAsia="Times New Roman"/>
                <w:color w:val="000000"/>
                <w:lang w:val="en-KR" w:eastAsia="ko-KR"/>
              </w:rPr>
              <w:t>(0.0507)</w:t>
            </w:r>
          </w:p>
        </w:tc>
        <w:tc>
          <w:tcPr>
            <w:tcW w:w="943" w:type="pct"/>
            <w:tcBorders>
              <w:top w:val="nil"/>
              <w:left w:val="nil"/>
              <w:bottom w:val="nil"/>
              <w:right w:val="nil"/>
            </w:tcBorders>
            <w:shd w:val="clear" w:color="auto" w:fill="auto"/>
            <w:vAlign w:val="center"/>
            <w:hideMark/>
          </w:tcPr>
          <w:p w14:paraId="40D06B93" w14:textId="77777777" w:rsidR="00E07F4D" w:rsidRPr="00E07F4D" w:rsidRDefault="00E07F4D" w:rsidP="00E07F4D">
            <w:pPr>
              <w:suppressAutoHyphens w:val="0"/>
              <w:spacing w:line="240" w:lineRule="auto"/>
              <w:jc w:val="center"/>
              <w:rPr>
                <w:rFonts w:eastAsia="Times New Roman"/>
                <w:color w:val="000000"/>
                <w:lang w:val="en-KR" w:eastAsia="ko-KR"/>
              </w:rPr>
            </w:pPr>
            <w:r w:rsidRPr="00E07F4D">
              <w:rPr>
                <w:rFonts w:eastAsia="Times New Roman"/>
                <w:color w:val="000000"/>
                <w:lang w:val="en-KR" w:eastAsia="ko-KR"/>
              </w:rPr>
              <w:t>(0.1279)</w:t>
            </w:r>
          </w:p>
        </w:tc>
        <w:tc>
          <w:tcPr>
            <w:tcW w:w="943" w:type="pct"/>
            <w:tcBorders>
              <w:top w:val="nil"/>
              <w:left w:val="nil"/>
              <w:bottom w:val="nil"/>
              <w:right w:val="nil"/>
            </w:tcBorders>
            <w:shd w:val="clear" w:color="auto" w:fill="auto"/>
            <w:vAlign w:val="center"/>
            <w:hideMark/>
          </w:tcPr>
          <w:p w14:paraId="16BBCAA9" w14:textId="77777777" w:rsidR="00E07F4D" w:rsidRPr="00E07F4D" w:rsidRDefault="00E07F4D" w:rsidP="00E07F4D">
            <w:pPr>
              <w:suppressAutoHyphens w:val="0"/>
              <w:spacing w:line="240" w:lineRule="auto"/>
              <w:jc w:val="center"/>
              <w:rPr>
                <w:rFonts w:eastAsia="Times New Roman"/>
                <w:color w:val="000000"/>
                <w:lang w:val="en-KR" w:eastAsia="ko-KR"/>
              </w:rPr>
            </w:pPr>
            <w:r w:rsidRPr="00E07F4D">
              <w:rPr>
                <w:rFonts w:eastAsia="Times New Roman"/>
                <w:color w:val="000000"/>
                <w:lang w:val="en-KR" w:eastAsia="ko-KR"/>
              </w:rPr>
              <w:t>(0.0328)</w:t>
            </w:r>
          </w:p>
        </w:tc>
        <w:tc>
          <w:tcPr>
            <w:tcW w:w="943" w:type="pct"/>
            <w:tcBorders>
              <w:top w:val="nil"/>
              <w:left w:val="nil"/>
              <w:bottom w:val="nil"/>
              <w:right w:val="nil"/>
            </w:tcBorders>
            <w:shd w:val="clear" w:color="auto" w:fill="auto"/>
            <w:vAlign w:val="center"/>
            <w:hideMark/>
          </w:tcPr>
          <w:p w14:paraId="3D5A6A38" w14:textId="77777777" w:rsidR="00E07F4D" w:rsidRPr="00E07F4D" w:rsidRDefault="00E07F4D" w:rsidP="00E07F4D">
            <w:pPr>
              <w:suppressAutoHyphens w:val="0"/>
              <w:spacing w:line="240" w:lineRule="auto"/>
              <w:jc w:val="center"/>
              <w:rPr>
                <w:rFonts w:eastAsia="Times New Roman"/>
                <w:color w:val="000000"/>
                <w:lang w:val="en-KR" w:eastAsia="ko-KR"/>
              </w:rPr>
            </w:pPr>
            <w:r w:rsidRPr="00E07F4D">
              <w:rPr>
                <w:rFonts w:eastAsia="Times New Roman"/>
                <w:color w:val="000000"/>
                <w:lang w:val="en-KR" w:eastAsia="ko-KR"/>
              </w:rPr>
              <w:t>(0.4669)</w:t>
            </w:r>
          </w:p>
        </w:tc>
      </w:tr>
      <w:tr w:rsidR="00E07F4D" w:rsidRPr="00E07F4D" w14:paraId="3651D84F" w14:textId="77777777" w:rsidTr="00E07F4D">
        <w:trPr>
          <w:trHeight w:val="340"/>
        </w:trPr>
        <w:tc>
          <w:tcPr>
            <w:tcW w:w="1226" w:type="pct"/>
            <w:tcBorders>
              <w:top w:val="nil"/>
              <w:left w:val="nil"/>
              <w:bottom w:val="nil"/>
              <w:right w:val="nil"/>
            </w:tcBorders>
            <w:shd w:val="clear" w:color="auto" w:fill="auto"/>
            <w:vAlign w:val="center"/>
            <w:hideMark/>
          </w:tcPr>
          <w:p w14:paraId="1B91F900" w14:textId="77777777" w:rsidR="00E07F4D" w:rsidRPr="00E07F4D" w:rsidRDefault="00E07F4D" w:rsidP="00E07F4D">
            <w:pPr>
              <w:suppressAutoHyphens w:val="0"/>
              <w:spacing w:line="240" w:lineRule="auto"/>
              <w:rPr>
                <w:rFonts w:eastAsia="Times New Roman"/>
                <w:i/>
                <w:iCs/>
                <w:color w:val="000000"/>
                <w:lang w:val="en-KR" w:eastAsia="ko-KR"/>
              </w:rPr>
            </w:pPr>
            <w:r w:rsidRPr="00E07F4D">
              <w:rPr>
                <w:rFonts w:eastAsia="Times New Roman"/>
                <w:i/>
                <w:iCs/>
                <w:color w:val="000000"/>
                <w:lang w:val="en-GB" w:eastAsia="ko-KR"/>
              </w:rPr>
              <w:t>Age</w:t>
            </w:r>
          </w:p>
        </w:tc>
        <w:tc>
          <w:tcPr>
            <w:tcW w:w="943" w:type="pct"/>
            <w:tcBorders>
              <w:top w:val="nil"/>
              <w:left w:val="nil"/>
              <w:bottom w:val="nil"/>
              <w:right w:val="nil"/>
            </w:tcBorders>
            <w:shd w:val="clear" w:color="auto" w:fill="auto"/>
            <w:vAlign w:val="center"/>
            <w:hideMark/>
          </w:tcPr>
          <w:p w14:paraId="4A0A239B" w14:textId="77777777" w:rsidR="00E07F4D" w:rsidRPr="00E07F4D" w:rsidRDefault="00E07F4D" w:rsidP="00E07F4D">
            <w:pPr>
              <w:suppressAutoHyphens w:val="0"/>
              <w:spacing w:line="240" w:lineRule="auto"/>
              <w:jc w:val="center"/>
              <w:rPr>
                <w:rFonts w:eastAsia="Times New Roman"/>
                <w:color w:val="000000"/>
                <w:lang w:val="en-KR" w:eastAsia="ko-KR"/>
              </w:rPr>
            </w:pPr>
            <w:r w:rsidRPr="00E07F4D">
              <w:rPr>
                <w:rFonts w:eastAsia="Times New Roman"/>
                <w:color w:val="000000"/>
                <w:lang w:val="en-GB" w:eastAsia="ko-KR"/>
              </w:rPr>
              <w:t>-0.0934*</w:t>
            </w:r>
          </w:p>
        </w:tc>
        <w:tc>
          <w:tcPr>
            <w:tcW w:w="943" w:type="pct"/>
            <w:tcBorders>
              <w:top w:val="nil"/>
              <w:left w:val="nil"/>
              <w:bottom w:val="nil"/>
              <w:right w:val="nil"/>
            </w:tcBorders>
            <w:shd w:val="clear" w:color="auto" w:fill="auto"/>
            <w:vAlign w:val="center"/>
            <w:hideMark/>
          </w:tcPr>
          <w:p w14:paraId="0204CA67" w14:textId="77777777" w:rsidR="00E07F4D" w:rsidRPr="00E07F4D" w:rsidRDefault="00E07F4D" w:rsidP="00E07F4D">
            <w:pPr>
              <w:suppressAutoHyphens w:val="0"/>
              <w:spacing w:line="240" w:lineRule="auto"/>
              <w:jc w:val="center"/>
              <w:rPr>
                <w:rFonts w:eastAsia="Times New Roman"/>
                <w:color w:val="000000"/>
                <w:lang w:val="en-KR" w:eastAsia="ko-KR"/>
              </w:rPr>
            </w:pPr>
            <w:r w:rsidRPr="00E07F4D">
              <w:rPr>
                <w:rFonts w:eastAsia="Times New Roman"/>
                <w:color w:val="000000"/>
                <w:lang w:val="en-GB" w:eastAsia="ko-KR"/>
              </w:rPr>
              <w:t>-0.1729*</w:t>
            </w:r>
          </w:p>
        </w:tc>
        <w:tc>
          <w:tcPr>
            <w:tcW w:w="943" w:type="pct"/>
            <w:tcBorders>
              <w:top w:val="nil"/>
              <w:left w:val="nil"/>
              <w:bottom w:val="nil"/>
              <w:right w:val="nil"/>
            </w:tcBorders>
            <w:shd w:val="clear" w:color="auto" w:fill="auto"/>
            <w:vAlign w:val="center"/>
            <w:hideMark/>
          </w:tcPr>
          <w:p w14:paraId="0CD583C6" w14:textId="77777777" w:rsidR="00E07F4D" w:rsidRPr="00E07F4D" w:rsidRDefault="00E07F4D" w:rsidP="00E07F4D">
            <w:pPr>
              <w:suppressAutoHyphens w:val="0"/>
              <w:spacing w:line="240" w:lineRule="auto"/>
              <w:jc w:val="center"/>
              <w:rPr>
                <w:rFonts w:eastAsia="Times New Roman"/>
                <w:color w:val="000000"/>
                <w:lang w:val="en-KR" w:eastAsia="ko-KR"/>
              </w:rPr>
            </w:pPr>
            <w:r w:rsidRPr="00E07F4D">
              <w:rPr>
                <w:rFonts w:eastAsia="Times New Roman"/>
                <w:color w:val="000000"/>
                <w:lang w:val="en-GB" w:eastAsia="ko-KR"/>
              </w:rPr>
              <w:t>0.1645***</w:t>
            </w:r>
          </w:p>
        </w:tc>
        <w:tc>
          <w:tcPr>
            <w:tcW w:w="943" w:type="pct"/>
            <w:tcBorders>
              <w:top w:val="nil"/>
              <w:left w:val="nil"/>
              <w:bottom w:val="nil"/>
              <w:right w:val="nil"/>
            </w:tcBorders>
            <w:shd w:val="clear" w:color="auto" w:fill="auto"/>
            <w:vAlign w:val="center"/>
            <w:hideMark/>
          </w:tcPr>
          <w:p w14:paraId="762CF8CD" w14:textId="77777777" w:rsidR="00E07F4D" w:rsidRPr="00E07F4D" w:rsidRDefault="00E07F4D" w:rsidP="00E07F4D">
            <w:pPr>
              <w:suppressAutoHyphens w:val="0"/>
              <w:spacing w:line="240" w:lineRule="auto"/>
              <w:jc w:val="center"/>
              <w:rPr>
                <w:rFonts w:eastAsia="Times New Roman"/>
                <w:color w:val="000000"/>
                <w:lang w:val="en-KR" w:eastAsia="ko-KR"/>
              </w:rPr>
            </w:pPr>
            <w:r w:rsidRPr="00E07F4D">
              <w:rPr>
                <w:rFonts w:eastAsia="Times New Roman"/>
                <w:color w:val="000000"/>
                <w:lang w:val="en-GB" w:eastAsia="ko-KR"/>
              </w:rPr>
              <w:t>-0.1687</w:t>
            </w:r>
          </w:p>
        </w:tc>
      </w:tr>
      <w:tr w:rsidR="00E07F4D" w:rsidRPr="00E07F4D" w14:paraId="415FDAB1" w14:textId="77777777" w:rsidTr="00E07F4D">
        <w:trPr>
          <w:trHeight w:val="340"/>
        </w:trPr>
        <w:tc>
          <w:tcPr>
            <w:tcW w:w="1226" w:type="pct"/>
            <w:tcBorders>
              <w:top w:val="nil"/>
              <w:left w:val="nil"/>
              <w:bottom w:val="nil"/>
              <w:right w:val="nil"/>
            </w:tcBorders>
            <w:shd w:val="clear" w:color="auto" w:fill="auto"/>
            <w:vAlign w:val="center"/>
            <w:hideMark/>
          </w:tcPr>
          <w:p w14:paraId="7CE42563" w14:textId="77777777" w:rsidR="00E07F4D" w:rsidRPr="00E07F4D" w:rsidRDefault="00E07F4D" w:rsidP="00E07F4D">
            <w:pPr>
              <w:suppressAutoHyphens w:val="0"/>
              <w:spacing w:line="240" w:lineRule="auto"/>
              <w:jc w:val="center"/>
              <w:rPr>
                <w:rFonts w:eastAsia="Times New Roman"/>
                <w:color w:val="000000"/>
                <w:lang w:val="en-KR" w:eastAsia="ko-KR"/>
              </w:rPr>
            </w:pPr>
          </w:p>
        </w:tc>
        <w:tc>
          <w:tcPr>
            <w:tcW w:w="943" w:type="pct"/>
            <w:tcBorders>
              <w:top w:val="nil"/>
              <w:left w:val="nil"/>
              <w:bottom w:val="nil"/>
              <w:right w:val="nil"/>
            </w:tcBorders>
            <w:shd w:val="clear" w:color="auto" w:fill="auto"/>
            <w:vAlign w:val="center"/>
            <w:hideMark/>
          </w:tcPr>
          <w:p w14:paraId="577B4D3C" w14:textId="77777777" w:rsidR="00E07F4D" w:rsidRPr="00E07F4D" w:rsidRDefault="00E07F4D" w:rsidP="00E07F4D">
            <w:pPr>
              <w:suppressAutoHyphens w:val="0"/>
              <w:spacing w:line="240" w:lineRule="auto"/>
              <w:jc w:val="center"/>
              <w:rPr>
                <w:rFonts w:eastAsia="Times New Roman"/>
                <w:color w:val="000000"/>
                <w:lang w:val="en-KR" w:eastAsia="ko-KR"/>
              </w:rPr>
            </w:pPr>
            <w:r w:rsidRPr="00E07F4D">
              <w:rPr>
                <w:rFonts w:eastAsia="Times New Roman"/>
                <w:color w:val="000000"/>
                <w:lang w:val="en-KR" w:eastAsia="ko-KR"/>
              </w:rPr>
              <w:t>(0.0498)</w:t>
            </w:r>
          </w:p>
        </w:tc>
        <w:tc>
          <w:tcPr>
            <w:tcW w:w="943" w:type="pct"/>
            <w:tcBorders>
              <w:top w:val="nil"/>
              <w:left w:val="nil"/>
              <w:bottom w:val="nil"/>
              <w:right w:val="nil"/>
            </w:tcBorders>
            <w:shd w:val="clear" w:color="auto" w:fill="auto"/>
            <w:vAlign w:val="center"/>
            <w:hideMark/>
          </w:tcPr>
          <w:p w14:paraId="304EE3D2" w14:textId="77777777" w:rsidR="00E07F4D" w:rsidRPr="00E07F4D" w:rsidRDefault="00E07F4D" w:rsidP="00E07F4D">
            <w:pPr>
              <w:suppressAutoHyphens w:val="0"/>
              <w:spacing w:line="240" w:lineRule="auto"/>
              <w:jc w:val="center"/>
              <w:rPr>
                <w:rFonts w:eastAsia="Times New Roman"/>
                <w:color w:val="000000"/>
                <w:lang w:val="en-KR" w:eastAsia="ko-KR"/>
              </w:rPr>
            </w:pPr>
            <w:r w:rsidRPr="00E07F4D">
              <w:rPr>
                <w:rFonts w:eastAsia="Times New Roman"/>
                <w:color w:val="000000"/>
                <w:lang w:val="en-KR" w:eastAsia="ko-KR"/>
              </w:rPr>
              <w:t>(0.1039)</w:t>
            </w:r>
          </w:p>
        </w:tc>
        <w:tc>
          <w:tcPr>
            <w:tcW w:w="943" w:type="pct"/>
            <w:tcBorders>
              <w:top w:val="nil"/>
              <w:left w:val="nil"/>
              <w:bottom w:val="nil"/>
              <w:right w:val="nil"/>
            </w:tcBorders>
            <w:shd w:val="clear" w:color="auto" w:fill="auto"/>
            <w:vAlign w:val="center"/>
            <w:hideMark/>
          </w:tcPr>
          <w:p w14:paraId="5D86ADC7" w14:textId="77777777" w:rsidR="00E07F4D" w:rsidRPr="00E07F4D" w:rsidRDefault="00E07F4D" w:rsidP="00E07F4D">
            <w:pPr>
              <w:suppressAutoHyphens w:val="0"/>
              <w:spacing w:line="240" w:lineRule="auto"/>
              <w:jc w:val="center"/>
              <w:rPr>
                <w:rFonts w:eastAsia="Times New Roman"/>
                <w:color w:val="000000"/>
                <w:lang w:val="en-KR" w:eastAsia="ko-KR"/>
              </w:rPr>
            </w:pPr>
            <w:r w:rsidRPr="00E07F4D">
              <w:rPr>
                <w:rFonts w:eastAsia="Times New Roman"/>
                <w:color w:val="000000"/>
                <w:lang w:val="en-KR" w:eastAsia="ko-KR"/>
              </w:rPr>
              <w:t>(0.0388)</w:t>
            </w:r>
          </w:p>
        </w:tc>
        <w:tc>
          <w:tcPr>
            <w:tcW w:w="943" w:type="pct"/>
            <w:tcBorders>
              <w:top w:val="nil"/>
              <w:left w:val="nil"/>
              <w:bottom w:val="nil"/>
              <w:right w:val="nil"/>
            </w:tcBorders>
            <w:shd w:val="clear" w:color="auto" w:fill="auto"/>
            <w:vAlign w:val="center"/>
            <w:hideMark/>
          </w:tcPr>
          <w:p w14:paraId="12C597DE" w14:textId="77777777" w:rsidR="00E07F4D" w:rsidRPr="00E07F4D" w:rsidRDefault="00E07F4D" w:rsidP="00E07F4D">
            <w:pPr>
              <w:suppressAutoHyphens w:val="0"/>
              <w:spacing w:line="240" w:lineRule="auto"/>
              <w:jc w:val="center"/>
              <w:rPr>
                <w:rFonts w:eastAsia="Times New Roman"/>
                <w:color w:val="000000"/>
                <w:lang w:val="en-KR" w:eastAsia="ko-KR"/>
              </w:rPr>
            </w:pPr>
            <w:r w:rsidRPr="00E07F4D">
              <w:rPr>
                <w:rFonts w:eastAsia="Times New Roman"/>
                <w:color w:val="000000"/>
                <w:lang w:val="en-KR" w:eastAsia="ko-KR"/>
              </w:rPr>
              <w:t>(0.1680)</w:t>
            </w:r>
          </w:p>
        </w:tc>
      </w:tr>
      <w:tr w:rsidR="00E07F4D" w:rsidRPr="00E07F4D" w14:paraId="288875F9" w14:textId="77777777" w:rsidTr="00E07F4D">
        <w:trPr>
          <w:trHeight w:val="340"/>
        </w:trPr>
        <w:tc>
          <w:tcPr>
            <w:tcW w:w="1226" w:type="pct"/>
            <w:tcBorders>
              <w:top w:val="nil"/>
              <w:left w:val="nil"/>
              <w:bottom w:val="nil"/>
              <w:right w:val="nil"/>
            </w:tcBorders>
            <w:shd w:val="clear" w:color="auto" w:fill="auto"/>
            <w:vAlign w:val="center"/>
            <w:hideMark/>
          </w:tcPr>
          <w:p w14:paraId="1555973D" w14:textId="77777777" w:rsidR="00E07F4D" w:rsidRPr="00E07F4D" w:rsidRDefault="00E07F4D" w:rsidP="00E07F4D">
            <w:pPr>
              <w:suppressAutoHyphens w:val="0"/>
              <w:spacing w:line="240" w:lineRule="auto"/>
              <w:rPr>
                <w:rFonts w:eastAsia="Times New Roman"/>
                <w:i/>
                <w:iCs/>
                <w:color w:val="000000"/>
                <w:lang w:val="en-KR" w:eastAsia="ko-KR"/>
              </w:rPr>
            </w:pPr>
            <w:r w:rsidRPr="00E07F4D">
              <w:rPr>
                <w:rFonts w:eastAsia="Times New Roman"/>
                <w:i/>
                <w:iCs/>
                <w:color w:val="000000"/>
                <w:lang w:val="en-GB" w:eastAsia="ko-KR"/>
              </w:rPr>
              <w:t>Constant</w:t>
            </w:r>
          </w:p>
        </w:tc>
        <w:tc>
          <w:tcPr>
            <w:tcW w:w="943" w:type="pct"/>
            <w:tcBorders>
              <w:top w:val="nil"/>
              <w:left w:val="nil"/>
              <w:bottom w:val="nil"/>
              <w:right w:val="nil"/>
            </w:tcBorders>
            <w:shd w:val="clear" w:color="auto" w:fill="auto"/>
            <w:vAlign w:val="center"/>
            <w:hideMark/>
          </w:tcPr>
          <w:p w14:paraId="0F97B7F6" w14:textId="77777777" w:rsidR="00E07F4D" w:rsidRPr="00E07F4D" w:rsidRDefault="00E07F4D" w:rsidP="00E07F4D">
            <w:pPr>
              <w:suppressAutoHyphens w:val="0"/>
              <w:spacing w:line="240" w:lineRule="auto"/>
              <w:jc w:val="center"/>
              <w:rPr>
                <w:rFonts w:eastAsia="Times New Roman"/>
                <w:color w:val="000000"/>
                <w:lang w:val="en-KR" w:eastAsia="ko-KR"/>
              </w:rPr>
            </w:pPr>
            <w:r w:rsidRPr="00E07F4D">
              <w:rPr>
                <w:rFonts w:eastAsia="Times New Roman"/>
                <w:color w:val="000000"/>
                <w:lang w:val="en-GB" w:eastAsia="ko-KR"/>
              </w:rPr>
              <w:t>4.8288***</w:t>
            </w:r>
          </w:p>
        </w:tc>
        <w:tc>
          <w:tcPr>
            <w:tcW w:w="943" w:type="pct"/>
            <w:tcBorders>
              <w:top w:val="nil"/>
              <w:left w:val="nil"/>
              <w:bottom w:val="nil"/>
              <w:right w:val="nil"/>
            </w:tcBorders>
            <w:shd w:val="clear" w:color="auto" w:fill="auto"/>
            <w:vAlign w:val="center"/>
            <w:hideMark/>
          </w:tcPr>
          <w:p w14:paraId="4A78FFB4" w14:textId="77777777" w:rsidR="00E07F4D" w:rsidRPr="00E07F4D" w:rsidRDefault="00E07F4D" w:rsidP="00E07F4D">
            <w:pPr>
              <w:suppressAutoHyphens w:val="0"/>
              <w:spacing w:line="240" w:lineRule="auto"/>
              <w:jc w:val="center"/>
              <w:rPr>
                <w:rFonts w:eastAsia="Times New Roman"/>
                <w:color w:val="000000"/>
                <w:lang w:val="en-KR" w:eastAsia="ko-KR"/>
              </w:rPr>
            </w:pPr>
            <w:r w:rsidRPr="00E07F4D">
              <w:rPr>
                <w:rFonts w:eastAsia="Times New Roman"/>
                <w:color w:val="000000"/>
                <w:lang w:val="en-GB" w:eastAsia="ko-KR"/>
              </w:rPr>
              <w:t>6.8688***</w:t>
            </w:r>
          </w:p>
        </w:tc>
        <w:tc>
          <w:tcPr>
            <w:tcW w:w="943" w:type="pct"/>
            <w:tcBorders>
              <w:top w:val="nil"/>
              <w:left w:val="nil"/>
              <w:bottom w:val="nil"/>
              <w:right w:val="nil"/>
            </w:tcBorders>
            <w:shd w:val="clear" w:color="auto" w:fill="auto"/>
            <w:vAlign w:val="center"/>
            <w:hideMark/>
          </w:tcPr>
          <w:p w14:paraId="1EF68418" w14:textId="77777777" w:rsidR="00E07F4D" w:rsidRPr="00E07F4D" w:rsidRDefault="00E07F4D" w:rsidP="00E07F4D">
            <w:pPr>
              <w:suppressAutoHyphens w:val="0"/>
              <w:spacing w:line="240" w:lineRule="auto"/>
              <w:jc w:val="center"/>
              <w:rPr>
                <w:rFonts w:eastAsia="Times New Roman"/>
                <w:color w:val="000000"/>
                <w:lang w:val="en-KR" w:eastAsia="ko-KR"/>
              </w:rPr>
            </w:pPr>
            <w:r w:rsidRPr="00E07F4D">
              <w:rPr>
                <w:rFonts w:eastAsia="Times New Roman"/>
                <w:color w:val="000000"/>
                <w:lang w:val="en-GB" w:eastAsia="ko-KR"/>
              </w:rPr>
              <w:t>2.3994***</w:t>
            </w:r>
          </w:p>
        </w:tc>
        <w:tc>
          <w:tcPr>
            <w:tcW w:w="943" w:type="pct"/>
            <w:tcBorders>
              <w:top w:val="nil"/>
              <w:left w:val="nil"/>
              <w:bottom w:val="nil"/>
              <w:right w:val="nil"/>
            </w:tcBorders>
            <w:shd w:val="clear" w:color="auto" w:fill="auto"/>
            <w:vAlign w:val="center"/>
            <w:hideMark/>
          </w:tcPr>
          <w:p w14:paraId="72364F2D" w14:textId="77777777" w:rsidR="00E07F4D" w:rsidRPr="00E07F4D" w:rsidRDefault="00E07F4D" w:rsidP="00E07F4D">
            <w:pPr>
              <w:suppressAutoHyphens w:val="0"/>
              <w:spacing w:line="240" w:lineRule="auto"/>
              <w:jc w:val="center"/>
              <w:rPr>
                <w:rFonts w:eastAsia="Times New Roman"/>
                <w:color w:val="000000"/>
                <w:lang w:val="en-KR" w:eastAsia="ko-KR"/>
              </w:rPr>
            </w:pPr>
            <w:r w:rsidRPr="00E07F4D">
              <w:rPr>
                <w:rFonts w:eastAsia="Times New Roman"/>
                <w:color w:val="000000"/>
                <w:lang w:val="en-GB" w:eastAsia="ko-KR"/>
              </w:rPr>
              <w:t>9.5143***</w:t>
            </w:r>
          </w:p>
        </w:tc>
      </w:tr>
      <w:tr w:rsidR="00E07F4D" w:rsidRPr="00E07F4D" w14:paraId="3571F821" w14:textId="77777777" w:rsidTr="00E07F4D">
        <w:trPr>
          <w:trHeight w:val="340"/>
        </w:trPr>
        <w:tc>
          <w:tcPr>
            <w:tcW w:w="1226" w:type="pct"/>
            <w:tcBorders>
              <w:top w:val="nil"/>
              <w:left w:val="nil"/>
              <w:bottom w:val="nil"/>
              <w:right w:val="nil"/>
            </w:tcBorders>
            <w:shd w:val="clear" w:color="auto" w:fill="auto"/>
            <w:vAlign w:val="center"/>
            <w:hideMark/>
          </w:tcPr>
          <w:p w14:paraId="16229844" w14:textId="77777777" w:rsidR="00E07F4D" w:rsidRPr="00E07F4D" w:rsidRDefault="00E07F4D" w:rsidP="00E07F4D">
            <w:pPr>
              <w:suppressAutoHyphens w:val="0"/>
              <w:spacing w:line="240" w:lineRule="auto"/>
              <w:jc w:val="center"/>
              <w:rPr>
                <w:rFonts w:eastAsia="Times New Roman"/>
                <w:color w:val="000000"/>
                <w:lang w:val="en-KR" w:eastAsia="ko-KR"/>
              </w:rPr>
            </w:pPr>
          </w:p>
        </w:tc>
        <w:tc>
          <w:tcPr>
            <w:tcW w:w="943" w:type="pct"/>
            <w:tcBorders>
              <w:top w:val="nil"/>
              <w:left w:val="nil"/>
              <w:bottom w:val="nil"/>
              <w:right w:val="nil"/>
            </w:tcBorders>
            <w:shd w:val="clear" w:color="auto" w:fill="auto"/>
            <w:vAlign w:val="center"/>
            <w:hideMark/>
          </w:tcPr>
          <w:p w14:paraId="48383521" w14:textId="77777777" w:rsidR="00E07F4D" w:rsidRPr="00E07F4D" w:rsidRDefault="00E07F4D" w:rsidP="00E07F4D">
            <w:pPr>
              <w:suppressAutoHyphens w:val="0"/>
              <w:spacing w:line="240" w:lineRule="auto"/>
              <w:jc w:val="center"/>
              <w:rPr>
                <w:rFonts w:eastAsia="Times New Roman"/>
                <w:color w:val="000000"/>
                <w:lang w:val="en-KR" w:eastAsia="ko-KR"/>
              </w:rPr>
            </w:pPr>
            <w:r w:rsidRPr="00E07F4D">
              <w:rPr>
                <w:rFonts w:eastAsia="Times New Roman"/>
                <w:color w:val="000000"/>
                <w:lang w:val="en-KR" w:eastAsia="ko-KR"/>
              </w:rPr>
              <w:t>(0.1167)</w:t>
            </w:r>
          </w:p>
        </w:tc>
        <w:tc>
          <w:tcPr>
            <w:tcW w:w="943" w:type="pct"/>
            <w:tcBorders>
              <w:top w:val="nil"/>
              <w:left w:val="nil"/>
              <w:bottom w:val="nil"/>
              <w:right w:val="nil"/>
            </w:tcBorders>
            <w:shd w:val="clear" w:color="auto" w:fill="auto"/>
            <w:vAlign w:val="center"/>
            <w:hideMark/>
          </w:tcPr>
          <w:p w14:paraId="2F5B1752" w14:textId="77777777" w:rsidR="00E07F4D" w:rsidRPr="00E07F4D" w:rsidRDefault="00E07F4D" w:rsidP="00E07F4D">
            <w:pPr>
              <w:suppressAutoHyphens w:val="0"/>
              <w:spacing w:line="240" w:lineRule="auto"/>
              <w:jc w:val="center"/>
              <w:rPr>
                <w:rFonts w:eastAsia="Times New Roman"/>
                <w:color w:val="000000"/>
                <w:lang w:val="en-KR" w:eastAsia="ko-KR"/>
              </w:rPr>
            </w:pPr>
            <w:r w:rsidRPr="00E07F4D">
              <w:rPr>
                <w:rFonts w:eastAsia="Times New Roman"/>
                <w:color w:val="000000"/>
                <w:lang w:val="en-KR" w:eastAsia="ko-KR"/>
              </w:rPr>
              <w:t>(0.2564)</w:t>
            </w:r>
          </w:p>
        </w:tc>
        <w:tc>
          <w:tcPr>
            <w:tcW w:w="943" w:type="pct"/>
            <w:tcBorders>
              <w:top w:val="nil"/>
              <w:left w:val="nil"/>
              <w:bottom w:val="nil"/>
              <w:right w:val="nil"/>
            </w:tcBorders>
            <w:shd w:val="clear" w:color="auto" w:fill="auto"/>
            <w:vAlign w:val="center"/>
            <w:hideMark/>
          </w:tcPr>
          <w:p w14:paraId="549A6095" w14:textId="77777777" w:rsidR="00E07F4D" w:rsidRPr="00E07F4D" w:rsidRDefault="00E07F4D" w:rsidP="00E07F4D">
            <w:pPr>
              <w:suppressAutoHyphens w:val="0"/>
              <w:spacing w:line="240" w:lineRule="auto"/>
              <w:jc w:val="center"/>
              <w:rPr>
                <w:rFonts w:eastAsia="Times New Roman"/>
                <w:color w:val="000000"/>
                <w:lang w:val="en-KR" w:eastAsia="ko-KR"/>
              </w:rPr>
            </w:pPr>
            <w:r w:rsidRPr="00E07F4D">
              <w:rPr>
                <w:rFonts w:eastAsia="Times New Roman"/>
                <w:color w:val="000000"/>
                <w:lang w:val="en-KR" w:eastAsia="ko-KR"/>
              </w:rPr>
              <w:t>(0.0893)</w:t>
            </w:r>
          </w:p>
        </w:tc>
        <w:tc>
          <w:tcPr>
            <w:tcW w:w="943" w:type="pct"/>
            <w:tcBorders>
              <w:top w:val="nil"/>
              <w:left w:val="nil"/>
              <w:bottom w:val="nil"/>
              <w:right w:val="nil"/>
            </w:tcBorders>
            <w:shd w:val="clear" w:color="auto" w:fill="auto"/>
            <w:vAlign w:val="center"/>
            <w:hideMark/>
          </w:tcPr>
          <w:p w14:paraId="41780C05" w14:textId="77777777" w:rsidR="00E07F4D" w:rsidRPr="00E07F4D" w:rsidRDefault="00E07F4D" w:rsidP="00E07F4D">
            <w:pPr>
              <w:suppressAutoHyphens w:val="0"/>
              <w:spacing w:line="240" w:lineRule="auto"/>
              <w:jc w:val="center"/>
              <w:rPr>
                <w:rFonts w:eastAsia="Times New Roman"/>
                <w:color w:val="000000"/>
                <w:lang w:val="en-KR" w:eastAsia="ko-KR"/>
              </w:rPr>
            </w:pPr>
            <w:r w:rsidRPr="00E07F4D">
              <w:rPr>
                <w:rFonts w:eastAsia="Times New Roman"/>
                <w:color w:val="000000"/>
                <w:lang w:val="en-KR" w:eastAsia="ko-KR"/>
              </w:rPr>
              <w:t>(0.3988)</w:t>
            </w:r>
          </w:p>
        </w:tc>
      </w:tr>
      <w:tr w:rsidR="00E07F4D" w:rsidRPr="00E07F4D" w14:paraId="59814ABF" w14:textId="77777777" w:rsidTr="00E07F4D">
        <w:trPr>
          <w:trHeight w:val="320"/>
        </w:trPr>
        <w:tc>
          <w:tcPr>
            <w:tcW w:w="1226" w:type="pct"/>
            <w:tcBorders>
              <w:top w:val="nil"/>
              <w:left w:val="nil"/>
              <w:bottom w:val="nil"/>
              <w:right w:val="nil"/>
            </w:tcBorders>
            <w:shd w:val="clear" w:color="auto" w:fill="auto"/>
            <w:vAlign w:val="center"/>
            <w:hideMark/>
          </w:tcPr>
          <w:p w14:paraId="7048DB6F" w14:textId="77777777" w:rsidR="00E07F4D" w:rsidRPr="00E07F4D" w:rsidRDefault="00E07F4D" w:rsidP="00E07F4D">
            <w:pPr>
              <w:suppressAutoHyphens w:val="0"/>
              <w:spacing w:line="240" w:lineRule="auto"/>
              <w:jc w:val="center"/>
              <w:rPr>
                <w:rFonts w:eastAsia="Times New Roman"/>
                <w:color w:val="000000"/>
                <w:lang w:val="en-KR" w:eastAsia="ko-KR"/>
              </w:rPr>
            </w:pPr>
          </w:p>
        </w:tc>
        <w:tc>
          <w:tcPr>
            <w:tcW w:w="943" w:type="pct"/>
            <w:tcBorders>
              <w:top w:val="nil"/>
              <w:left w:val="nil"/>
              <w:bottom w:val="nil"/>
              <w:right w:val="nil"/>
            </w:tcBorders>
            <w:shd w:val="clear" w:color="auto" w:fill="auto"/>
            <w:vAlign w:val="center"/>
            <w:hideMark/>
          </w:tcPr>
          <w:p w14:paraId="36171C2C" w14:textId="77777777" w:rsidR="00E07F4D" w:rsidRPr="00E07F4D" w:rsidRDefault="00E07F4D" w:rsidP="00E07F4D">
            <w:pPr>
              <w:suppressAutoHyphens w:val="0"/>
              <w:spacing w:line="240" w:lineRule="auto"/>
              <w:rPr>
                <w:rFonts w:eastAsia="Times New Roman"/>
                <w:sz w:val="20"/>
                <w:szCs w:val="20"/>
                <w:lang w:val="en-KR" w:eastAsia="ko-KR"/>
              </w:rPr>
            </w:pPr>
          </w:p>
        </w:tc>
        <w:tc>
          <w:tcPr>
            <w:tcW w:w="943" w:type="pct"/>
            <w:tcBorders>
              <w:top w:val="nil"/>
              <w:left w:val="nil"/>
              <w:bottom w:val="nil"/>
              <w:right w:val="nil"/>
            </w:tcBorders>
            <w:shd w:val="clear" w:color="auto" w:fill="auto"/>
            <w:vAlign w:val="center"/>
            <w:hideMark/>
          </w:tcPr>
          <w:p w14:paraId="2FA09E93" w14:textId="77777777" w:rsidR="00E07F4D" w:rsidRPr="00E07F4D" w:rsidRDefault="00E07F4D" w:rsidP="00E07F4D">
            <w:pPr>
              <w:suppressAutoHyphens w:val="0"/>
              <w:spacing w:line="240" w:lineRule="auto"/>
              <w:jc w:val="center"/>
              <w:rPr>
                <w:rFonts w:eastAsia="Times New Roman"/>
                <w:sz w:val="20"/>
                <w:szCs w:val="20"/>
                <w:lang w:val="en-KR" w:eastAsia="ko-KR"/>
              </w:rPr>
            </w:pPr>
          </w:p>
        </w:tc>
        <w:tc>
          <w:tcPr>
            <w:tcW w:w="943" w:type="pct"/>
            <w:tcBorders>
              <w:top w:val="nil"/>
              <w:left w:val="nil"/>
              <w:bottom w:val="nil"/>
              <w:right w:val="nil"/>
            </w:tcBorders>
            <w:shd w:val="clear" w:color="auto" w:fill="auto"/>
            <w:vAlign w:val="center"/>
            <w:hideMark/>
          </w:tcPr>
          <w:p w14:paraId="3FF03808" w14:textId="77777777" w:rsidR="00E07F4D" w:rsidRPr="00E07F4D" w:rsidRDefault="00E07F4D" w:rsidP="00E07F4D">
            <w:pPr>
              <w:suppressAutoHyphens w:val="0"/>
              <w:spacing w:line="240" w:lineRule="auto"/>
              <w:jc w:val="center"/>
              <w:rPr>
                <w:rFonts w:eastAsia="Times New Roman"/>
                <w:sz w:val="20"/>
                <w:szCs w:val="20"/>
                <w:lang w:val="en-KR" w:eastAsia="ko-KR"/>
              </w:rPr>
            </w:pPr>
          </w:p>
        </w:tc>
        <w:tc>
          <w:tcPr>
            <w:tcW w:w="943" w:type="pct"/>
            <w:tcBorders>
              <w:top w:val="nil"/>
              <w:left w:val="nil"/>
              <w:bottom w:val="nil"/>
              <w:right w:val="nil"/>
            </w:tcBorders>
            <w:shd w:val="clear" w:color="auto" w:fill="auto"/>
            <w:vAlign w:val="center"/>
            <w:hideMark/>
          </w:tcPr>
          <w:p w14:paraId="7DA26172" w14:textId="77777777" w:rsidR="00E07F4D" w:rsidRPr="00E07F4D" w:rsidRDefault="00E07F4D" w:rsidP="00E07F4D">
            <w:pPr>
              <w:suppressAutoHyphens w:val="0"/>
              <w:spacing w:line="240" w:lineRule="auto"/>
              <w:jc w:val="center"/>
              <w:rPr>
                <w:rFonts w:eastAsia="Times New Roman"/>
                <w:sz w:val="20"/>
                <w:szCs w:val="20"/>
                <w:lang w:val="en-KR" w:eastAsia="ko-KR"/>
              </w:rPr>
            </w:pPr>
          </w:p>
        </w:tc>
      </w:tr>
      <w:tr w:rsidR="00E07F4D" w:rsidRPr="00E07F4D" w14:paraId="5527A988" w14:textId="77777777" w:rsidTr="00E07F4D">
        <w:trPr>
          <w:trHeight w:val="340"/>
        </w:trPr>
        <w:tc>
          <w:tcPr>
            <w:tcW w:w="1226" w:type="pct"/>
            <w:tcBorders>
              <w:top w:val="nil"/>
              <w:left w:val="nil"/>
              <w:bottom w:val="nil"/>
              <w:right w:val="nil"/>
            </w:tcBorders>
            <w:shd w:val="clear" w:color="auto" w:fill="auto"/>
            <w:vAlign w:val="center"/>
            <w:hideMark/>
          </w:tcPr>
          <w:p w14:paraId="501D76A6" w14:textId="77777777" w:rsidR="00E07F4D" w:rsidRPr="00E07F4D" w:rsidRDefault="00E07F4D" w:rsidP="00E07F4D">
            <w:pPr>
              <w:suppressAutoHyphens w:val="0"/>
              <w:spacing w:line="240" w:lineRule="auto"/>
              <w:rPr>
                <w:rFonts w:eastAsia="Times New Roman"/>
                <w:i/>
                <w:iCs/>
                <w:color w:val="000000"/>
                <w:lang w:val="en-KR" w:eastAsia="ko-KR"/>
              </w:rPr>
            </w:pPr>
            <w:r w:rsidRPr="00E07F4D">
              <w:rPr>
                <w:rFonts w:eastAsia="Times New Roman"/>
                <w:i/>
                <w:iCs/>
                <w:color w:val="000000"/>
                <w:lang w:val="en-GB" w:eastAsia="ko-KR"/>
              </w:rPr>
              <w:t>Year</w:t>
            </w:r>
          </w:p>
        </w:tc>
        <w:tc>
          <w:tcPr>
            <w:tcW w:w="943" w:type="pct"/>
            <w:tcBorders>
              <w:top w:val="nil"/>
              <w:left w:val="nil"/>
              <w:bottom w:val="nil"/>
              <w:right w:val="nil"/>
            </w:tcBorders>
            <w:shd w:val="clear" w:color="auto" w:fill="auto"/>
            <w:vAlign w:val="center"/>
            <w:hideMark/>
          </w:tcPr>
          <w:p w14:paraId="155DA269" w14:textId="77777777" w:rsidR="00E07F4D" w:rsidRPr="00E07F4D" w:rsidRDefault="00E07F4D" w:rsidP="00E07F4D">
            <w:pPr>
              <w:suppressAutoHyphens w:val="0"/>
              <w:spacing w:line="240" w:lineRule="auto"/>
              <w:jc w:val="center"/>
              <w:rPr>
                <w:rFonts w:eastAsia="Times New Roman"/>
                <w:color w:val="000000"/>
                <w:lang w:val="en-KR" w:eastAsia="ko-KR"/>
              </w:rPr>
            </w:pPr>
            <w:r w:rsidRPr="00E07F4D">
              <w:rPr>
                <w:rFonts w:eastAsia="Times New Roman"/>
                <w:color w:val="000000"/>
                <w:lang w:val="en-GB" w:eastAsia="ko-KR"/>
              </w:rPr>
              <w:t>Yes</w:t>
            </w:r>
          </w:p>
        </w:tc>
        <w:tc>
          <w:tcPr>
            <w:tcW w:w="943" w:type="pct"/>
            <w:tcBorders>
              <w:top w:val="nil"/>
              <w:left w:val="nil"/>
              <w:bottom w:val="nil"/>
              <w:right w:val="nil"/>
            </w:tcBorders>
            <w:shd w:val="clear" w:color="auto" w:fill="auto"/>
            <w:vAlign w:val="center"/>
            <w:hideMark/>
          </w:tcPr>
          <w:p w14:paraId="442C6365" w14:textId="77777777" w:rsidR="00E07F4D" w:rsidRPr="00E07F4D" w:rsidRDefault="00E07F4D" w:rsidP="00E07F4D">
            <w:pPr>
              <w:suppressAutoHyphens w:val="0"/>
              <w:spacing w:line="240" w:lineRule="auto"/>
              <w:jc w:val="center"/>
              <w:rPr>
                <w:rFonts w:eastAsia="Times New Roman"/>
                <w:color w:val="000000"/>
                <w:lang w:val="en-KR" w:eastAsia="ko-KR"/>
              </w:rPr>
            </w:pPr>
            <w:r w:rsidRPr="00E07F4D">
              <w:rPr>
                <w:rFonts w:eastAsia="Times New Roman"/>
                <w:color w:val="000000"/>
                <w:lang w:val="en-GB" w:eastAsia="ko-KR"/>
              </w:rPr>
              <w:t>Yes</w:t>
            </w:r>
          </w:p>
        </w:tc>
        <w:tc>
          <w:tcPr>
            <w:tcW w:w="943" w:type="pct"/>
            <w:tcBorders>
              <w:top w:val="nil"/>
              <w:left w:val="nil"/>
              <w:bottom w:val="nil"/>
              <w:right w:val="nil"/>
            </w:tcBorders>
            <w:shd w:val="clear" w:color="auto" w:fill="auto"/>
            <w:vAlign w:val="center"/>
            <w:hideMark/>
          </w:tcPr>
          <w:p w14:paraId="75EDFDF1" w14:textId="77777777" w:rsidR="00E07F4D" w:rsidRPr="00E07F4D" w:rsidRDefault="00E07F4D" w:rsidP="00E07F4D">
            <w:pPr>
              <w:suppressAutoHyphens w:val="0"/>
              <w:spacing w:line="240" w:lineRule="auto"/>
              <w:jc w:val="center"/>
              <w:rPr>
                <w:rFonts w:eastAsia="Times New Roman"/>
                <w:color w:val="000000"/>
                <w:lang w:val="en-KR" w:eastAsia="ko-KR"/>
              </w:rPr>
            </w:pPr>
            <w:r w:rsidRPr="00E07F4D">
              <w:rPr>
                <w:rFonts w:eastAsia="Times New Roman"/>
                <w:color w:val="000000"/>
                <w:lang w:val="en-GB" w:eastAsia="ko-KR"/>
              </w:rPr>
              <w:t>Yes</w:t>
            </w:r>
          </w:p>
        </w:tc>
        <w:tc>
          <w:tcPr>
            <w:tcW w:w="943" w:type="pct"/>
            <w:tcBorders>
              <w:top w:val="nil"/>
              <w:left w:val="nil"/>
              <w:bottom w:val="nil"/>
              <w:right w:val="nil"/>
            </w:tcBorders>
            <w:shd w:val="clear" w:color="auto" w:fill="auto"/>
            <w:vAlign w:val="center"/>
            <w:hideMark/>
          </w:tcPr>
          <w:p w14:paraId="4634081A" w14:textId="77777777" w:rsidR="00E07F4D" w:rsidRPr="00E07F4D" w:rsidRDefault="00E07F4D" w:rsidP="00E07F4D">
            <w:pPr>
              <w:suppressAutoHyphens w:val="0"/>
              <w:spacing w:line="240" w:lineRule="auto"/>
              <w:jc w:val="center"/>
              <w:rPr>
                <w:rFonts w:eastAsia="Times New Roman"/>
                <w:color w:val="000000"/>
                <w:lang w:val="en-KR" w:eastAsia="ko-KR"/>
              </w:rPr>
            </w:pPr>
            <w:r w:rsidRPr="00E07F4D">
              <w:rPr>
                <w:rFonts w:eastAsia="Times New Roman"/>
                <w:color w:val="000000"/>
                <w:lang w:val="en-GB" w:eastAsia="ko-KR"/>
              </w:rPr>
              <w:t>Yes</w:t>
            </w:r>
          </w:p>
        </w:tc>
      </w:tr>
      <w:tr w:rsidR="00E07F4D" w:rsidRPr="00E07F4D" w14:paraId="39458336" w14:textId="77777777" w:rsidTr="00E07F4D">
        <w:trPr>
          <w:trHeight w:val="340"/>
        </w:trPr>
        <w:tc>
          <w:tcPr>
            <w:tcW w:w="1226" w:type="pct"/>
            <w:tcBorders>
              <w:top w:val="nil"/>
              <w:left w:val="nil"/>
              <w:bottom w:val="nil"/>
              <w:right w:val="nil"/>
            </w:tcBorders>
            <w:shd w:val="clear" w:color="auto" w:fill="auto"/>
            <w:vAlign w:val="center"/>
            <w:hideMark/>
          </w:tcPr>
          <w:p w14:paraId="6D9FA94F" w14:textId="77777777" w:rsidR="00E07F4D" w:rsidRPr="00E07F4D" w:rsidRDefault="00E07F4D" w:rsidP="00E07F4D">
            <w:pPr>
              <w:suppressAutoHyphens w:val="0"/>
              <w:spacing w:line="240" w:lineRule="auto"/>
              <w:rPr>
                <w:rFonts w:eastAsia="Times New Roman"/>
                <w:i/>
                <w:iCs/>
                <w:color w:val="000000"/>
                <w:lang w:val="en-KR" w:eastAsia="ko-KR"/>
              </w:rPr>
            </w:pPr>
            <w:r w:rsidRPr="00E07F4D">
              <w:rPr>
                <w:rFonts w:eastAsia="Times New Roman"/>
                <w:i/>
                <w:iCs/>
                <w:color w:val="000000"/>
                <w:lang w:val="en-GB" w:eastAsia="ko-KR"/>
              </w:rPr>
              <w:t>Industry</w:t>
            </w:r>
          </w:p>
        </w:tc>
        <w:tc>
          <w:tcPr>
            <w:tcW w:w="943" w:type="pct"/>
            <w:tcBorders>
              <w:top w:val="nil"/>
              <w:left w:val="nil"/>
              <w:bottom w:val="nil"/>
              <w:right w:val="nil"/>
            </w:tcBorders>
            <w:shd w:val="clear" w:color="auto" w:fill="auto"/>
            <w:vAlign w:val="center"/>
            <w:hideMark/>
          </w:tcPr>
          <w:p w14:paraId="212F32EA" w14:textId="77777777" w:rsidR="00E07F4D" w:rsidRPr="00E07F4D" w:rsidRDefault="00E07F4D" w:rsidP="00E07F4D">
            <w:pPr>
              <w:suppressAutoHyphens w:val="0"/>
              <w:spacing w:line="240" w:lineRule="auto"/>
              <w:jc w:val="center"/>
              <w:rPr>
                <w:rFonts w:eastAsia="Times New Roman"/>
                <w:color w:val="000000"/>
                <w:lang w:val="en-KR" w:eastAsia="ko-KR"/>
              </w:rPr>
            </w:pPr>
            <w:r w:rsidRPr="00E07F4D">
              <w:rPr>
                <w:rFonts w:eastAsia="Times New Roman"/>
                <w:color w:val="000000"/>
                <w:lang w:val="en-GB" w:eastAsia="ko-KR"/>
              </w:rPr>
              <w:t>Yes</w:t>
            </w:r>
          </w:p>
        </w:tc>
        <w:tc>
          <w:tcPr>
            <w:tcW w:w="943" w:type="pct"/>
            <w:tcBorders>
              <w:top w:val="nil"/>
              <w:left w:val="nil"/>
              <w:bottom w:val="nil"/>
              <w:right w:val="nil"/>
            </w:tcBorders>
            <w:shd w:val="clear" w:color="auto" w:fill="auto"/>
            <w:vAlign w:val="center"/>
            <w:hideMark/>
          </w:tcPr>
          <w:p w14:paraId="2AC0EE2F" w14:textId="77777777" w:rsidR="00E07F4D" w:rsidRPr="00E07F4D" w:rsidRDefault="00E07F4D" w:rsidP="00E07F4D">
            <w:pPr>
              <w:suppressAutoHyphens w:val="0"/>
              <w:spacing w:line="240" w:lineRule="auto"/>
              <w:jc w:val="center"/>
              <w:rPr>
                <w:rFonts w:eastAsia="Times New Roman"/>
                <w:color w:val="000000"/>
                <w:lang w:val="en-KR" w:eastAsia="ko-KR"/>
              </w:rPr>
            </w:pPr>
            <w:r w:rsidRPr="00E07F4D">
              <w:rPr>
                <w:rFonts w:eastAsia="Times New Roman"/>
                <w:color w:val="000000"/>
                <w:lang w:val="en-GB" w:eastAsia="ko-KR"/>
              </w:rPr>
              <w:t>Yes</w:t>
            </w:r>
          </w:p>
        </w:tc>
        <w:tc>
          <w:tcPr>
            <w:tcW w:w="943" w:type="pct"/>
            <w:tcBorders>
              <w:top w:val="nil"/>
              <w:left w:val="nil"/>
              <w:bottom w:val="nil"/>
              <w:right w:val="nil"/>
            </w:tcBorders>
            <w:shd w:val="clear" w:color="auto" w:fill="auto"/>
            <w:vAlign w:val="center"/>
            <w:hideMark/>
          </w:tcPr>
          <w:p w14:paraId="467E5D3C" w14:textId="77777777" w:rsidR="00E07F4D" w:rsidRPr="00E07F4D" w:rsidRDefault="00E07F4D" w:rsidP="00E07F4D">
            <w:pPr>
              <w:suppressAutoHyphens w:val="0"/>
              <w:spacing w:line="240" w:lineRule="auto"/>
              <w:jc w:val="center"/>
              <w:rPr>
                <w:rFonts w:eastAsia="Times New Roman"/>
                <w:color w:val="000000"/>
                <w:lang w:val="en-KR" w:eastAsia="ko-KR"/>
              </w:rPr>
            </w:pPr>
            <w:r w:rsidRPr="00E07F4D">
              <w:rPr>
                <w:rFonts w:eastAsia="Times New Roman"/>
                <w:color w:val="000000"/>
                <w:lang w:val="en-GB" w:eastAsia="ko-KR"/>
              </w:rPr>
              <w:t>Yes</w:t>
            </w:r>
          </w:p>
        </w:tc>
        <w:tc>
          <w:tcPr>
            <w:tcW w:w="943" w:type="pct"/>
            <w:tcBorders>
              <w:top w:val="nil"/>
              <w:left w:val="nil"/>
              <w:bottom w:val="nil"/>
              <w:right w:val="nil"/>
            </w:tcBorders>
            <w:shd w:val="clear" w:color="auto" w:fill="auto"/>
            <w:vAlign w:val="center"/>
            <w:hideMark/>
          </w:tcPr>
          <w:p w14:paraId="78CBB0AB" w14:textId="77777777" w:rsidR="00E07F4D" w:rsidRPr="00E07F4D" w:rsidRDefault="00E07F4D" w:rsidP="00E07F4D">
            <w:pPr>
              <w:suppressAutoHyphens w:val="0"/>
              <w:spacing w:line="240" w:lineRule="auto"/>
              <w:jc w:val="center"/>
              <w:rPr>
                <w:rFonts w:eastAsia="Times New Roman"/>
                <w:color w:val="000000"/>
                <w:lang w:val="en-KR" w:eastAsia="ko-KR"/>
              </w:rPr>
            </w:pPr>
            <w:r w:rsidRPr="00E07F4D">
              <w:rPr>
                <w:rFonts w:eastAsia="Times New Roman"/>
                <w:color w:val="000000"/>
                <w:lang w:val="en-GB" w:eastAsia="ko-KR"/>
              </w:rPr>
              <w:t>Yes</w:t>
            </w:r>
          </w:p>
        </w:tc>
      </w:tr>
      <w:tr w:rsidR="00E07F4D" w:rsidRPr="00E07F4D" w14:paraId="44D13552" w14:textId="77777777" w:rsidTr="00E07F4D">
        <w:trPr>
          <w:trHeight w:val="340"/>
        </w:trPr>
        <w:tc>
          <w:tcPr>
            <w:tcW w:w="1226" w:type="pct"/>
            <w:tcBorders>
              <w:top w:val="nil"/>
              <w:left w:val="nil"/>
              <w:bottom w:val="nil"/>
              <w:right w:val="nil"/>
            </w:tcBorders>
            <w:shd w:val="clear" w:color="auto" w:fill="auto"/>
            <w:vAlign w:val="center"/>
            <w:hideMark/>
          </w:tcPr>
          <w:p w14:paraId="3AC78875" w14:textId="77777777" w:rsidR="00E07F4D" w:rsidRPr="00E07F4D" w:rsidRDefault="00E07F4D" w:rsidP="00E07F4D">
            <w:pPr>
              <w:suppressAutoHyphens w:val="0"/>
              <w:spacing w:line="240" w:lineRule="auto"/>
              <w:rPr>
                <w:rFonts w:eastAsia="Times New Roman"/>
                <w:i/>
                <w:iCs/>
                <w:color w:val="000000"/>
                <w:lang w:val="en-KR" w:eastAsia="ko-KR"/>
              </w:rPr>
            </w:pPr>
            <w:r w:rsidRPr="00E07F4D">
              <w:rPr>
                <w:rFonts w:eastAsia="Times New Roman"/>
                <w:i/>
                <w:iCs/>
                <w:color w:val="000000"/>
                <w:lang w:val="en-GB" w:eastAsia="ko-KR"/>
              </w:rPr>
              <w:t xml:space="preserve">Year </w:t>
            </w:r>
            <w:r w:rsidRPr="00E07F4D">
              <w:rPr>
                <w:rFonts w:ascii="Symbol" w:eastAsia="Times New Roman" w:hAnsi="Symbol"/>
                <w:i/>
                <w:iCs/>
                <w:color w:val="000000"/>
                <w:lang w:val="en-GB" w:eastAsia="ko-KR"/>
              </w:rPr>
              <w:t>´</w:t>
            </w:r>
            <w:r w:rsidRPr="00E07F4D">
              <w:rPr>
                <w:rFonts w:eastAsia="Times New Roman"/>
                <w:i/>
                <w:iCs/>
                <w:color w:val="000000"/>
                <w:lang w:val="en-GB" w:eastAsia="ko-KR"/>
              </w:rPr>
              <w:t xml:space="preserve"> Industry</w:t>
            </w:r>
          </w:p>
        </w:tc>
        <w:tc>
          <w:tcPr>
            <w:tcW w:w="943" w:type="pct"/>
            <w:tcBorders>
              <w:top w:val="nil"/>
              <w:left w:val="nil"/>
              <w:bottom w:val="nil"/>
              <w:right w:val="nil"/>
            </w:tcBorders>
            <w:shd w:val="clear" w:color="auto" w:fill="auto"/>
            <w:vAlign w:val="center"/>
            <w:hideMark/>
          </w:tcPr>
          <w:p w14:paraId="13CAC22E" w14:textId="77777777" w:rsidR="00E07F4D" w:rsidRPr="00E07F4D" w:rsidRDefault="00E07F4D" w:rsidP="00E07F4D">
            <w:pPr>
              <w:suppressAutoHyphens w:val="0"/>
              <w:spacing w:line="240" w:lineRule="auto"/>
              <w:jc w:val="center"/>
              <w:rPr>
                <w:rFonts w:eastAsia="Times New Roman"/>
                <w:color w:val="000000"/>
                <w:lang w:val="en-KR" w:eastAsia="ko-KR"/>
              </w:rPr>
            </w:pPr>
            <w:r w:rsidRPr="00E07F4D">
              <w:rPr>
                <w:rFonts w:eastAsia="Times New Roman"/>
                <w:color w:val="000000"/>
                <w:lang w:val="en-GB" w:eastAsia="ko-KR"/>
              </w:rPr>
              <w:t>Yes</w:t>
            </w:r>
          </w:p>
        </w:tc>
        <w:tc>
          <w:tcPr>
            <w:tcW w:w="943" w:type="pct"/>
            <w:tcBorders>
              <w:top w:val="nil"/>
              <w:left w:val="nil"/>
              <w:bottom w:val="nil"/>
              <w:right w:val="nil"/>
            </w:tcBorders>
            <w:shd w:val="clear" w:color="auto" w:fill="auto"/>
            <w:vAlign w:val="center"/>
            <w:hideMark/>
          </w:tcPr>
          <w:p w14:paraId="648811BC" w14:textId="77777777" w:rsidR="00E07F4D" w:rsidRPr="00E07F4D" w:rsidRDefault="00E07F4D" w:rsidP="00E07F4D">
            <w:pPr>
              <w:suppressAutoHyphens w:val="0"/>
              <w:spacing w:line="240" w:lineRule="auto"/>
              <w:jc w:val="center"/>
              <w:rPr>
                <w:rFonts w:eastAsia="Times New Roman"/>
                <w:color w:val="000000"/>
                <w:lang w:val="en-KR" w:eastAsia="ko-KR"/>
              </w:rPr>
            </w:pPr>
            <w:r w:rsidRPr="00E07F4D">
              <w:rPr>
                <w:rFonts w:eastAsia="Times New Roman"/>
                <w:color w:val="000000"/>
                <w:lang w:val="en-GB" w:eastAsia="ko-KR"/>
              </w:rPr>
              <w:t>Yes</w:t>
            </w:r>
          </w:p>
        </w:tc>
        <w:tc>
          <w:tcPr>
            <w:tcW w:w="943" w:type="pct"/>
            <w:tcBorders>
              <w:top w:val="nil"/>
              <w:left w:val="nil"/>
              <w:bottom w:val="nil"/>
              <w:right w:val="nil"/>
            </w:tcBorders>
            <w:shd w:val="clear" w:color="auto" w:fill="auto"/>
            <w:vAlign w:val="center"/>
            <w:hideMark/>
          </w:tcPr>
          <w:p w14:paraId="531D4DE2" w14:textId="77777777" w:rsidR="00E07F4D" w:rsidRPr="00E07F4D" w:rsidRDefault="00E07F4D" w:rsidP="00E07F4D">
            <w:pPr>
              <w:suppressAutoHyphens w:val="0"/>
              <w:spacing w:line="240" w:lineRule="auto"/>
              <w:jc w:val="center"/>
              <w:rPr>
                <w:rFonts w:eastAsia="Times New Roman"/>
                <w:color w:val="000000"/>
                <w:lang w:val="en-KR" w:eastAsia="ko-KR"/>
              </w:rPr>
            </w:pPr>
            <w:r w:rsidRPr="00E07F4D">
              <w:rPr>
                <w:rFonts w:eastAsia="Times New Roman"/>
                <w:color w:val="000000"/>
                <w:lang w:val="en-GB" w:eastAsia="ko-KR"/>
              </w:rPr>
              <w:t>Yes</w:t>
            </w:r>
          </w:p>
        </w:tc>
        <w:tc>
          <w:tcPr>
            <w:tcW w:w="943" w:type="pct"/>
            <w:tcBorders>
              <w:top w:val="nil"/>
              <w:left w:val="nil"/>
              <w:bottom w:val="nil"/>
              <w:right w:val="nil"/>
            </w:tcBorders>
            <w:shd w:val="clear" w:color="auto" w:fill="auto"/>
            <w:vAlign w:val="center"/>
            <w:hideMark/>
          </w:tcPr>
          <w:p w14:paraId="2641C938" w14:textId="77777777" w:rsidR="00E07F4D" w:rsidRPr="00E07F4D" w:rsidRDefault="00E07F4D" w:rsidP="00E07F4D">
            <w:pPr>
              <w:suppressAutoHyphens w:val="0"/>
              <w:spacing w:line="240" w:lineRule="auto"/>
              <w:jc w:val="center"/>
              <w:rPr>
                <w:rFonts w:eastAsia="Times New Roman"/>
                <w:color w:val="000000"/>
                <w:lang w:val="en-KR" w:eastAsia="ko-KR"/>
              </w:rPr>
            </w:pPr>
            <w:r w:rsidRPr="00E07F4D">
              <w:rPr>
                <w:rFonts w:eastAsia="Times New Roman"/>
                <w:color w:val="000000"/>
                <w:lang w:val="en-GB" w:eastAsia="ko-KR"/>
              </w:rPr>
              <w:t>Yes</w:t>
            </w:r>
          </w:p>
        </w:tc>
      </w:tr>
      <w:tr w:rsidR="00E07F4D" w:rsidRPr="00E07F4D" w14:paraId="5444EB43" w14:textId="77777777" w:rsidTr="00E07F4D">
        <w:trPr>
          <w:trHeight w:val="340"/>
        </w:trPr>
        <w:tc>
          <w:tcPr>
            <w:tcW w:w="1226" w:type="pct"/>
            <w:tcBorders>
              <w:top w:val="nil"/>
              <w:left w:val="nil"/>
              <w:bottom w:val="nil"/>
              <w:right w:val="nil"/>
            </w:tcBorders>
            <w:shd w:val="clear" w:color="auto" w:fill="auto"/>
            <w:vAlign w:val="center"/>
            <w:hideMark/>
          </w:tcPr>
          <w:p w14:paraId="28F76BAC" w14:textId="77777777" w:rsidR="00E07F4D" w:rsidRPr="00E07F4D" w:rsidRDefault="00E07F4D" w:rsidP="00E07F4D">
            <w:pPr>
              <w:suppressAutoHyphens w:val="0"/>
              <w:spacing w:line="240" w:lineRule="auto"/>
              <w:rPr>
                <w:rFonts w:eastAsia="Times New Roman"/>
                <w:color w:val="000000"/>
                <w:lang w:val="en-KR" w:eastAsia="ko-KR"/>
              </w:rPr>
            </w:pPr>
            <w:r w:rsidRPr="00E07F4D">
              <w:rPr>
                <w:rFonts w:eastAsia="Times New Roman"/>
                <w:color w:val="000000"/>
                <w:lang w:val="en-GB" w:eastAsia="ko-KR"/>
              </w:rPr>
              <w:t>Observations</w:t>
            </w:r>
          </w:p>
        </w:tc>
        <w:tc>
          <w:tcPr>
            <w:tcW w:w="943" w:type="pct"/>
            <w:tcBorders>
              <w:top w:val="nil"/>
              <w:left w:val="nil"/>
              <w:bottom w:val="nil"/>
              <w:right w:val="nil"/>
            </w:tcBorders>
            <w:shd w:val="clear" w:color="auto" w:fill="auto"/>
            <w:vAlign w:val="center"/>
            <w:hideMark/>
          </w:tcPr>
          <w:p w14:paraId="36EA7A01" w14:textId="77777777" w:rsidR="00E07F4D" w:rsidRPr="00E07F4D" w:rsidRDefault="00E07F4D" w:rsidP="00E07F4D">
            <w:pPr>
              <w:suppressAutoHyphens w:val="0"/>
              <w:spacing w:line="240" w:lineRule="auto"/>
              <w:jc w:val="center"/>
              <w:rPr>
                <w:rFonts w:eastAsia="Times New Roman"/>
                <w:color w:val="000000"/>
                <w:lang w:val="en-KR" w:eastAsia="ko-KR"/>
              </w:rPr>
            </w:pPr>
            <w:r w:rsidRPr="00E07F4D">
              <w:rPr>
                <w:rFonts w:eastAsia="Times New Roman"/>
                <w:color w:val="000000"/>
                <w:lang w:val="en-GB" w:eastAsia="ko-KR"/>
              </w:rPr>
              <w:t>20,069</w:t>
            </w:r>
          </w:p>
        </w:tc>
        <w:tc>
          <w:tcPr>
            <w:tcW w:w="943" w:type="pct"/>
            <w:tcBorders>
              <w:top w:val="nil"/>
              <w:left w:val="nil"/>
              <w:bottom w:val="nil"/>
              <w:right w:val="nil"/>
            </w:tcBorders>
            <w:shd w:val="clear" w:color="auto" w:fill="auto"/>
            <w:vAlign w:val="center"/>
            <w:hideMark/>
          </w:tcPr>
          <w:p w14:paraId="5C574E01" w14:textId="77777777" w:rsidR="00E07F4D" w:rsidRPr="00E07F4D" w:rsidRDefault="00E07F4D" w:rsidP="00E07F4D">
            <w:pPr>
              <w:suppressAutoHyphens w:val="0"/>
              <w:spacing w:line="240" w:lineRule="auto"/>
              <w:jc w:val="center"/>
              <w:rPr>
                <w:rFonts w:eastAsia="Times New Roman"/>
                <w:color w:val="000000"/>
                <w:lang w:val="en-KR" w:eastAsia="ko-KR"/>
              </w:rPr>
            </w:pPr>
            <w:r w:rsidRPr="00E07F4D">
              <w:rPr>
                <w:rFonts w:eastAsia="Times New Roman"/>
                <w:color w:val="000000"/>
                <w:lang w:val="en-GB" w:eastAsia="ko-KR"/>
              </w:rPr>
              <w:t>5,094</w:t>
            </w:r>
          </w:p>
        </w:tc>
        <w:tc>
          <w:tcPr>
            <w:tcW w:w="943" w:type="pct"/>
            <w:tcBorders>
              <w:top w:val="nil"/>
              <w:left w:val="nil"/>
              <w:bottom w:val="nil"/>
              <w:right w:val="nil"/>
            </w:tcBorders>
            <w:shd w:val="clear" w:color="auto" w:fill="auto"/>
            <w:vAlign w:val="center"/>
            <w:hideMark/>
          </w:tcPr>
          <w:p w14:paraId="1C586DCF" w14:textId="77777777" w:rsidR="00E07F4D" w:rsidRPr="00E07F4D" w:rsidRDefault="00E07F4D" w:rsidP="00E07F4D">
            <w:pPr>
              <w:suppressAutoHyphens w:val="0"/>
              <w:spacing w:line="240" w:lineRule="auto"/>
              <w:jc w:val="center"/>
              <w:rPr>
                <w:rFonts w:eastAsia="Times New Roman"/>
                <w:color w:val="000000"/>
                <w:lang w:val="en-KR" w:eastAsia="ko-KR"/>
              </w:rPr>
            </w:pPr>
            <w:r w:rsidRPr="00E07F4D">
              <w:rPr>
                <w:rFonts w:eastAsia="Times New Roman"/>
                <w:color w:val="000000"/>
                <w:lang w:val="en-GB" w:eastAsia="ko-KR"/>
              </w:rPr>
              <w:t>10,681</w:t>
            </w:r>
          </w:p>
        </w:tc>
        <w:tc>
          <w:tcPr>
            <w:tcW w:w="943" w:type="pct"/>
            <w:tcBorders>
              <w:top w:val="nil"/>
              <w:left w:val="nil"/>
              <w:bottom w:val="nil"/>
              <w:right w:val="nil"/>
            </w:tcBorders>
            <w:shd w:val="clear" w:color="auto" w:fill="auto"/>
            <w:vAlign w:val="center"/>
            <w:hideMark/>
          </w:tcPr>
          <w:p w14:paraId="077951D4" w14:textId="77777777" w:rsidR="00E07F4D" w:rsidRPr="00E07F4D" w:rsidRDefault="00E07F4D" w:rsidP="00E07F4D">
            <w:pPr>
              <w:suppressAutoHyphens w:val="0"/>
              <w:spacing w:line="240" w:lineRule="auto"/>
              <w:jc w:val="center"/>
              <w:rPr>
                <w:rFonts w:eastAsia="Times New Roman"/>
                <w:color w:val="000000"/>
                <w:lang w:val="en-KR" w:eastAsia="ko-KR"/>
              </w:rPr>
            </w:pPr>
            <w:r w:rsidRPr="00E07F4D">
              <w:rPr>
                <w:rFonts w:eastAsia="Times New Roman"/>
                <w:color w:val="000000"/>
                <w:lang w:val="en-GB" w:eastAsia="ko-KR"/>
              </w:rPr>
              <w:t>3,899</w:t>
            </w:r>
          </w:p>
        </w:tc>
      </w:tr>
      <w:tr w:rsidR="00E07F4D" w:rsidRPr="00E07F4D" w14:paraId="08B79D72" w14:textId="77777777" w:rsidTr="00E07F4D">
        <w:trPr>
          <w:trHeight w:val="340"/>
        </w:trPr>
        <w:tc>
          <w:tcPr>
            <w:tcW w:w="1226" w:type="pct"/>
            <w:tcBorders>
              <w:top w:val="nil"/>
              <w:left w:val="nil"/>
              <w:bottom w:val="nil"/>
              <w:right w:val="nil"/>
            </w:tcBorders>
            <w:shd w:val="clear" w:color="auto" w:fill="auto"/>
            <w:vAlign w:val="center"/>
            <w:hideMark/>
          </w:tcPr>
          <w:p w14:paraId="73023A7C" w14:textId="77777777" w:rsidR="00E07F4D" w:rsidRPr="00E07F4D" w:rsidRDefault="00E07F4D" w:rsidP="00E07F4D">
            <w:pPr>
              <w:suppressAutoHyphens w:val="0"/>
              <w:spacing w:line="240" w:lineRule="auto"/>
              <w:rPr>
                <w:rFonts w:eastAsia="Times New Roman"/>
                <w:color w:val="000000"/>
                <w:lang w:val="en-KR" w:eastAsia="ko-KR"/>
              </w:rPr>
            </w:pPr>
            <w:r w:rsidRPr="00E07F4D">
              <w:rPr>
                <w:rFonts w:eastAsia="Times New Roman"/>
                <w:color w:val="000000"/>
                <w:lang w:val="en-GB" w:eastAsia="ko-KR"/>
              </w:rPr>
              <w:t>R-squared</w:t>
            </w:r>
          </w:p>
        </w:tc>
        <w:tc>
          <w:tcPr>
            <w:tcW w:w="943" w:type="pct"/>
            <w:tcBorders>
              <w:top w:val="nil"/>
              <w:left w:val="nil"/>
              <w:bottom w:val="nil"/>
              <w:right w:val="nil"/>
            </w:tcBorders>
            <w:shd w:val="clear" w:color="auto" w:fill="auto"/>
            <w:vAlign w:val="center"/>
            <w:hideMark/>
          </w:tcPr>
          <w:p w14:paraId="378A9C63" w14:textId="77777777" w:rsidR="00E07F4D" w:rsidRPr="00E07F4D" w:rsidRDefault="00E07F4D" w:rsidP="00E07F4D">
            <w:pPr>
              <w:suppressAutoHyphens w:val="0"/>
              <w:spacing w:line="240" w:lineRule="auto"/>
              <w:jc w:val="center"/>
              <w:rPr>
                <w:rFonts w:eastAsia="Times New Roman"/>
                <w:color w:val="000000"/>
                <w:lang w:val="en-KR" w:eastAsia="ko-KR"/>
              </w:rPr>
            </w:pPr>
            <w:r w:rsidRPr="00E07F4D">
              <w:rPr>
                <w:rFonts w:eastAsia="Times New Roman"/>
                <w:color w:val="000000"/>
                <w:lang w:val="en-GB" w:eastAsia="ko-KR"/>
              </w:rPr>
              <w:t>0.327</w:t>
            </w:r>
          </w:p>
        </w:tc>
        <w:tc>
          <w:tcPr>
            <w:tcW w:w="943" w:type="pct"/>
            <w:tcBorders>
              <w:top w:val="nil"/>
              <w:left w:val="nil"/>
              <w:bottom w:val="nil"/>
              <w:right w:val="nil"/>
            </w:tcBorders>
            <w:shd w:val="clear" w:color="auto" w:fill="auto"/>
            <w:vAlign w:val="center"/>
            <w:hideMark/>
          </w:tcPr>
          <w:p w14:paraId="5B9E46AC" w14:textId="77777777" w:rsidR="00E07F4D" w:rsidRPr="00E07F4D" w:rsidRDefault="00E07F4D" w:rsidP="00E07F4D">
            <w:pPr>
              <w:suppressAutoHyphens w:val="0"/>
              <w:spacing w:line="240" w:lineRule="auto"/>
              <w:jc w:val="center"/>
              <w:rPr>
                <w:rFonts w:eastAsia="Times New Roman"/>
                <w:color w:val="000000"/>
                <w:lang w:val="en-KR" w:eastAsia="ko-KR"/>
              </w:rPr>
            </w:pPr>
            <w:r w:rsidRPr="00E07F4D">
              <w:rPr>
                <w:rFonts w:eastAsia="Times New Roman"/>
                <w:color w:val="000000"/>
                <w:lang w:val="en-GB" w:eastAsia="ko-KR"/>
              </w:rPr>
              <w:t>0.55</w:t>
            </w:r>
          </w:p>
        </w:tc>
        <w:tc>
          <w:tcPr>
            <w:tcW w:w="943" w:type="pct"/>
            <w:tcBorders>
              <w:top w:val="nil"/>
              <w:left w:val="nil"/>
              <w:bottom w:val="nil"/>
              <w:right w:val="nil"/>
            </w:tcBorders>
            <w:shd w:val="clear" w:color="auto" w:fill="auto"/>
            <w:vAlign w:val="center"/>
            <w:hideMark/>
          </w:tcPr>
          <w:p w14:paraId="620A23FA" w14:textId="77777777" w:rsidR="00E07F4D" w:rsidRPr="00E07F4D" w:rsidRDefault="00E07F4D" w:rsidP="00E07F4D">
            <w:pPr>
              <w:suppressAutoHyphens w:val="0"/>
              <w:spacing w:line="240" w:lineRule="auto"/>
              <w:jc w:val="center"/>
              <w:rPr>
                <w:rFonts w:eastAsia="Times New Roman"/>
                <w:color w:val="000000"/>
                <w:lang w:val="en-KR" w:eastAsia="ko-KR"/>
              </w:rPr>
            </w:pPr>
            <w:r w:rsidRPr="00E07F4D">
              <w:rPr>
                <w:rFonts w:eastAsia="Times New Roman"/>
                <w:color w:val="000000"/>
                <w:lang w:val="en-GB" w:eastAsia="ko-KR"/>
              </w:rPr>
              <w:t>0.188</w:t>
            </w:r>
          </w:p>
        </w:tc>
        <w:tc>
          <w:tcPr>
            <w:tcW w:w="943" w:type="pct"/>
            <w:tcBorders>
              <w:top w:val="nil"/>
              <w:left w:val="nil"/>
              <w:bottom w:val="nil"/>
              <w:right w:val="nil"/>
            </w:tcBorders>
            <w:shd w:val="clear" w:color="auto" w:fill="auto"/>
            <w:vAlign w:val="center"/>
            <w:hideMark/>
          </w:tcPr>
          <w:p w14:paraId="3A131273" w14:textId="77777777" w:rsidR="00E07F4D" w:rsidRPr="00E07F4D" w:rsidRDefault="00E07F4D" w:rsidP="00E07F4D">
            <w:pPr>
              <w:suppressAutoHyphens w:val="0"/>
              <w:spacing w:line="240" w:lineRule="auto"/>
              <w:jc w:val="center"/>
              <w:rPr>
                <w:rFonts w:eastAsia="Times New Roman"/>
                <w:color w:val="000000"/>
                <w:lang w:val="en-KR" w:eastAsia="ko-KR"/>
              </w:rPr>
            </w:pPr>
            <w:r w:rsidRPr="00E07F4D">
              <w:rPr>
                <w:rFonts w:eastAsia="Times New Roman"/>
                <w:color w:val="000000"/>
                <w:lang w:val="en-GB" w:eastAsia="ko-KR"/>
              </w:rPr>
              <w:t>0.162</w:t>
            </w:r>
          </w:p>
        </w:tc>
      </w:tr>
      <w:tr w:rsidR="00E07F4D" w:rsidRPr="00E07F4D" w14:paraId="0974A417" w14:textId="77777777" w:rsidTr="00E07F4D">
        <w:trPr>
          <w:trHeight w:val="340"/>
        </w:trPr>
        <w:tc>
          <w:tcPr>
            <w:tcW w:w="1226" w:type="pct"/>
            <w:tcBorders>
              <w:top w:val="nil"/>
              <w:left w:val="nil"/>
              <w:bottom w:val="single" w:sz="4" w:space="0" w:color="auto"/>
              <w:right w:val="nil"/>
            </w:tcBorders>
            <w:shd w:val="clear" w:color="auto" w:fill="auto"/>
            <w:vAlign w:val="center"/>
            <w:hideMark/>
          </w:tcPr>
          <w:p w14:paraId="071FE5D3" w14:textId="77777777" w:rsidR="00E07F4D" w:rsidRPr="00E07F4D" w:rsidRDefault="00E07F4D" w:rsidP="00E07F4D">
            <w:pPr>
              <w:suppressAutoHyphens w:val="0"/>
              <w:spacing w:line="240" w:lineRule="auto"/>
              <w:rPr>
                <w:rFonts w:eastAsia="Times New Roman"/>
                <w:color w:val="000000"/>
                <w:lang w:val="en-KR" w:eastAsia="ko-KR"/>
              </w:rPr>
            </w:pPr>
            <w:r w:rsidRPr="00E07F4D">
              <w:rPr>
                <w:rFonts w:eastAsia="Times New Roman"/>
                <w:color w:val="000000"/>
                <w:lang w:val="en-GB" w:eastAsia="ko-KR"/>
              </w:rPr>
              <w:t>Adjusted R-squared</w:t>
            </w:r>
          </w:p>
        </w:tc>
        <w:tc>
          <w:tcPr>
            <w:tcW w:w="943" w:type="pct"/>
            <w:tcBorders>
              <w:top w:val="nil"/>
              <w:left w:val="nil"/>
              <w:bottom w:val="single" w:sz="4" w:space="0" w:color="auto"/>
              <w:right w:val="nil"/>
            </w:tcBorders>
            <w:shd w:val="clear" w:color="auto" w:fill="auto"/>
            <w:vAlign w:val="center"/>
            <w:hideMark/>
          </w:tcPr>
          <w:p w14:paraId="6DC08719" w14:textId="77777777" w:rsidR="00E07F4D" w:rsidRPr="00E07F4D" w:rsidRDefault="00E07F4D" w:rsidP="00E07F4D">
            <w:pPr>
              <w:suppressAutoHyphens w:val="0"/>
              <w:spacing w:line="240" w:lineRule="auto"/>
              <w:jc w:val="center"/>
              <w:rPr>
                <w:rFonts w:eastAsia="Times New Roman"/>
                <w:color w:val="000000"/>
                <w:lang w:val="en-KR" w:eastAsia="ko-KR"/>
              </w:rPr>
            </w:pPr>
            <w:r w:rsidRPr="00E07F4D">
              <w:rPr>
                <w:rFonts w:eastAsia="Times New Roman"/>
                <w:color w:val="000000"/>
                <w:lang w:val="en-GB" w:eastAsia="ko-KR"/>
              </w:rPr>
              <w:t>0.297</w:t>
            </w:r>
          </w:p>
        </w:tc>
        <w:tc>
          <w:tcPr>
            <w:tcW w:w="943" w:type="pct"/>
            <w:tcBorders>
              <w:top w:val="nil"/>
              <w:left w:val="nil"/>
              <w:bottom w:val="single" w:sz="4" w:space="0" w:color="auto"/>
              <w:right w:val="nil"/>
            </w:tcBorders>
            <w:shd w:val="clear" w:color="auto" w:fill="auto"/>
            <w:vAlign w:val="center"/>
            <w:hideMark/>
          </w:tcPr>
          <w:p w14:paraId="0E0BB3CF" w14:textId="77777777" w:rsidR="00E07F4D" w:rsidRPr="00E07F4D" w:rsidRDefault="00E07F4D" w:rsidP="00E07F4D">
            <w:pPr>
              <w:suppressAutoHyphens w:val="0"/>
              <w:spacing w:line="240" w:lineRule="auto"/>
              <w:jc w:val="center"/>
              <w:rPr>
                <w:rFonts w:eastAsia="Times New Roman"/>
                <w:color w:val="000000"/>
                <w:lang w:val="en-KR" w:eastAsia="ko-KR"/>
              </w:rPr>
            </w:pPr>
            <w:r w:rsidRPr="00E07F4D">
              <w:rPr>
                <w:rFonts w:eastAsia="Times New Roman"/>
                <w:color w:val="000000"/>
                <w:lang w:val="en-GB" w:eastAsia="ko-KR"/>
              </w:rPr>
              <w:t>0.498</w:t>
            </w:r>
          </w:p>
        </w:tc>
        <w:tc>
          <w:tcPr>
            <w:tcW w:w="943" w:type="pct"/>
            <w:tcBorders>
              <w:top w:val="nil"/>
              <w:left w:val="nil"/>
              <w:bottom w:val="single" w:sz="4" w:space="0" w:color="auto"/>
              <w:right w:val="nil"/>
            </w:tcBorders>
            <w:shd w:val="clear" w:color="auto" w:fill="auto"/>
            <w:vAlign w:val="center"/>
            <w:hideMark/>
          </w:tcPr>
          <w:p w14:paraId="71FDCB10" w14:textId="77777777" w:rsidR="00E07F4D" w:rsidRPr="00E07F4D" w:rsidRDefault="00E07F4D" w:rsidP="00E07F4D">
            <w:pPr>
              <w:suppressAutoHyphens w:val="0"/>
              <w:spacing w:line="240" w:lineRule="auto"/>
              <w:jc w:val="center"/>
              <w:rPr>
                <w:rFonts w:eastAsia="Times New Roman"/>
                <w:color w:val="000000"/>
                <w:lang w:val="en-KR" w:eastAsia="ko-KR"/>
              </w:rPr>
            </w:pPr>
            <w:r w:rsidRPr="00E07F4D">
              <w:rPr>
                <w:rFonts w:eastAsia="Times New Roman"/>
                <w:color w:val="000000"/>
                <w:lang w:val="en-GB" w:eastAsia="ko-KR"/>
              </w:rPr>
              <w:t>0.137</w:t>
            </w:r>
          </w:p>
        </w:tc>
        <w:tc>
          <w:tcPr>
            <w:tcW w:w="943" w:type="pct"/>
            <w:tcBorders>
              <w:top w:val="nil"/>
              <w:left w:val="nil"/>
              <w:bottom w:val="single" w:sz="4" w:space="0" w:color="auto"/>
              <w:right w:val="nil"/>
            </w:tcBorders>
            <w:shd w:val="clear" w:color="auto" w:fill="auto"/>
            <w:vAlign w:val="center"/>
            <w:hideMark/>
          </w:tcPr>
          <w:p w14:paraId="30640DDD" w14:textId="77777777" w:rsidR="00E07F4D" w:rsidRPr="00E07F4D" w:rsidRDefault="00E07F4D" w:rsidP="00E07F4D">
            <w:pPr>
              <w:suppressAutoHyphens w:val="0"/>
              <w:spacing w:line="240" w:lineRule="auto"/>
              <w:jc w:val="center"/>
              <w:rPr>
                <w:rFonts w:eastAsia="Times New Roman"/>
                <w:color w:val="000000"/>
                <w:lang w:val="en-KR" w:eastAsia="ko-KR"/>
              </w:rPr>
            </w:pPr>
            <w:r w:rsidRPr="00E07F4D">
              <w:rPr>
                <w:rFonts w:eastAsia="Times New Roman"/>
                <w:color w:val="000000"/>
                <w:lang w:val="en-GB" w:eastAsia="ko-KR"/>
              </w:rPr>
              <w:t>0.1</w:t>
            </w:r>
          </w:p>
        </w:tc>
      </w:tr>
    </w:tbl>
    <w:p w14:paraId="0EAA3C37" w14:textId="6504DC4E" w:rsidR="00172AD7" w:rsidRPr="00172AD7" w:rsidRDefault="00172AD7" w:rsidP="00172AD7">
      <w:pPr>
        <w:rPr>
          <w:i/>
          <w:iCs/>
          <w:color w:val="000000" w:themeColor="text1"/>
        </w:rPr>
      </w:pPr>
      <w:r w:rsidRPr="00172AD7">
        <w:rPr>
          <w:i/>
          <w:iCs/>
          <w:color w:val="000000" w:themeColor="text1"/>
        </w:rPr>
        <w:t xml:space="preserve">Note. </w:t>
      </w:r>
      <w:r w:rsidRPr="00172AD7">
        <w:rPr>
          <w:color w:val="000000" w:themeColor="text1"/>
        </w:rPr>
        <w:t>Standard errors in parentheses</w:t>
      </w:r>
      <w:r>
        <w:rPr>
          <w:color w:val="000000" w:themeColor="text1"/>
        </w:rPr>
        <w:t xml:space="preserve">. </w:t>
      </w:r>
      <w:r w:rsidR="001016D3">
        <w:rPr>
          <w:color w:val="000000" w:themeColor="text1"/>
        </w:rPr>
        <w:br/>
      </w:r>
      <w:r w:rsidRPr="00172AD7">
        <w:rPr>
          <w:color w:val="000000" w:themeColor="text1"/>
        </w:rPr>
        <w:t>*** p&lt;0.01, ** p&lt;0.05, * p&lt;0.1</w:t>
      </w:r>
    </w:p>
    <w:p w14:paraId="00557ACC" w14:textId="77777777" w:rsidR="0012595C" w:rsidRDefault="0012595C" w:rsidP="0012595C">
      <w:pPr>
        <w:rPr>
          <w:b/>
          <w:bCs/>
          <w:color w:val="000000" w:themeColor="text1"/>
        </w:rPr>
      </w:pPr>
    </w:p>
    <w:p w14:paraId="0E695EDC" w14:textId="77777777" w:rsidR="0012595C" w:rsidRDefault="0012595C" w:rsidP="0012595C">
      <w:pPr>
        <w:rPr>
          <w:b/>
          <w:bCs/>
          <w:color w:val="000000" w:themeColor="text1"/>
        </w:rPr>
        <w:sectPr w:rsidR="0012595C" w:rsidSect="0012595C">
          <w:pgSz w:w="12240" w:h="15840" w:code="1"/>
          <w:pgMar w:top="1440" w:right="1440" w:bottom="1440" w:left="1440" w:header="720" w:footer="720" w:gutter="0"/>
          <w:pgNumType w:start="1"/>
          <w:cols w:space="720"/>
          <w:docGrid w:linePitch="360"/>
        </w:sectPr>
      </w:pPr>
    </w:p>
    <w:p w14:paraId="36DC8F4A" w14:textId="302173EF" w:rsidR="00172AD7" w:rsidRPr="00172AD7" w:rsidRDefault="00172AD7" w:rsidP="00172AD7">
      <w:pPr>
        <w:rPr>
          <w:b/>
          <w:bCs/>
          <w:color w:val="000000" w:themeColor="text1"/>
        </w:rPr>
      </w:pPr>
      <w:r w:rsidRPr="00172AD7">
        <w:rPr>
          <w:b/>
          <w:bCs/>
          <w:color w:val="000000" w:themeColor="text1"/>
        </w:rPr>
        <w:lastRenderedPageBreak/>
        <w:t xml:space="preserve">Table </w:t>
      </w:r>
      <w:r>
        <w:rPr>
          <w:b/>
          <w:bCs/>
          <w:color w:val="000000" w:themeColor="text1"/>
        </w:rPr>
        <w:t>9</w:t>
      </w:r>
    </w:p>
    <w:p w14:paraId="4671DFD3" w14:textId="08E40080" w:rsidR="00172AD7" w:rsidRPr="00172AD7" w:rsidRDefault="00164B0C" w:rsidP="00301937">
      <w:pPr>
        <w:rPr>
          <w:i/>
          <w:iCs/>
          <w:color w:val="000000" w:themeColor="text1"/>
        </w:rPr>
      </w:pPr>
      <w:r>
        <w:rPr>
          <w:i/>
          <w:iCs/>
          <w:color w:val="000000" w:themeColor="text1"/>
        </w:rPr>
        <w:t>Type and Digitalization</w:t>
      </w:r>
    </w:p>
    <w:tbl>
      <w:tblPr>
        <w:tblW w:w="9340" w:type="dxa"/>
        <w:tblInd w:w="108" w:type="dxa"/>
        <w:tblLook w:val="04A0" w:firstRow="1" w:lastRow="0" w:firstColumn="1" w:lastColumn="0" w:noHBand="0" w:noVBand="1"/>
      </w:tblPr>
      <w:tblGrid>
        <w:gridCol w:w="2920"/>
        <w:gridCol w:w="2140"/>
        <w:gridCol w:w="2140"/>
        <w:gridCol w:w="2140"/>
      </w:tblGrid>
      <w:tr w:rsidR="00897EE1" w:rsidRPr="00897EE1" w14:paraId="02DC9762" w14:textId="77777777" w:rsidTr="00897EE1">
        <w:trPr>
          <w:trHeight w:val="600"/>
        </w:trPr>
        <w:tc>
          <w:tcPr>
            <w:tcW w:w="2920" w:type="dxa"/>
            <w:tcBorders>
              <w:top w:val="single" w:sz="4" w:space="0" w:color="auto"/>
              <w:left w:val="nil"/>
              <w:bottom w:val="single" w:sz="4" w:space="0" w:color="auto"/>
              <w:right w:val="nil"/>
              <w:tl2br w:val="single" w:sz="4" w:space="0" w:color="auto"/>
            </w:tcBorders>
            <w:shd w:val="clear" w:color="auto" w:fill="auto"/>
            <w:vAlign w:val="center"/>
            <w:hideMark/>
          </w:tcPr>
          <w:p w14:paraId="68C0E66D" w14:textId="77777777" w:rsidR="00897EE1" w:rsidRPr="00897EE1" w:rsidRDefault="00897EE1" w:rsidP="00897EE1">
            <w:pPr>
              <w:suppressAutoHyphens w:val="0"/>
              <w:spacing w:line="240" w:lineRule="auto"/>
              <w:rPr>
                <w:rFonts w:eastAsia="Times New Roman"/>
                <w:i/>
                <w:iCs/>
                <w:color w:val="000000"/>
                <w:sz w:val="21"/>
                <w:szCs w:val="21"/>
                <w:lang w:val="en-KR" w:eastAsia="ko-KR"/>
              </w:rPr>
            </w:pPr>
            <w:r w:rsidRPr="00897EE1">
              <w:rPr>
                <w:rFonts w:eastAsia="Times New Roman"/>
                <w:i/>
                <w:iCs/>
                <w:color w:val="000000"/>
                <w:sz w:val="21"/>
                <w:szCs w:val="21"/>
                <w:lang w:eastAsia="ko-KR"/>
              </w:rPr>
              <w:t xml:space="preserve">                                      Type </w:t>
            </w:r>
            <w:r w:rsidRPr="00897EE1">
              <w:rPr>
                <w:rFonts w:eastAsia="Times New Roman"/>
                <w:i/>
                <w:iCs/>
                <w:color w:val="000000"/>
                <w:sz w:val="21"/>
                <w:szCs w:val="21"/>
                <w:lang w:eastAsia="ko-KR"/>
              </w:rPr>
              <w:br/>
              <w:t>Digitalization</w:t>
            </w:r>
          </w:p>
        </w:tc>
        <w:tc>
          <w:tcPr>
            <w:tcW w:w="2140" w:type="dxa"/>
            <w:tcBorders>
              <w:top w:val="single" w:sz="4" w:space="0" w:color="auto"/>
              <w:left w:val="nil"/>
              <w:bottom w:val="single" w:sz="4" w:space="0" w:color="auto"/>
              <w:right w:val="nil"/>
            </w:tcBorders>
            <w:shd w:val="clear" w:color="auto" w:fill="auto"/>
            <w:vAlign w:val="center"/>
            <w:hideMark/>
          </w:tcPr>
          <w:p w14:paraId="4B54D843" w14:textId="77777777" w:rsidR="00897EE1" w:rsidRPr="00897EE1" w:rsidRDefault="00897EE1" w:rsidP="00897EE1">
            <w:pPr>
              <w:suppressAutoHyphens w:val="0"/>
              <w:spacing w:line="240" w:lineRule="auto"/>
              <w:jc w:val="center"/>
              <w:rPr>
                <w:rFonts w:eastAsia="Times New Roman"/>
                <w:b/>
                <w:bCs/>
                <w:color w:val="000000"/>
                <w:sz w:val="22"/>
                <w:szCs w:val="22"/>
                <w:lang w:val="en-KR" w:eastAsia="ko-KR"/>
              </w:rPr>
            </w:pPr>
            <w:r w:rsidRPr="00897EE1">
              <w:rPr>
                <w:rFonts w:eastAsia="Times New Roman"/>
                <w:b/>
                <w:bCs/>
                <w:color w:val="000000"/>
                <w:sz w:val="22"/>
                <w:szCs w:val="22"/>
                <w:lang w:eastAsia="ko-KR"/>
              </w:rPr>
              <w:t>I</w:t>
            </w:r>
          </w:p>
        </w:tc>
        <w:tc>
          <w:tcPr>
            <w:tcW w:w="2140" w:type="dxa"/>
            <w:tcBorders>
              <w:top w:val="single" w:sz="4" w:space="0" w:color="auto"/>
              <w:left w:val="nil"/>
              <w:bottom w:val="single" w:sz="4" w:space="0" w:color="auto"/>
              <w:right w:val="nil"/>
            </w:tcBorders>
            <w:shd w:val="clear" w:color="auto" w:fill="auto"/>
            <w:vAlign w:val="center"/>
            <w:hideMark/>
          </w:tcPr>
          <w:p w14:paraId="10F95510" w14:textId="77777777" w:rsidR="00897EE1" w:rsidRPr="00897EE1" w:rsidRDefault="00897EE1" w:rsidP="00897EE1">
            <w:pPr>
              <w:suppressAutoHyphens w:val="0"/>
              <w:spacing w:line="240" w:lineRule="auto"/>
              <w:jc w:val="center"/>
              <w:rPr>
                <w:rFonts w:eastAsia="Times New Roman"/>
                <w:b/>
                <w:bCs/>
                <w:color w:val="000000"/>
                <w:sz w:val="22"/>
                <w:szCs w:val="22"/>
                <w:lang w:val="en-KR" w:eastAsia="ko-KR"/>
              </w:rPr>
            </w:pPr>
            <w:r w:rsidRPr="00897EE1">
              <w:rPr>
                <w:rFonts w:eastAsia="Times New Roman"/>
                <w:b/>
                <w:bCs/>
                <w:color w:val="000000"/>
                <w:sz w:val="22"/>
                <w:szCs w:val="22"/>
                <w:lang w:eastAsia="ko-KR"/>
              </w:rPr>
              <w:t>II</w:t>
            </w:r>
          </w:p>
        </w:tc>
        <w:tc>
          <w:tcPr>
            <w:tcW w:w="2140" w:type="dxa"/>
            <w:tcBorders>
              <w:top w:val="single" w:sz="4" w:space="0" w:color="auto"/>
              <w:left w:val="nil"/>
              <w:bottom w:val="single" w:sz="4" w:space="0" w:color="auto"/>
              <w:right w:val="nil"/>
            </w:tcBorders>
            <w:shd w:val="clear" w:color="auto" w:fill="auto"/>
            <w:vAlign w:val="center"/>
            <w:hideMark/>
          </w:tcPr>
          <w:p w14:paraId="48410EAB" w14:textId="77777777" w:rsidR="00897EE1" w:rsidRPr="00897EE1" w:rsidRDefault="00897EE1" w:rsidP="00897EE1">
            <w:pPr>
              <w:suppressAutoHyphens w:val="0"/>
              <w:spacing w:line="240" w:lineRule="auto"/>
              <w:jc w:val="center"/>
              <w:rPr>
                <w:rFonts w:eastAsia="Times New Roman"/>
                <w:b/>
                <w:bCs/>
                <w:color w:val="000000"/>
                <w:sz w:val="22"/>
                <w:szCs w:val="22"/>
                <w:lang w:val="en-KR" w:eastAsia="ko-KR"/>
              </w:rPr>
            </w:pPr>
            <w:r w:rsidRPr="00897EE1">
              <w:rPr>
                <w:rFonts w:eastAsia="Times New Roman"/>
                <w:b/>
                <w:bCs/>
                <w:color w:val="000000"/>
                <w:sz w:val="22"/>
                <w:szCs w:val="22"/>
                <w:lang w:eastAsia="ko-KR"/>
              </w:rPr>
              <w:t>III</w:t>
            </w:r>
          </w:p>
        </w:tc>
      </w:tr>
      <w:tr w:rsidR="00897EE1" w:rsidRPr="00897EE1" w14:paraId="0A76BFEC" w14:textId="77777777" w:rsidTr="00897EE1">
        <w:trPr>
          <w:trHeight w:val="380"/>
        </w:trPr>
        <w:tc>
          <w:tcPr>
            <w:tcW w:w="2920" w:type="dxa"/>
            <w:tcBorders>
              <w:top w:val="nil"/>
              <w:left w:val="nil"/>
              <w:bottom w:val="nil"/>
              <w:right w:val="nil"/>
            </w:tcBorders>
            <w:shd w:val="clear" w:color="auto" w:fill="auto"/>
            <w:vAlign w:val="center"/>
            <w:hideMark/>
          </w:tcPr>
          <w:p w14:paraId="63A8353C" w14:textId="77777777" w:rsidR="00897EE1" w:rsidRPr="00897EE1" w:rsidRDefault="00897EE1" w:rsidP="00897EE1">
            <w:pPr>
              <w:suppressAutoHyphens w:val="0"/>
              <w:spacing w:line="240" w:lineRule="auto"/>
              <w:jc w:val="center"/>
              <w:rPr>
                <w:rFonts w:eastAsia="Times New Roman"/>
                <w:i/>
                <w:iCs/>
                <w:color w:val="000000"/>
                <w:sz w:val="21"/>
                <w:szCs w:val="21"/>
                <w:lang w:val="en-KR" w:eastAsia="ko-KR"/>
              </w:rPr>
            </w:pPr>
            <w:r w:rsidRPr="00897EE1">
              <w:rPr>
                <w:rFonts w:eastAsia="Times New Roman"/>
                <w:i/>
                <w:iCs/>
                <w:color w:val="000000"/>
                <w:sz w:val="21"/>
                <w:szCs w:val="21"/>
                <w:lang w:eastAsia="ko-KR"/>
              </w:rPr>
              <w:t>Artificial Intelligence</w:t>
            </w:r>
          </w:p>
        </w:tc>
        <w:tc>
          <w:tcPr>
            <w:tcW w:w="2140" w:type="dxa"/>
            <w:tcBorders>
              <w:top w:val="nil"/>
              <w:left w:val="nil"/>
              <w:bottom w:val="nil"/>
              <w:right w:val="nil"/>
            </w:tcBorders>
            <w:shd w:val="clear" w:color="auto" w:fill="auto"/>
            <w:vAlign w:val="center"/>
            <w:hideMark/>
          </w:tcPr>
          <w:p w14:paraId="470F2633" w14:textId="77777777" w:rsidR="00897EE1" w:rsidRPr="00897EE1" w:rsidRDefault="00897EE1" w:rsidP="00897EE1">
            <w:pPr>
              <w:suppressAutoHyphens w:val="0"/>
              <w:spacing w:line="240" w:lineRule="auto"/>
              <w:jc w:val="center"/>
              <w:rPr>
                <w:rFonts w:eastAsia="Times New Roman"/>
                <w:b/>
                <w:bCs/>
                <w:color w:val="000000"/>
                <w:sz w:val="28"/>
                <w:szCs w:val="28"/>
                <w:lang w:val="en-KR" w:eastAsia="ko-KR"/>
              </w:rPr>
            </w:pPr>
            <w:r w:rsidRPr="00897EE1">
              <w:rPr>
                <w:rFonts w:eastAsia="Times New Roman"/>
                <w:b/>
                <w:bCs/>
                <w:color w:val="000000"/>
                <w:sz w:val="28"/>
                <w:szCs w:val="28"/>
                <w:lang w:eastAsia="ko-KR"/>
              </w:rPr>
              <w:t>+**</w:t>
            </w:r>
          </w:p>
        </w:tc>
        <w:tc>
          <w:tcPr>
            <w:tcW w:w="2140" w:type="dxa"/>
            <w:tcBorders>
              <w:top w:val="nil"/>
              <w:left w:val="nil"/>
              <w:bottom w:val="nil"/>
              <w:right w:val="nil"/>
            </w:tcBorders>
            <w:shd w:val="clear" w:color="auto" w:fill="auto"/>
            <w:vAlign w:val="center"/>
            <w:hideMark/>
          </w:tcPr>
          <w:p w14:paraId="2B39567C" w14:textId="77777777" w:rsidR="00897EE1" w:rsidRPr="00897EE1" w:rsidRDefault="00897EE1" w:rsidP="00897EE1">
            <w:pPr>
              <w:suppressAutoHyphens w:val="0"/>
              <w:spacing w:line="240" w:lineRule="auto"/>
              <w:jc w:val="center"/>
              <w:rPr>
                <w:rFonts w:eastAsia="Times New Roman"/>
                <w:b/>
                <w:bCs/>
                <w:color w:val="000000"/>
                <w:sz w:val="28"/>
                <w:szCs w:val="28"/>
                <w:lang w:val="en-KR" w:eastAsia="ko-KR"/>
              </w:rPr>
            </w:pPr>
            <w:r w:rsidRPr="00897EE1">
              <w:rPr>
                <w:rFonts w:eastAsia="Times New Roman"/>
                <w:b/>
                <w:bCs/>
                <w:color w:val="000000"/>
                <w:sz w:val="28"/>
                <w:szCs w:val="28"/>
                <w:lang w:eastAsia="ko-KR"/>
              </w:rPr>
              <w:t>+***</w:t>
            </w:r>
          </w:p>
        </w:tc>
        <w:tc>
          <w:tcPr>
            <w:tcW w:w="2140" w:type="dxa"/>
            <w:tcBorders>
              <w:top w:val="nil"/>
              <w:left w:val="nil"/>
              <w:bottom w:val="nil"/>
              <w:right w:val="nil"/>
            </w:tcBorders>
            <w:shd w:val="clear" w:color="auto" w:fill="auto"/>
            <w:vAlign w:val="center"/>
            <w:hideMark/>
          </w:tcPr>
          <w:p w14:paraId="51B7925C" w14:textId="77777777" w:rsidR="00897EE1" w:rsidRPr="00897EE1" w:rsidRDefault="00897EE1" w:rsidP="00897EE1">
            <w:pPr>
              <w:suppressAutoHyphens w:val="0"/>
              <w:spacing w:line="240" w:lineRule="auto"/>
              <w:jc w:val="center"/>
              <w:rPr>
                <w:rFonts w:eastAsia="Times New Roman"/>
                <w:b/>
                <w:bCs/>
                <w:color w:val="000000"/>
                <w:sz w:val="28"/>
                <w:szCs w:val="28"/>
                <w:lang w:val="en-KR" w:eastAsia="ko-KR"/>
              </w:rPr>
            </w:pPr>
            <w:r w:rsidRPr="00897EE1">
              <w:rPr>
                <w:rFonts w:eastAsia="Times New Roman"/>
                <w:b/>
                <w:bCs/>
                <w:color w:val="000000"/>
                <w:sz w:val="28"/>
                <w:szCs w:val="28"/>
                <w:lang w:eastAsia="ko-KR"/>
              </w:rPr>
              <w:t>+***</w:t>
            </w:r>
          </w:p>
        </w:tc>
      </w:tr>
      <w:tr w:rsidR="00897EE1" w:rsidRPr="00897EE1" w14:paraId="6678AF33" w14:textId="77777777" w:rsidTr="00897EE1">
        <w:trPr>
          <w:trHeight w:val="380"/>
        </w:trPr>
        <w:tc>
          <w:tcPr>
            <w:tcW w:w="2920" w:type="dxa"/>
            <w:tcBorders>
              <w:top w:val="nil"/>
              <w:left w:val="nil"/>
              <w:bottom w:val="nil"/>
              <w:right w:val="nil"/>
            </w:tcBorders>
            <w:shd w:val="clear" w:color="auto" w:fill="auto"/>
            <w:vAlign w:val="center"/>
            <w:hideMark/>
          </w:tcPr>
          <w:p w14:paraId="08AD74D0" w14:textId="77777777" w:rsidR="00897EE1" w:rsidRPr="00897EE1" w:rsidRDefault="00897EE1" w:rsidP="00897EE1">
            <w:pPr>
              <w:suppressAutoHyphens w:val="0"/>
              <w:spacing w:line="240" w:lineRule="auto"/>
              <w:jc w:val="center"/>
              <w:rPr>
                <w:rFonts w:eastAsia="Times New Roman"/>
                <w:i/>
                <w:iCs/>
                <w:color w:val="000000"/>
                <w:sz w:val="21"/>
                <w:szCs w:val="21"/>
                <w:lang w:val="en-KR" w:eastAsia="ko-KR"/>
              </w:rPr>
            </w:pPr>
            <w:r w:rsidRPr="00897EE1">
              <w:rPr>
                <w:rFonts w:eastAsia="Times New Roman"/>
                <w:i/>
                <w:iCs/>
                <w:color w:val="000000"/>
                <w:sz w:val="21"/>
                <w:szCs w:val="21"/>
                <w:lang w:eastAsia="ko-KR"/>
              </w:rPr>
              <w:t>Big Data</w:t>
            </w:r>
          </w:p>
        </w:tc>
        <w:tc>
          <w:tcPr>
            <w:tcW w:w="2140" w:type="dxa"/>
            <w:tcBorders>
              <w:top w:val="nil"/>
              <w:left w:val="nil"/>
              <w:bottom w:val="nil"/>
              <w:right w:val="nil"/>
            </w:tcBorders>
            <w:shd w:val="clear" w:color="auto" w:fill="auto"/>
            <w:vAlign w:val="center"/>
            <w:hideMark/>
          </w:tcPr>
          <w:p w14:paraId="01670C42" w14:textId="77777777" w:rsidR="00897EE1" w:rsidRPr="00897EE1" w:rsidRDefault="00897EE1" w:rsidP="00897EE1">
            <w:pPr>
              <w:suppressAutoHyphens w:val="0"/>
              <w:spacing w:line="240" w:lineRule="auto"/>
              <w:jc w:val="center"/>
              <w:rPr>
                <w:rFonts w:eastAsia="Times New Roman"/>
                <w:b/>
                <w:bCs/>
                <w:color w:val="000000"/>
                <w:sz w:val="28"/>
                <w:szCs w:val="28"/>
                <w:lang w:val="en-KR" w:eastAsia="ko-KR"/>
              </w:rPr>
            </w:pPr>
            <w:r w:rsidRPr="00897EE1">
              <w:rPr>
                <w:rFonts w:eastAsia="Times New Roman"/>
                <w:b/>
                <w:bCs/>
                <w:color w:val="000000"/>
                <w:sz w:val="28"/>
                <w:szCs w:val="28"/>
                <w:lang w:eastAsia="ko-KR"/>
              </w:rPr>
              <w:t>+</w:t>
            </w:r>
          </w:p>
        </w:tc>
        <w:tc>
          <w:tcPr>
            <w:tcW w:w="2140" w:type="dxa"/>
            <w:tcBorders>
              <w:top w:val="nil"/>
              <w:left w:val="nil"/>
              <w:bottom w:val="nil"/>
              <w:right w:val="nil"/>
            </w:tcBorders>
            <w:shd w:val="clear" w:color="auto" w:fill="auto"/>
            <w:vAlign w:val="center"/>
            <w:hideMark/>
          </w:tcPr>
          <w:p w14:paraId="694DF865" w14:textId="77777777" w:rsidR="00897EE1" w:rsidRPr="00897EE1" w:rsidRDefault="00897EE1" w:rsidP="00897EE1">
            <w:pPr>
              <w:suppressAutoHyphens w:val="0"/>
              <w:spacing w:line="240" w:lineRule="auto"/>
              <w:jc w:val="center"/>
              <w:rPr>
                <w:rFonts w:eastAsia="Times New Roman"/>
                <w:b/>
                <w:bCs/>
                <w:color w:val="000000"/>
                <w:sz w:val="28"/>
                <w:szCs w:val="28"/>
                <w:lang w:val="en-KR" w:eastAsia="ko-KR"/>
              </w:rPr>
            </w:pPr>
            <w:r w:rsidRPr="00897EE1">
              <w:rPr>
                <w:rFonts w:eastAsia="Times New Roman"/>
                <w:b/>
                <w:bCs/>
                <w:color w:val="000000"/>
                <w:sz w:val="28"/>
                <w:szCs w:val="28"/>
                <w:lang w:eastAsia="ko-KR"/>
              </w:rPr>
              <w:t>+***</w:t>
            </w:r>
          </w:p>
        </w:tc>
        <w:tc>
          <w:tcPr>
            <w:tcW w:w="2140" w:type="dxa"/>
            <w:tcBorders>
              <w:top w:val="nil"/>
              <w:left w:val="nil"/>
              <w:bottom w:val="nil"/>
              <w:right w:val="nil"/>
            </w:tcBorders>
            <w:shd w:val="clear" w:color="auto" w:fill="auto"/>
            <w:vAlign w:val="center"/>
            <w:hideMark/>
          </w:tcPr>
          <w:p w14:paraId="6F3F3247" w14:textId="77777777" w:rsidR="00897EE1" w:rsidRPr="00897EE1" w:rsidRDefault="00897EE1" w:rsidP="00897EE1">
            <w:pPr>
              <w:suppressAutoHyphens w:val="0"/>
              <w:spacing w:line="240" w:lineRule="auto"/>
              <w:jc w:val="center"/>
              <w:rPr>
                <w:rFonts w:eastAsia="Times New Roman"/>
                <w:b/>
                <w:bCs/>
                <w:color w:val="000000"/>
                <w:sz w:val="28"/>
                <w:szCs w:val="28"/>
                <w:lang w:val="en-KR" w:eastAsia="ko-KR"/>
              </w:rPr>
            </w:pPr>
            <w:r w:rsidRPr="00897EE1">
              <w:rPr>
                <w:rFonts w:eastAsia="Times New Roman"/>
                <w:b/>
                <w:bCs/>
                <w:color w:val="000000"/>
                <w:sz w:val="28"/>
                <w:szCs w:val="28"/>
                <w:lang w:eastAsia="ko-KR"/>
              </w:rPr>
              <w:t>-***</w:t>
            </w:r>
          </w:p>
        </w:tc>
      </w:tr>
      <w:tr w:rsidR="00897EE1" w:rsidRPr="00897EE1" w14:paraId="789E8387" w14:textId="77777777" w:rsidTr="00897EE1">
        <w:trPr>
          <w:trHeight w:val="380"/>
        </w:trPr>
        <w:tc>
          <w:tcPr>
            <w:tcW w:w="2920" w:type="dxa"/>
            <w:tcBorders>
              <w:top w:val="nil"/>
              <w:left w:val="nil"/>
              <w:bottom w:val="nil"/>
              <w:right w:val="nil"/>
            </w:tcBorders>
            <w:shd w:val="clear" w:color="auto" w:fill="auto"/>
            <w:vAlign w:val="center"/>
            <w:hideMark/>
          </w:tcPr>
          <w:p w14:paraId="3EE61676" w14:textId="77777777" w:rsidR="00897EE1" w:rsidRPr="00897EE1" w:rsidRDefault="00897EE1" w:rsidP="00897EE1">
            <w:pPr>
              <w:suppressAutoHyphens w:val="0"/>
              <w:spacing w:line="240" w:lineRule="auto"/>
              <w:jc w:val="center"/>
              <w:rPr>
                <w:rFonts w:eastAsia="Times New Roman"/>
                <w:i/>
                <w:iCs/>
                <w:color w:val="000000"/>
                <w:sz w:val="21"/>
                <w:szCs w:val="21"/>
                <w:lang w:val="en-KR" w:eastAsia="ko-KR"/>
              </w:rPr>
            </w:pPr>
            <w:r w:rsidRPr="00897EE1">
              <w:rPr>
                <w:rFonts w:eastAsia="Times New Roman"/>
                <w:i/>
                <w:iCs/>
                <w:color w:val="000000"/>
                <w:sz w:val="21"/>
                <w:szCs w:val="21"/>
                <w:lang w:eastAsia="ko-KR"/>
              </w:rPr>
              <w:t>Blockchain</w:t>
            </w:r>
          </w:p>
        </w:tc>
        <w:tc>
          <w:tcPr>
            <w:tcW w:w="2140" w:type="dxa"/>
            <w:tcBorders>
              <w:top w:val="nil"/>
              <w:left w:val="nil"/>
              <w:bottom w:val="nil"/>
              <w:right w:val="nil"/>
            </w:tcBorders>
            <w:shd w:val="clear" w:color="auto" w:fill="auto"/>
            <w:vAlign w:val="center"/>
            <w:hideMark/>
          </w:tcPr>
          <w:p w14:paraId="1BF88C07" w14:textId="77777777" w:rsidR="00897EE1" w:rsidRPr="00897EE1" w:rsidRDefault="00897EE1" w:rsidP="00897EE1">
            <w:pPr>
              <w:suppressAutoHyphens w:val="0"/>
              <w:spacing w:line="240" w:lineRule="auto"/>
              <w:jc w:val="center"/>
              <w:rPr>
                <w:rFonts w:eastAsia="Times New Roman"/>
                <w:b/>
                <w:bCs/>
                <w:color w:val="000000"/>
                <w:sz w:val="28"/>
                <w:szCs w:val="28"/>
                <w:lang w:val="en-KR" w:eastAsia="ko-KR"/>
              </w:rPr>
            </w:pPr>
            <w:r w:rsidRPr="00897EE1">
              <w:rPr>
                <w:rFonts w:eastAsia="Times New Roman"/>
                <w:b/>
                <w:bCs/>
                <w:color w:val="000000"/>
                <w:sz w:val="28"/>
                <w:szCs w:val="28"/>
                <w:lang w:eastAsia="ko-KR"/>
              </w:rPr>
              <w:t>-</w:t>
            </w:r>
          </w:p>
        </w:tc>
        <w:tc>
          <w:tcPr>
            <w:tcW w:w="2140" w:type="dxa"/>
            <w:tcBorders>
              <w:top w:val="nil"/>
              <w:left w:val="nil"/>
              <w:bottom w:val="nil"/>
              <w:right w:val="nil"/>
            </w:tcBorders>
            <w:shd w:val="clear" w:color="auto" w:fill="auto"/>
            <w:vAlign w:val="center"/>
            <w:hideMark/>
          </w:tcPr>
          <w:p w14:paraId="2920B63F" w14:textId="77777777" w:rsidR="00897EE1" w:rsidRPr="00897EE1" w:rsidRDefault="00897EE1" w:rsidP="00897EE1">
            <w:pPr>
              <w:suppressAutoHyphens w:val="0"/>
              <w:spacing w:line="240" w:lineRule="auto"/>
              <w:jc w:val="center"/>
              <w:rPr>
                <w:rFonts w:eastAsia="Times New Roman"/>
                <w:b/>
                <w:bCs/>
                <w:color w:val="000000"/>
                <w:sz w:val="28"/>
                <w:szCs w:val="28"/>
                <w:lang w:val="en-KR" w:eastAsia="ko-KR"/>
              </w:rPr>
            </w:pPr>
            <w:r w:rsidRPr="00897EE1">
              <w:rPr>
                <w:rFonts w:eastAsia="Times New Roman"/>
                <w:b/>
                <w:bCs/>
                <w:color w:val="000000"/>
                <w:sz w:val="28"/>
                <w:szCs w:val="28"/>
                <w:lang w:eastAsia="ko-KR"/>
              </w:rPr>
              <w:t>-</w:t>
            </w:r>
          </w:p>
        </w:tc>
        <w:tc>
          <w:tcPr>
            <w:tcW w:w="2140" w:type="dxa"/>
            <w:tcBorders>
              <w:top w:val="nil"/>
              <w:left w:val="nil"/>
              <w:bottom w:val="nil"/>
              <w:right w:val="nil"/>
            </w:tcBorders>
            <w:shd w:val="clear" w:color="auto" w:fill="auto"/>
            <w:vAlign w:val="center"/>
            <w:hideMark/>
          </w:tcPr>
          <w:p w14:paraId="66FC5039" w14:textId="77777777" w:rsidR="00897EE1" w:rsidRPr="00897EE1" w:rsidRDefault="00897EE1" w:rsidP="00897EE1">
            <w:pPr>
              <w:suppressAutoHyphens w:val="0"/>
              <w:spacing w:line="240" w:lineRule="auto"/>
              <w:jc w:val="center"/>
              <w:rPr>
                <w:rFonts w:eastAsia="Times New Roman"/>
                <w:b/>
                <w:bCs/>
                <w:color w:val="000000"/>
                <w:sz w:val="28"/>
                <w:szCs w:val="28"/>
                <w:lang w:val="en-KR" w:eastAsia="ko-KR"/>
              </w:rPr>
            </w:pPr>
            <w:r w:rsidRPr="00897EE1">
              <w:rPr>
                <w:rFonts w:eastAsia="Times New Roman"/>
                <w:b/>
                <w:bCs/>
                <w:color w:val="000000"/>
                <w:sz w:val="28"/>
                <w:szCs w:val="28"/>
                <w:lang w:eastAsia="ko-KR"/>
              </w:rPr>
              <w:t>-*</w:t>
            </w:r>
          </w:p>
        </w:tc>
      </w:tr>
      <w:tr w:rsidR="00897EE1" w:rsidRPr="00897EE1" w14:paraId="26F759CB" w14:textId="77777777" w:rsidTr="00897EE1">
        <w:trPr>
          <w:trHeight w:val="600"/>
        </w:trPr>
        <w:tc>
          <w:tcPr>
            <w:tcW w:w="2920" w:type="dxa"/>
            <w:tcBorders>
              <w:top w:val="nil"/>
              <w:left w:val="nil"/>
              <w:bottom w:val="single" w:sz="4" w:space="0" w:color="auto"/>
              <w:right w:val="nil"/>
            </w:tcBorders>
            <w:shd w:val="clear" w:color="auto" w:fill="auto"/>
            <w:vAlign w:val="center"/>
            <w:hideMark/>
          </w:tcPr>
          <w:p w14:paraId="7428D6AA" w14:textId="77777777" w:rsidR="00897EE1" w:rsidRPr="00897EE1" w:rsidRDefault="00897EE1" w:rsidP="00897EE1">
            <w:pPr>
              <w:suppressAutoHyphens w:val="0"/>
              <w:spacing w:line="240" w:lineRule="auto"/>
              <w:jc w:val="center"/>
              <w:rPr>
                <w:rFonts w:eastAsia="Times New Roman"/>
                <w:i/>
                <w:iCs/>
                <w:color w:val="000000"/>
                <w:sz w:val="21"/>
                <w:szCs w:val="21"/>
                <w:lang w:val="en-KR" w:eastAsia="ko-KR"/>
              </w:rPr>
            </w:pPr>
            <w:r w:rsidRPr="00897EE1">
              <w:rPr>
                <w:rFonts w:eastAsia="Times New Roman"/>
                <w:i/>
                <w:iCs/>
                <w:color w:val="000000"/>
                <w:sz w:val="21"/>
                <w:szCs w:val="21"/>
                <w:lang w:eastAsia="ko-KR"/>
              </w:rPr>
              <w:t>Cloud Technology</w:t>
            </w:r>
          </w:p>
        </w:tc>
        <w:tc>
          <w:tcPr>
            <w:tcW w:w="2140" w:type="dxa"/>
            <w:tcBorders>
              <w:top w:val="nil"/>
              <w:left w:val="nil"/>
              <w:bottom w:val="single" w:sz="4" w:space="0" w:color="auto"/>
              <w:right w:val="nil"/>
            </w:tcBorders>
            <w:shd w:val="clear" w:color="auto" w:fill="auto"/>
            <w:vAlign w:val="center"/>
            <w:hideMark/>
          </w:tcPr>
          <w:p w14:paraId="5DC024ED" w14:textId="77777777" w:rsidR="00897EE1" w:rsidRPr="00897EE1" w:rsidRDefault="00897EE1" w:rsidP="00897EE1">
            <w:pPr>
              <w:suppressAutoHyphens w:val="0"/>
              <w:spacing w:line="240" w:lineRule="auto"/>
              <w:jc w:val="center"/>
              <w:rPr>
                <w:rFonts w:eastAsia="Times New Roman"/>
                <w:b/>
                <w:bCs/>
                <w:color w:val="000000"/>
                <w:sz w:val="28"/>
                <w:szCs w:val="28"/>
                <w:lang w:val="en-KR" w:eastAsia="ko-KR"/>
              </w:rPr>
            </w:pPr>
            <w:r w:rsidRPr="00897EE1">
              <w:rPr>
                <w:rFonts w:eastAsia="Times New Roman"/>
                <w:b/>
                <w:bCs/>
                <w:color w:val="000000"/>
                <w:sz w:val="28"/>
                <w:szCs w:val="28"/>
                <w:lang w:eastAsia="ko-KR"/>
              </w:rPr>
              <w:t>-</w:t>
            </w:r>
          </w:p>
        </w:tc>
        <w:tc>
          <w:tcPr>
            <w:tcW w:w="2140" w:type="dxa"/>
            <w:tcBorders>
              <w:top w:val="nil"/>
              <w:left w:val="nil"/>
              <w:bottom w:val="single" w:sz="4" w:space="0" w:color="auto"/>
              <w:right w:val="nil"/>
            </w:tcBorders>
            <w:shd w:val="clear" w:color="auto" w:fill="auto"/>
            <w:vAlign w:val="center"/>
            <w:hideMark/>
          </w:tcPr>
          <w:p w14:paraId="2F558AF7" w14:textId="77777777" w:rsidR="00897EE1" w:rsidRPr="00897EE1" w:rsidRDefault="00897EE1" w:rsidP="00897EE1">
            <w:pPr>
              <w:suppressAutoHyphens w:val="0"/>
              <w:spacing w:line="240" w:lineRule="auto"/>
              <w:jc w:val="center"/>
              <w:rPr>
                <w:rFonts w:eastAsia="Times New Roman"/>
                <w:b/>
                <w:bCs/>
                <w:color w:val="000000"/>
                <w:sz w:val="28"/>
                <w:szCs w:val="28"/>
                <w:lang w:val="en-KR" w:eastAsia="ko-KR"/>
              </w:rPr>
            </w:pPr>
            <w:r w:rsidRPr="00897EE1">
              <w:rPr>
                <w:rFonts w:eastAsia="Times New Roman"/>
                <w:b/>
                <w:bCs/>
                <w:color w:val="000000"/>
                <w:sz w:val="28"/>
                <w:szCs w:val="28"/>
                <w:lang w:eastAsia="ko-KR"/>
              </w:rPr>
              <w:t>+***</w:t>
            </w:r>
          </w:p>
        </w:tc>
        <w:tc>
          <w:tcPr>
            <w:tcW w:w="2140" w:type="dxa"/>
            <w:tcBorders>
              <w:top w:val="nil"/>
              <w:left w:val="nil"/>
              <w:bottom w:val="single" w:sz="4" w:space="0" w:color="auto"/>
              <w:right w:val="nil"/>
            </w:tcBorders>
            <w:shd w:val="clear" w:color="auto" w:fill="auto"/>
            <w:vAlign w:val="center"/>
            <w:hideMark/>
          </w:tcPr>
          <w:p w14:paraId="7FC0EAA9" w14:textId="77777777" w:rsidR="00897EE1" w:rsidRPr="00897EE1" w:rsidRDefault="00897EE1" w:rsidP="00897EE1">
            <w:pPr>
              <w:suppressAutoHyphens w:val="0"/>
              <w:spacing w:line="240" w:lineRule="auto"/>
              <w:jc w:val="center"/>
              <w:rPr>
                <w:rFonts w:eastAsia="Times New Roman"/>
                <w:b/>
                <w:bCs/>
                <w:color w:val="000000"/>
                <w:sz w:val="28"/>
                <w:szCs w:val="28"/>
                <w:lang w:val="en-KR" w:eastAsia="ko-KR"/>
              </w:rPr>
            </w:pPr>
            <w:r w:rsidRPr="00897EE1">
              <w:rPr>
                <w:rFonts w:eastAsia="Times New Roman"/>
                <w:b/>
                <w:bCs/>
                <w:color w:val="000000"/>
                <w:sz w:val="28"/>
                <w:szCs w:val="28"/>
                <w:lang w:eastAsia="ko-KR"/>
              </w:rPr>
              <w:t>+**</w:t>
            </w:r>
          </w:p>
        </w:tc>
      </w:tr>
    </w:tbl>
    <w:p w14:paraId="58196BD0" w14:textId="0684804B" w:rsidR="00172AD7" w:rsidRDefault="00172AD7" w:rsidP="00172AD7">
      <w:pPr>
        <w:rPr>
          <w:color w:val="000000" w:themeColor="text1"/>
        </w:rPr>
      </w:pPr>
      <w:r w:rsidRPr="00172AD7">
        <w:rPr>
          <w:i/>
          <w:iCs/>
          <w:color w:val="000000" w:themeColor="text1"/>
        </w:rPr>
        <w:t xml:space="preserve">Note. </w:t>
      </w:r>
      <w:r w:rsidRPr="00172AD7">
        <w:rPr>
          <w:color w:val="000000" w:themeColor="text1"/>
        </w:rPr>
        <w:t>+ /- represents the Positive/Negative effect</w:t>
      </w:r>
      <w:r>
        <w:rPr>
          <w:color w:val="000000" w:themeColor="text1"/>
        </w:rPr>
        <w:t xml:space="preserve">. </w:t>
      </w:r>
      <w:r w:rsidR="001016D3">
        <w:rPr>
          <w:color w:val="000000" w:themeColor="text1"/>
        </w:rPr>
        <w:br/>
      </w:r>
      <w:r w:rsidRPr="00172AD7">
        <w:rPr>
          <w:color w:val="000000" w:themeColor="text1"/>
        </w:rPr>
        <w:t>*** p&lt;0.01, ** p&lt;0.05, * p&lt;0.1</w:t>
      </w:r>
    </w:p>
    <w:p w14:paraId="4BB256DF" w14:textId="77777777" w:rsidR="0012595C" w:rsidRDefault="0012595C" w:rsidP="0012595C">
      <w:pPr>
        <w:rPr>
          <w:b/>
          <w:bCs/>
          <w:color w:val="000000" w:themeColor="text1"/>
        </w:rPr>
        <w:sectPr w:rsidR="0012595C" w:rsidSect="0012595C">
          <w:pgSz w:w="12240" w:h="15840" w:code="1"/>
          <w:pgMar w:top="1440" w:right="1440" w:bottom="1440" w:left="1440" w:header="720" w:footer="720" w:gutter="0"/>
          <w:pgNumType w:start="1"/>
          <w:cols w:space="720"/>
          <w:docGrid w:linePitch="360"/>
        </w:sectPr>
      </w:pPr>
    </w:p>
    <w:p w14:paraId="788E67CB" w14:textId="77777777" w:rsidR="00172AD7" w:rsidRDefault="00172AD7" w:rsidP="00301937">
      <w:pPr>
        <w:rPr>
          <w:color w:val="000000" w:themeColor="text1"/>
        </w:rPr>
      </w:pPr>
    </w:p>
    <w:p w14:paraId="1F05D035" w14:textId="77777777" w:rsidR="0012595C" w:rsidRDefault="0012595C" w:rsidP="0012595C">
      <w:pPr>
        <w:rPr>
          <w:b/>
          <w:bCs/>
          <w:color w:val="000000" w:themeColor="text1"/>
        </w:rPr>
        <w:sectPr w:rsidR="0012595C" w:rsidSect="0012595C">
          <w:pgSz w:w="12240" w:h="15840" w:code="1"/>
          <w:pgMar w:top="1440" w:right="1440" w:bottom="1440" w:left="1440" w:header="720" w:footer="720" w:gutter="0"/>
          <w:pgNumType w:start="1"/>
          <w:cols w:space="720"/>
          <w:docGrid w:linePitch="360"/>
        </w:sectPr>
      </w:pPr>
    </w:p>
    <w:p w14:paraId="26838804" w14:textId="77777777" w:rsidR="0012595C" w:rsidRPr="004E278C" w:rsidRDefault="0012595C" w:rsidP="00301937">
      <w:pPr>
        <w:rPr>
          <w:color w:val="000000" w:themeColor="text1"/>
        </w:rPr>
      </w:pPr>
    </w:p>
    <w:sectPr w:rsidR="0012595C" w:rsidRPr="004E278C" w:rsidSect="00FC4964">
      <w:pgSz w:w="12240" w:h="15840" w:code="1"/>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BC40A82" w14:textId="77777777" w:rsidR="007608F1" w:rsidRDefault="007608F1">
      <w:r>
        <w:separator/>
      </w:r>
    </w:p>
  </w:endnote>
  <w:endnote w:type="continuationSeparator" w:id="0">
    <w:p w14:paraId="23E79440" w14:textId="77777777" w:rsidR="007608F1" w:rsidRDefault="007608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B0604020202020204"/>
    <w:charset w:val="4D"/>
    <w:family w:val="roman"/>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82979D6" w14:textId="77777777" w:rsidR="007608F1" w:rsidRDefault="007608F1">
      <w:r>
        <w:separator/>
      </w:r>
    </w:p>
  </w:footnote>
  <w:footnote w:type="continuationSeparator" w:id="0">
    <w:p w14:paraId="20CBC1DE" w14:textId="77777777" w:rsidR="007608F1" w:rsidRDefault="007608F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1D"/>
    <w:multiLevelType w:val="multilevel"/>
    <w:tmpl w:val="68E8209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80"/>
    <w:multiLevelType w:val="singleLevel"/>
    <w:tmpl w:val="753C23C2"/>
    <w:lvl w:ilvl="0">
      <w:start w:val="1"/>
      <w:numFmt w:val="bullet"/>
      <w:lvlText w:val=""/>
      <w:lvlJc w:val="left"/>
      <w:pPr>
        <w:tabs>
          <w:tab w:val="num" w:pos="1800"/>
        </w:tabs>
        <w:ind w:left="1800" w:hanging="360"/>
      </w:pPr>
      <w:rPr>
        <w:rFonts w:ascii="Symbol" w:hAnsi="Symbol" w:hint="default"/>
      </w:rPr>
    </w:lvl>
  </w:abstractNum>
  <w:abstractNum w:abstractNumId="2" w15:restartNumberingAfterBreak="0">
    <w:nsid w:val="1A8A4428"/>
    <w:multiLevelType w:val="hybridMultilevel"/>
    <w:tmpl w:val="DF020A30"/>
    <w:lvl w:ilvl="0" w:tplc="A888FD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F112126"/>
    <w:multiLevelType w:val="multilevel"/>
    <w:tmpl w:val="DF020A3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57380821">
    <w:abstractNumId w:val="1"/>
  </w:num>
  <w:num w:numId="2" w16cid:durableId="537788808">
    <w:abstractNumId w:val="0"/>
  </w:num>
  <w:num w:numId="3" w16cid:durableId="153448435">
    <w:abstractNumId w:val="2"/>
  </w:num>
  <w:num w:numId="4" w16cid:durableId="36506224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9"/>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footnotePr>
    <w:footnote w:id="-1"/>
    <w:footnote w:id="0"/>
  </w:footnotePr>
  <w:endnotePr>
    <w:endnote w:id="-1"/>
    <w:endnote w:id="0"/>
  </w:endnotePr>
  <w:compat>
    <w:useFELayout/>
    <w:doNotAutofitConstrainedTables/>
    <w:splitPgBreakAndParaMark/>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05A09"/>
    <w:rsid w:val="00001F57"/>
    <w:rsid w:val="00012356"/>
    <w:rsid w:val="000150E1"/>
    <w:rsid w:val="00016524"/>
    <w:rsid w:val="00017D8D"/>
    <w:rsid w:val="00020AC8"/>
    <w:rsid w:val="00020D95"/>
    <w:rsid w:val="0002192C"/>
    <w:rsid w:val="0002770B"/>
    <w:rsid w:val="000277E8"/>
    <w:rsid w:val="00030662"/>
    <w:rsid w:val="00032029"/>
    <w:rsid w:val="000341DA"/>
    <w:rsid w:val="000410EA"/>
    <w:rsid w:val="0004791E"/>
    <w:rsid w:val="00052C7B"/>
    <w:rsid w:val="00060E0E"/>
    <w:rsid w:val="00063AB2"/>
    <w:rsid w:val="00074EF1"/>
    <w:rsid w:val="00076222"/>
    <w:rsid w:val="00077BB9"/>
    <w:rsid w:val="0008170D"/>
    <w:rsid w:val="00092020"/>
    <w:rsid w:val="000B2EE8"/>
    <w:rsid w:val="000B688F"/>
    <w:rsid w:val="000C1083"/>
    <w:rsid w:val="000D133B"/>
    <w:rsid w:val="000D3C43"/>
    <w:rsid w:val="000E1BFC"/>
    <w:rsid w:val="000E1F19"/>
    <w:rsid w:val="000E22B3"/>
    <w:rsid w:val="000F0C26"/>
    <w:rsid w:val="000F72A1"/>
    <w:rsid w:val="000F73F4"/>
    <w:rsid w:val="000F749F"/>
    <w:rsid w:val="000F7E6D"/>
    <w:rsid w:val="001011FF"/>
    <w:rsid w:val="001016D3"/>
    <w:rsid w:val="0010370D"/>
    <w:rsid w:val="00106974"/>
    <w:rsid w:val="00110F7A"/>
    <w:rsid w:val="0011496E"/>
    <w:rsid w:val="00122501"/>
    <w:rsid w:val="0012534D"/>
    <w:rsid w:val="00125577"/>
    <w:rsid w:val="0012595C"/>
    <w:rsid w:val="00130A67"/>
    <w:rsid w:val="00131143"/>
    <w:rsid w:val="00131594"/>
    <w:rsid w:val="00132D17"/>
    <w:rsid w:val="0013302B"/>
    <w:rsid w:val="0013429C"/>
    <w:rsid w:val="00135571"/>
    <w:rsid w:val="00142A8A"/>
    <w:rsid w:val="00143AAA"/>
    <w:rsid w:val="001458C0"/>
    <w:rsid w:val="00145E80"/>
    <w:rsid w:val="00146261"/>
    <w:rsid w:val="001468AB"/>
    <w:rsid w:val="00163716"/>
    <w:rsid w:val="00164B0C"/>
    <w:rsid w:val="00172AD7"/>
    <w:rsid w:val="00173D54"/>
    <w:rsid w:val="00174BBD"/>
    <w:rsid w:val="001756D3"/>
    <w:rsid w:val="00180C7F"/>
    <w:rsid w:val="00182487"/>
    <w:rsid w:val="00191160"/>
    <w:rsid w:val="00195D69"/>
    <w:rsid w:val="00195EB0"/>
    <w:rsid w:val="00196502"/>
    <w:rsid w:val="001A1063"/>
    <w:rsid w:val="001A3776"/>
    <w:rsid w:val="001A6028"/>
    <w:rsid w:val="001B01CB"/>
    <w:rsid w:val="001B1B29"/>
    <w:rsid w:val="001B257F"/>
    <w:rsid w:val="001C288A"/>
    <w:rsid w:val="001C3783"/>
    <w:rsid w:val="001C6917"/>
    <w:rsid w:val="001D0B86"/>
    <w:rsid w:val="001D596F"/>
    <w:rsid w:val="001D6C99"/>
    <w:rsid w:val="001D7380"/>
    <w:rsid w:val="001E0489"/>
    <w:rsid w:val="001E2CC3"/>
    <w:rsid w:val="001E4010"/>
    <w:rsid w:val="001E6B65"/>
    <w:rsid w:val="001E7F39"/>
    <w:rsid w:val="001F22B0"/>
    <w:rsid w:val="001F2851"/>
    <w:rsid w:val="001F3A10"/>
    <w:rsid w:val="001F3A7A"/>
    <w:rsid w:val="001F6403"/>
    <w:rsid w:val="001F6548"/>
    <w:rsid w:val="00203B23"/>
    <w:rsid w:val="00203F9B"/>
    <w:rsid w:val="002057CC"/>
    <w:rsid w:val="002118A9"/>
    <w:rsid w:val="00212CFF"/>
    <w:rsid w:val="00214FED"/>
    <w:rsid w:val="00225795"/>
    <w:rsid w:val="00227DE6"/>
    <w:rsid w:val="00232805"/>
    <w:rsid w:val="0023305E"/>
    <w:rsid w:val="00236525"/>
    <w:rsid w:val="00240360"/>
    <w:rsid w:val="00245342"/>
    <w:rsid w:val="0024796E"/>
    <w:rsid w:val="00250E85"/>
    <w:rsid w:val="00253527"/>
    <w:rsid w:val="002616EB"/>
    <w:rsid w:val="002625ED"/>
    <w:rsid w:val="00264941"/>
    <w:rsid w:val="00270251"/>
    <w:rsid w:val="00272273"/>
    <w:rsid w:val="00273D90"/>
    <w:rsid w:val="0028400B"/>
    <w:rsid w:val="0028716C"/>
    <w:rsid w:val="0029134E"/>
    <w:rsid w:val="002924C1"/>
    <w:rsid w:val="00295ED7"/>
    <w:rsid w:val="002A110A"/>
    <w:rsid w:val="002A2385"/>
    <w:rsid w:val="002A431D"/>
    <w:rsid w:val="002A6D24"/>
    <w:rsid w:val="002A6DA7"/>
    <w:rsid w:val="002B59AE"/>
    <w:rsid w:val="002C7FC6"/>
    <w:rsid w:val="002D4125"/>
    <w:rsid w:val="002D6655"/>
    <w:rsid w:val="002D6B35"/>
    <w:rsid w:val="002D7413"/>
    <w:rsid w:val="002E14E8"/>
    <w:rsid w:val="002E5F1C"/>
    <w:rsid w:val="002E734C"/>
    <w:rsid w:val="002F2F33"/>
    <w:rsid w:val="00301402"/>
    <w:rsid w:val="00301937"/>
    <w:rsid w:val="0030333B"/>
    <w:rsid w:val="00304855"/>
    <w:rsid w:val="003049E8"/>
    <w:rsid w:val="0031050E"/>
    <w:rsid w:val="00311AF5"/>
    <w:rsid w:val="003128C9"/>
    <w:rsid w:val="003153DD"/>
    <w:rsid w:val="0032173B"/>
    <w:rsid w:val="00324906"/>
    <w:rsid w:val="00326176"/>
    <w:rsid w:val="00335453"/>
    <w:rsid w:val="00335D13"/>
    <w:rsid w:val="00337883"/>
    <w:rsid w:val="0035569F"/>
    <w:rsid w:val="003558F1"/>
    <w:rsid w:val="00356B39"/>
    <w:rsid w:val="00357191"/>
    <w:rsid w:val="0036051E"/>
    <w:rsid w:val="0036259B"/>
    <w:rsid w:val="0037354B"/>
    <w:rsid w:val="00380D95"/>
    <w:rsid w:val="00380E06"/>
    <w:rsid w:val="0039064E"/>
    <w:rsid w:val="00395611"/>
    <w:rsid w:val="003976EA"/>
    <w:rsid w:val="003A6F9D"/>
    <w:rsid w:val="003B2EBE"/>
    <w:rsid w:val="003B4E52"/>
    <w:rsid w:val="003B77D9"/>
    <w:rsid w:val="003C3DD9"/>
    <w:rsid w:val="003C4808"/>
    <w:rsid w:val="003D59A9"/>
    <w:rsid w:val="003D78FB"/>
    <w:rsid w:val="003E045F"/>
    <w:rsid w:val="003E2B0B"/>
    <w:rsid w:val="003E6AF7"/>
    <w:rsid w:val="003F3460"/>
    <w:rsid w:val="003F45A7"/>
    <w:rsid w:val="003F6CE5"/>
    <w:rsid w:val="00400827"/>
    <w:rsid w:val="00403BEE"/>
    <w:rsid w:val="00410B80"/>
    <w:rsid w:val="00417D74"/>
    <w:rsid w:val="00426185"/>
    <w:rsid w:val="004329A4"/>
    <w:rsid w:val="00434381"/>
    <w:rsid w:val="00434966"/>
    <w:rsid w:val="00441635"/>
    <w:rsid w:val="00441C74"/>
    <w:rsid w:val="00446C3D"/>
    <w:rsid w:val="00452FDD"/>
    <w:rsid w:val="004541E5"/>
    <w:rsid w:val="00454D2C"/>
    <w:rsid w:val="00457337"/>
    <w:rsid w:val="00463AA3"/>
    <w:rsid w:val="00463BD5"/>
    <w:rsid w:val="004713F1"/>
    <w:rsid w:val="00472BF9"/>
    <w:rsid w:val="004731E6"/>
    <w:rsid w:val="004739AB"/>
    <w:rsid w:val="004765D6"/>
    <w:rsid w:val="00481C94"/>
    <w:rsid w:val="004859BD"/>
    <w:rsid w:val="00486CD7"/>
    <w:rsid w:val="00487104"/>
    <w:rsid w:val="004945ED"/>
    <w:rsid w:val="00494EEB"/>
    <w:rsid w:val="004B2F32"/>
    <w:rsid w:val="004B736F"/>
    <w:rsid w:val="004B7BC9"/>
    <w:rsid w:val="004C0635"/>
    <w:rsid w:val="004D268F"/>
    <w:rsid w:val="004D29AB"/>
    <w:rsid w:val="004D670F"/>
    <w:rsid w:val="004E0CD1"/>
    <w:rsid w:val="004E278C"/>
    <w:rsid w:val="004E6B77"/>
    <w:rsid w:val="004F1739"/>
    <w:rsid w:val="004F264D"/>
    <w:rsid w:val="00502390"/>
    <w:rsid w:val="0050378F"/>
    <w:rsid w:val="00505213"/>
    <w:rsid w:val="0050539C"/>
    <w:rsid w:val="005128CF"/>
    <w:rsid w:val="005130C7"/>
    <w:rsid w:val="005158FF"/>
    <w:rsid w:val="005259B1"/>
    <w:rsid w:val="005259F6"/>
    <w:rsid w:val="00526840"/>
    <w:rsid w:val="00533760"/>
    <w:rsid w:val="00534552"/>
    <w:rsid w:val="00535D2F"/>
    <w:rsid w:val="00536441"/>
    <w:rsid w:val="00541066"/>
    <w:rsid w:val="00543694"/>
    <w:rsid w:val="00547622"/>
    <w:rsid w:val="00551371"/>
    <w:rsid w:val="00552854"/>
    <w:rsid w:val="00552CBE"/>
    <w:rsid w:val="00552CE9"/>
    <w:rsid w:val="00562C73"/>
    <w:rsid w:val="005709B4"/>
    <w:rsid w:val="00571E7C"/>
    <w:rsid w:val="005740CE"/>
    <w:rsid w:val="005810B3"/>
    <w:rsid w:val="005819FC"/>
    <w:rsid w:val="0058457D"/>
    <w:rsid w:val="0058495B"/>
    <w:rsid w:val="00594376"/>
    <w:rsid w:val="005A0AD0"/>
    <w:rsid w:val="005A0CD4"/>
    <w:rsid w:val="005A1D8A"/>
    <w:rsid w:val="005B25A9"/>
    <w:rsid w:val="005B27EE"/>
    <w:rsid w:val="005B68A7"/>
    <w:rsid w:val="005B6CA9"/>
    <w:rsid w:val="005B786A"/>
    <w:rsid w:val="005C0B07"/>
    <w:rsid w:val="005C0F45"/>
    <w:rsid w:val="005C3A33"/>
    <w:rsid w:val="005C6B2B"/>
    <w:rsid w:val="005C7CF0"/>
    <w:rsid w:val="005D53D4"/>
    <w:rsid w:val="005D6179"/>
    <w:rsid w:val="005E306A"/>
    <w:rsid w:val="005E3086"/>
    <w:rsid w:val="005F1DC3"/>
    <w:rsid w:val="005F577C"/>
    <w:rsid w:val="00614079"/>
    <w:rsid w:val="00614120"/>
    <w:rsid w:val="00617F63"/>
    <w:rsid w:val="00637F4F"/>
    <w:rsid w:val="006437E4"/>
    <w:rsid w:val="0064424B"/>
    <w:rsid w:val="00644806"/>
    <w:rsid w:val="00646142"/>
    <w:rsid w:val="00654E7F"/>
    <w:rsid w:val="006600C1"/>
    <w:rsid w:val="006619D6"/>
    <w:rsid w:val="00681F6E"/>
    <w:rsid w:val="00682145"/>
    <w:rsid w:val="006840D1"/>
    <w:rsid w:val="00684725"/>
    <w:rsid w:val="00686073"/>
    <w:rsid w:val="006875F0"/>
    <w:rsid w:val="00691946"/>
    <w:rsid w:val="00691B8F"/>
    <w:rsid w:val="00693A93"/>
    <w:rsid w:val="006A130C"/>
    <w:rsid w:val="006A1968"/>
    <w:rsid w:val="006A5CF5"/>
    <w:rsid w:val="006B6204"/>
    <w:rsid w:val="006C150D"/>
    <w:rsid w:val="006C3072"/>
    <w:rsid w:val="006D04A7"/>
    <w:rsid w:val="00700C8A"/>
    <w:rsid w:val="00703F54"/>
    <w:rsid w:val="00705A09"/>
    <w:rsid w:val="00705A7A"/>
    <w:rsid w:val="00706640"/>
    <w:rsid w:val="00707E4B"/>
    <w:rsid w:val="00710FD9"/>
    <w:rsid w:val="007215F8"/>
    <w:rsid w:val="0072464F"/>
    <w:rsid w:val="007336D5"/>
    <w:rsid w:val="007373B0"/>
    <w:rsid w:val="00742F8F"/>
    <w:rsid w:val="007464D4"/>
    <w:rsid w:val="00747BE3"/>
    <w:rsid w:val="00750986"/>
    <w:rsid w:val="0075119B"/>
    <w:rsid w:val="00752CD4"/>
    <w:rsid w:val="007539F3"/>
    <w:rsid w:val="00755335"/>
    <w:rsid w:val="00755D13"/>
    <w:rsid w:val="007564F6"/>
    <w:rsid w:val="007608F1"/>
    <w:rsid w:val="00763C04"/>
    <w:rsid w:val="00764090"/>
    <w:rsid w:val="00764157"/>
    <w:rsid w:val="007718B0"/>
    <w:rsid w:val="007737BD"/>
    <w:rsid w:val="00781B23"/>
    <w:rsid w:val="00782199"/>
    <w:rsid w:val="007832B1"/>
    <w:rsid w:val="007838B4"/>
    <w:rsid w:val="00786536"/>
    <w:rsid w:val="00794E23"/>
    <w:rsid w:val="007A2A9B"/>
    <w:rsid w:val="007A6705"/>
    <w:rsid w:val="007B3561"/>
    <w:rsid w:val="007B4167"/>
    <w:rsid w:val="007C3107"/>
    <w:rsid w:val="007C4223"/>
    <w:rsid w:val="007C62AE"/>
    <w:rsid w:val="007D305B"/>
    <w:rsid w:val="007D3FC0"/>
    <w:rsid w:val="007D7FAE"/>
    <w:rsid w:val="007E069E"/>
    <w:rsid w:val="007E3E2C"/>
    <w:rsid w:val="007E4F63"/>
    <w:rsid w:val="007E54DA"/>
    <w:rsid w:val="007E72D7"/>
    <w:rsid w:val="007F2323"/>
    <w:rsid w:val="00800BFD"/>
    <w:rsid w:val="00806B0F"/>
    <w:rsid w:val="00810323"/>
    <w:rsid w:val="008129BF"/>
    <w:rsid w:val="00813C78"/>
    <w:rsid w:val="008170BE"/>
    <w:rsid w:val="00835EBD"/>
    <w:rsid w:val="00837FBC"/>
    <w:rsid w:val="008403D8"/>
    <w:rsid w:val="008410E4"/>
    <w:rsid w:val="00841F45"/>
    <w:rsid w:val="0086121F"/>
    <w:rsid w:val="00861D9D"/>
    <w:rsid w:val="00863F50"/>
    <w:rsid w:val="00867A91"/>
    <w:rsid w:val="00872312"/>
    <w:rsid w:val="00880CBA"/>
    <w:rsid w:val="008840C1"/>
    <w:rsid w:val="00895C69"/>
    <w:rsid w:val="00897EE1"/>
    <w:rsid w:val="008B3F03"/>
    <w:rsid w:val="008B5A44"/>
    <w:rsid w:val="008B5D9E"/>
    <w:rsid w:val="008C606E"/>
    <w:rsid w:val="008D42DF"/>
    <w:rsid w:val="008E7DE3"/>
    <w:rsid w:val="008F1811"/>
    <w:rsid w:val="008F3DAF"/>
    <w:rsid w:val="008F7768"/>
    <w:rsid w:val="0090358B"/>
    <w:rsid w:val="009149DB"/>
    <w:rsid w:val="00916B4D"/>
    <w:rsid w:val="009321DF"/>
    <w:rsid w:val="0093238D"/>
    <w:rsid w:val="00935B9B"/>
    <w:rsid w:val="00936F5B"/>
    <w:rsid w:val="009400F7"/>
    <w:rsid w:val="009539C1"/>
    <w:rsid w:val="00953A9F"/>
    <w:rsid w:val="00953BD8"/>
    <w:rsid w:val="0096162A"/>
    <w:rsid w:val="0096690A"/>
    <w:rsid w:val="00966A38"/>
    <w:rsid w:val="009708E6"/>
    <w:rsid w:val="00972A72"/>
    <w:rsid w:val="00976D7B"/>
    <w:rsid w:val="00980CB5"/>
    <w:rsid w:val="009812A1"/>
    <w:rsid w:val="00981860"/>
    <w:rsid w:val="00985656"/>
    <w:rsid w:val="00987D7A"/>
    <w:rsid w:val="00990611"/>
    <w:rsid w:val="00990922"/>
    <w:rsid w:val="009A6021"/>
    <w:rsid w:val="009C0342"/>
    <w:rsid w:val="009C2109"/>
    <w:rsid w:val="009C2EFE"/>
    <w:rsid w:val="009C43FF"/>
    <w:rsid w:val="009C4A0A"/>
    <w:rsid w:val="009D356B"/>
    <w:rsid w:val="009D3C1B"/>
    <w:rsid w:val="009E180D"/>
    <w:rsid w:val="009F01EB"/>
    <w:rsid w:val="009F1D6A"/>
    <w:rsid w:val="009F4B09"/>
    <w:rsid w:val="009F5013"/>
    <w:rsid w:val="009F5E2E"/>
    <w:rsid w:val="00A00182"/>
    <w:rsid w:val="00A019B4"/>
    <w:rsid w:val="00A102F6"/>
    <w:rsid w:val="00A223EA"/>
    <w:rsid w:val="00A230FA"/>
    <w:rsid w:val="00A27B24"/>
    <w:rsid w:val="00A3191B"/>
    <w:rsid w:val="00A32FEA"/>
    <w:rsid w:val="00A33BAB"/>
    <w:rsid w:val="00A35EAF"/>
    <w:rsid w:val="00A570F2"/>
    <w:rsid w:val="00A64F12"/>
    <w:rsid w:val="00A70E09"/>
    <w:rsid w:val="00A71E42"/>
    <w:rsid w:val="00A72AD9"/>
    <w:rsid w:val="00A77475"/>
    <w:rsid w:val="00A80843"/>
    <w:rsid w:val="00A80ECA"/>
    <w:rsid w:val="00A8590E"/>
    <w:rsid w:val="00A86730"/>
    <w:rsid w:val="00A915C7"/>
    <w:rsid w:val="00A92989"/>
    <w:rsid w:val="00AA2747"/>
    <w:rsid w:val="00AA3DB1"/>
    <w:rsid w:val="00AB000F"/>
    <w:rsid w:val="00AB0947"/>
    <w:rsid w:val="00AB4392"/>
    <w:rsid w:val="00AB6F3F"/>
    <w:rsid w:val="00AC3CD6"/>
    <w:rsid w:val="00AC5863"/>
    <w:rsid w:val="00AD2787"/>
    <w:rsid w:val="00AF3949"/>
    <w:rsid w:val="00B02F03"/>
    <w:rsid w:val="00B031BA"/>
    <w:rsid w:val="00B04BCB"/>
    <w:rsid w:val="00B2022C"/>
    <w:rsid w:val="00B21991"/>
    <w:rsid w:val="00B26BAF"/>
    <w:rsid w:val="00B36E20"/>
    <w:rsid w:val="00B40058"/>
    <w:rsid w:val="00B40CF4"/>
    <w:rsid w:val="00B47023"/>
    <w:rsid w:val="00B506D5"/>
    <w:rsid w:val="00B53766"/>
    <w:rsid w:val="00B540AC"/>
    <w:rsid w:val="00B54384"/>
    <w:rsid w:val="00B55EB3"/>
    <w:rsid w:val="00B57ABE"/>
    <w:rsid w:val="00B66FAD"/>
    <w:rsid w:val="00B6736F"/>
    <w:rsid w:val="00B74BE7"/>
    <w:rsid w:val="00B76FB4"/>
    <w:rsid w:val="00B94BAE"/>
    <w:rsid w:val="00BA3471"/>
    <w:rsid w:val="00BA3D70"/>
    <w:rsid w:val="00BB0A9C"/>
    <w:rsid w:val="00BB13BA"/>
    <w:rsid w:val="00BB4592"/>
    <w:rsid w:val="00BB5855"/>
    <w:rsid w:val="00BB6820"/>
    <w:rsid w:val="00BE00B3"/>
    <w:rsid w:val="00BE1F7A"/>
    <w:rsid w:val="00BE5DCD"/>
    <w:rsid w:val="00C04E1F"/>
    <w:rsid w:val="00C06AFC"/>
    <w:rsid w:val="00C10E73"/>
    <w:rsid w:val="00C23B19"/>
    <w:rsid w:val="00C2406D"/>
    <w:rsid w:val="00C26149"/>
    <w:rsid w:val="00C31FD4"/>
    <w:rsid w:val="00C3581F"/>
    <w:rsid w:val="00C35B06"/>
    <w:rsid w:val="00C3737A"/>
    <w:rsid w:val="00C45BA0"/>
    <w:rsid w:val="00C507A5"/>
    <w:rsid w:val="00C53565"/>
    <w:rsid w:val="00C55F0F"/>
    <w:rsid w:val="00C600C2"/>
    <w:rsid w:val="00C666E4"/>
    <w:rsid w:val="00C66B27"/>
    <w:rsid w:val="00C7146A"/>
    <w:rsid w:val="00C722E8"/>
    <w:rsid w:val="00C73D6C"/>
    <w:rsid w:val="00C83CA1"/>
    <w:rsid w:val="00C85203"/>
    <w:rsid w:val="00C8545D"/>
    <w:rsid w:val="00C87A81"/>
    <w:rsid w:val="00C92E04"/>
    <w:rsid w:val="00C940E3"/>
    <w:rsid w:val="00C9540B"/>
    <w:rsid w:val="00C95700"/>
    <w:rsid w:val="00CA7C8B"/>
    <w:rsid w:val="00CB2680"/>
    <w:rsid w:val="00CB7263"/>
    <w:rsid w:val="00CB7D3E"/>
    <w:rsid w:val="00CC5819"/>
    <w:rsid w:val="00CD1E9C"/>
    <w:rsid w:val="00CE0500"/>
    <w:rsid w:val="00D00680"/>
    <w:rsid w:val="00D02438"/>
    <w:rsid w:val="00D05BBC"/>
    <w:rsid w:val="00D0636F"/>
    <w:rsid w:val="00D113E7"/>
    <w:rsid w:val="00D1458B"/>
    <w:rsid w:val="00D26AAB"/>
    <w:rsid w:val="00D26BA4"/>
    <w:rsid w:val="00D27A82"/>
    <w:rsid w:val="00D3278D"/>
    <w:rsid w:val="00D33B32"/>
    <w:rsid w:val="00D34998"/>
    <w:rsid w:val="00D35AD2"/>
    <w:rsid w:val="00D41DA6"/>
    <w:rsid w:val="00D50B38"/>
    <w:rsid w:val="00D53CE9"/>
    <w:rsid w:val="00D54DB2"/>
    <w:rsid w:val="00D56D5F"/>
    <w:rsid w:val="00D75844"/>
    <w:rsid w:val="00D76FB2"/>
    <w:rsid w:val="00D809CC"/>
    <w:rsid w:val="00D82153"/>
    <w:rsid w:val="00D83A65"/>
    <w:rsid w:val="00D8424A"/>
    <w:rsid w:val="00D85B0F"/>
    <w:rsid w:val="00D9038D"/>
    <w:rsid w:val="00D96049"/>
    <w:rsid w:val="00DA392E"/>
    <w:rsid w:val="00DB3607"/>
    <w:rsid w:val="00DB5E9B"/>
    <w:rsid w:val="00DB6865"/>
    <w:rsid w:val="00DD1C7F"/>
    <w:rsid w:val="00DD2725"/>
    <w:rsid w:val="00DE52C1"/>
    <w:rsid w:val="00DF1D0F"/>
    <w:rsid w:val="00DF1FB1"/>
    <w:rsid w:val="00DF6585"/>
    <w:rsid w:val="00E07D45"/>
    <w:rsid w:val="00E07F4D"/>
    <w:rsid w:val="00E10014"/>
    <w:rsid w:val="00E10E0E"/>
    <w:rsid w:val="00E11B8F"/>
    <w:rsid w:val="00E13505"/>
    <w:rsid w:val="00E1404F"/>
    <w:rsid w:val="00E1463E"/>
    <w:rsid w:val="00E15580"/>
    <w:rsid w:val="00E2125D"/>
    <w:rsid w:val="00E23FA6"/>
    <w:rsid w:val="00E35ADE"/>
    <w:rsid w:val="00E430DA"/>
    <w:rsid w:val="00E43829"/>
    <w:rsid w:val="00E471DA"/>
    <w:rsid w:val="00E53678"/>
    <w:rsid w:val="00E560DC"/>
    <w:rsid w:val="00E62C30"/>
    <w:rsid w:val="00E713EA"/>
    <w:rsid w:val="00E74C25"/>
    <w:rsid w:val="00E75AB3"/>
    <w:rsid w:val="00E87587"/>
    <w:rsid w:val="00E8768E"/>
    <w:rsid w:val="00E90661"/>
    <w:rsid w:val="00E939D7"/>
    <w:rsid w:val="00E97131"/>
    <w:rsid w:val="00EA30B1"/>
    <w:rsid w:val="00EA5CA1"/>
    <w:rsid w:val="00EA6D72"/>
    <w:rsid w:val="00EB2390"/>
    <w:rsid w:val="00EB6E2B"/>
    <w:rsid w:val="00EC0314"/>
    <w:rsid w:val="00EC7CDC"/>
    <w:rsid w:val="00ED1AFD"/>
    <w:rsid w:val="00ED62AF"/>
    <w:rsid w:val="00EE4F16"/>
    <w:rsid w:val="00EE55A6"/>
    <w:rsid w:val="00EF6488"/>
    <w:rsid w:val="00F02FE6"/>
    <w:rsid w:val="00F053A6"/>
    <w:rsid w:val="00F06E4E"/>
    <w:rsid w:val="00F15C69"/>
    <w:rsid w:val="00F17104"/>
    <w:rsid w:val="00F2182A"/>
    <w:rsid w:val="00F26346"/>
    <w:rsid w:val="00F2777F"/>
    <w:rsid w:val="00F325EB"/>
    <w:rsid w:val="00F32945"/>
    <w:rsid w:val="00F34F6E"/>
    <w:rsid w:val="00F37A73"/>
    <w:rsid w:val="00F411F1"/>
    <w:rsid w:val="00F4173F"/>
    <w:rsid w:val="00F42571"/>
    <w:rsid w:val="00F42D10"/>
    <w:rsid w:val="00F539E3"/>
    <w:rsid w:val="00F54B18"/>
    <w:rsid w:val="00F6062D"/>
    <w:rsid w:val="00F63916"/>
    <w:rsid w:val="00F75CB7"/>
    <w:rsid w:val="00F77A76"/>
    <w:rsid w:val="00F83D83"/>
    <w:rsid w:val="00F84658"/>
    <w:rsid w:val="00F918F5"/>
    <w:rsid w:val="00F96296"/>
    <w:rsid w:val="00F96958"/>
    <w:rsid w:val="00F97F19"/>
    <w:rsid w:val="00FA0C71"/>
    <w:rsid w:val="00FA1DCF"/>
    <w:rsid w:val="00FA3468"/>
    <w:rsid w:val="00FA36BC"/>
    <w:rsid w:val="00FB5A27"/>
    <w:rsid w:val="00FB6594"/>
    <w:rsid w:val="00FC4964"/>
    <w:rsid w:val="00FC733B"/>
    <w:rsid w:val="00FC7ABC"/>
    <w:rsid w:val="00FD092F"/>
    <w:rsid w:val="00FD1B0A"/>
    <w:rsid w:val="00FE0032"/>
    <w:rsid w:val="00FE1323"/>
    <w:rsid w:val="00FE1CE4"/>
    <w:rsid w:val="00FE6485"/>
    <w:rsid w:val="00FE6B52"/>
    <w:rsid w:val="00FF2C69"/>
    <w:rsid w:val="00FF4224"/>
    <w:rsid w:val="00FF58DE"/>
    <w:rsid w:val="00FF660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72A6804"/>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Batang"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iPriority="99"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67"/>
    <w:lsdException w:name="No Spacing" w:uiPriority="68"/>
    <w:lsdException w:name="Light Shading" w:uiPriority="60"/>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747BE3"/>
    <w:pPr>
      <w:suppressAutoHyphens/>
      <w:spacing w:line="480" w:lineRule="auto"/>
    </w:pPr>
    <w:rPr>
      <w:sz w:val="24"/>
      <w:szCs w:val="24"/>
    </w:rPr>
  </w:style>
  <w:style w:type="paragraph" w:styleId="Heading1">
    <w:name w:val="heading 1"/>
    <w:basedOn w:val="Normal"/>
    <w:next w:val="BodyText"/>
    <w:link w:val="Heading1Char"/>
    <w:uiPriority w:val="9"/>
    <w:qFormat/>
    <w:rsid w:val="00747BE3"/>
    <w:pPr>
      <w:keepNext/>
      <w:keepLines/>
      <w:jc w:val="center"/>
      <w:outlineLvl w:val="0"/>
    </w:pPr>
    <w:rPr>
      <w:rFonts w:cs="Arial"/>
      <w:bCs/>
      <w:szCs w:val="32"/>
    </w:rPr>
  </w:style>
  <w:style w:type="paragraph" w:styleId="Heading2">
    <w:name w:val="heading 2"/>
    <w:basedOn w:val="Normal"/>
    <w:next w:val="BodyText"/>
    <w:qFormat/>
    <w:rsid w:val="00747BE3"/>
    <w:pPr>
      <w:keepNext/>
      <w:keepLines/>
      <w:jc w:val="center"/>
      <w:outlineLvl w:val="1"/>
    </w:pPr>
    <w:rPr>
      <w:rFonts w:cs="Arial"/>
      <w:bCs/>
      <w:i/>
      <w:iCs/>
      <w:szCs w:val="28"/>
    </w:rPr>
  </w:style>
  <w:style w:type="paragraph" w:styleId="Heading3">
    <w:name w:val="heading 3"/>
    <w:basedOn w:val="Normal"/>
    <w:next w:val="BodyText"/>
    <w:qFormat/>
    <w:rsid w:val="00747BE3"/>
    <w:pPr>
      <w:keepNext/>
      <w:keepLines/>
      <w:outlineLvl w:val="2"/>
    </w:pPr>
    <w:rPr>
      <w:rFonts w:cs="Arial"/>
      <w:bCs/>
      <w:i/>
      <w:szCs w:val="26"/>
    </w:rPr>
  </w:style>
  <w:style w:type="paragraph" w:styleId="Heading4">
    <w:name w:val="heading 4"/>
    <w:basedOn w:val="BodyText"/>
    <w:next w:val="BodyText"/>
    <w:qFormat/>
    <w:rsid w:val="00250E85"/>
    <w:pPr>
      <w:outlineLvl w:val="3"/>
    </w:pPr>
    <w:rPr>
      <w:b/>
      <w:i/>
      <w:iCs/>
    </w:rPr>
  </w:style>
  <w:style w:type="paragraph" w:styleId="Heading5">
    <w:name w:val="heading 5"/>
    <w:basedOn w:val="Normal"/>
    <w:next w:val="Heading1"/>
    <w:qFormat/>
    <w:rsid w:val="00747BE3"/>
    <w:pPr>
      <w:keepNext/>
      <w:keepLines/>
      <w:jc w:val="center"/>
      <w:outlineLvl w:val="4"/>
    </w:pPr>
    <w:rPr>
      <w:bCs/>
      <w:iCs/>
      <w:caps/>
      <w:szCs w:val="26"/>
    </w:rPr>
  </w:style>
  <w:style w:type="paragraph" w:styleId="Heading9">
    <w:name w:val="heading 9"/>
    <w:basedOn w:val="Normal"/>
    <w:next w:val="Normal"/>
    <w:qFormat/>
    <w:rsid w:val="00747BE3"/>
    <w:pPr>
      <w:keepNext/>
      <w:keepLines/>
      <w:pageBreakBefore/>
      <w:suppressAutoHyphens w:val="0"/>
      <w:jc w:val="center"/>
      <w:outlineLvl w:val="8"/>
    </w:pPr>
    <w:rPr>
      <w:rFonts w:cs="Arial"/>
      <w:caps/>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47BE3"/>
    <w:pPr>
      <w:tabs>
        <w:tab w:val="right" w:pos="8640"/>
        <w:tab w:val="right" w:pos="9360"/>
      </w:tabs>
    </w:pPr>
  </w:style>
  <w:style w:type="character" w:styleId="HTMLKeyboard">
    <w:name w:val="HTML Keyboard"/>
    <w:basedOn w:val="DefaultParagraphFont"/>
    <w:rsid w:val="00747BE3"/>
    <w:rPr>
      <w:rFonts w:ascii="Courier New" w:hAnsi="Courier New"/>
      <w:sz w:val="20"/>
      <w:szCs w:val="20"/>
    </w:rPr>
  </w:style>
  <w:style w:type="character" w:styleId="PageNumber">
    <w:name w:val="page number"/>
    <w:basedOn w:val="DefaultParagraphFont"/>
    <w:rsid w:val="00747BE3"/>
  </w:style>
  <w:style w:type="character" w:styleId="LineNumber">
    <w:name w:val="line number"/>
    <w:basedOn w:val="DefaultParagraphFont"/>
    <w:rsid w:val="00781B23"/>
  </w:style>
  <w:style w:type="paragraph" w:styleId="Footer">
    <w:name w:val="footer"/>
    <w:basedOn w:val="Normal"/>
    <w:rsid w:val="00747BE3"/>
    <w:pPr>
      <w:tabs>
        <w:tab w:val="center" w:pos="4320"/>
        <w:tab w:val="right" w:pos="8640"/>
      </w:tabs>
    </w:pPr>
  </w:style>
  <w:style w:type="paragraph" w:styleId="BodyText">
    <w:name w:val="Body Text"/>
    <w:basedOn w:val="Normal"/>
    <w:link w:val="BodyTextChar"/>
    <w:rsid w:val="00747BE3"/>
    <w:pPr>
      <w:ind w:firstLine="720"/>
    </w:pPr>
  </w:style>
  <w:style w:type="paragraph" w:styleId="Caption">
    <w:name w:val="caption"/>
    <w:basedOn w:val="Normal"/>
    <w:next w:val="Normal"/>
    <w:qFormat/>
    <w:rsid w:val="00747BE3"/>
    <w:pPr>
      <w:keepLines/>
      <w:suppressAutoHyphens w:val="0"/>
    </w:pPr>
    <w:rPr>
      <w:bCs/>
      <w:i/>
      <w:szCs w:val="20"/>
    </w:rPr>
  </w:style>
  <w:style w:type="paragraph" w:styleId="Title">
    <w:name w:val="Title"/>
    <w:basedOn w:val="Normal"/>
    <w:qFormat/>
    <w:rsid w:val="00747BE3"/>
    <w:pPr>
      <w:spacing w:before="3200"/>
      <w:ind w:left="1440" w:right="1440"/>
      <w:jc w:val="center"/>
      <w:outlineLvl w:val="0"/>
    </w:pPr>
    <w:rPr>
      <w:rFonts w:cs="Arial"/>
      <w:bCs/>
      <w:kern w:val="28"/>
      <w:szCs w:val="32"/>
    </w:rPr>
  </w:style>
  <w:style w:type="paragraph" w:customStyle="1" w:styleId="AuthorList">
    <w:name w:val="Author List"/>
    <w:basedOn w:val="Normal"/>
    <w:rsid w:val="00747BE3"/>
    <w:pPr>
      <w:keepLines/>
      <w:jc w:val="center"/>
    </w:pPr>
  </w:style>
  <w:style w:type="paragraph" w:customStyle="1" w:styleId="AbstractText">
    <w:name w:val="Abstract Text"/>
    <w:basedOn w:val="Normal"/>
    <w:rsid w:val="00747BE3"/>
  </w:style>
  <w:style w:type="paragraph" w:customStyle="1" w:styleId="TableHeading">
    <w:name w:val="Table Heading"/>
    <w:basedOn w:val="Normal"/>
    <w:next w:val="Normal"/>
    <w:rsid w:val="00747BE3"/>
    <w:pPr>
      <w:keepNext/>
      <w:keepLines/>
    </w:pPr>
    <w:rPr>
      <w:i/>
    </w:rPr>
  </w:style>
  <w:style w:type="paragraph" w:customStyle="1" w:styleId="TableNumber">
    <w:name w:val="Table Number"/>
    <w:basedOn w:val="Normal"/>
    <w:next w:val="TableHeading"/>
    <w:rsid w:val="00747BE3"/>
    <w:pPr>
      <w:keepNext/>
      <w:keepLines/>
    </w:pPr>
  </w:style>
  <w:style w:type="paragraph" w:customStyle="1" w:styleId="References">
    <w:name w:val="References"/>
    <w:basedOn w:val="Normal"/>
    <w:rsid w:val="00747BE3"/>
    <w:pPr>
      <w:ind w:left="720" w:hanging="720"/>
    </w:pPr>
  </w:style>
  <w:style w:type="character" w:styleId="CommentReference">
    <w:name w:val="annotation reference"/>
    <w:basedOn w:val="DefaultParagraphFont"/>
    <w:uiPriority w:val="99"/>
    <w:semiHidden/>
    <w:rsid w:val="00747BE3"/>
    <w:rPr>
      <w:sz w:val="16"/>
      <w:szCs w:val="16"/>
    </w:rPr>
  </w:style>
  <w:style w:type="paragraph" w:styleId="BodyTextIndent">
    <w:name w:val="Body Text Indent"/>
    <w:basedOn w:val="Normal"/>
    <w:rsid w:val="00747BE3"/>
    <w:pPr>
      <w:ind w:left="720"/>
    </w:pPr>
  </w:style>
  <w:style w:type="paragraph" w:styleId="BlockText">
    <w:name w:val="Block Text"/>
    <w:basedOn w:val="Normal"/>
    <w:rsid w:val="00747BE3"/>
    <w:pPr>
      <w:ind w:left="720"/>
    </w:pPr>
  </w:style>
  <w:style w:type="paragraph" w:styleId="CommentText">
    <w:name w:val="annotation text"/>
    <w:basedOn w:val="Normal"/>
    <w:link w:val="CommentTextChar"/>
    <w:uiPriority w:val="99"/>
    <w:semiHidden/>
    <w:rsid w:val="00747BE3"/>
    <w:rPr>
      <w:sz w:val="20"/>
      <w:szCs w:val="20"/>
    </w:rPr>
  </w:style>
  <w:style w:type="character" w:customStyle="1" w:styleId="Heading1Char">
    <w:name w:val="Heading 1 Char"/>
    <w:basedOn w:val="DefaultParagraphFont"/>
    <w:link w:val="Heading1"/>
    <w:uiPriority w:val="9"/>
    <w:rsid w:val="00C3581F"/>
    <w:rPr>
      <w:rFonts w:cs="Arial"/>
      <w:bCs/>
      <w:sz w:val="24"/>
      <w:szCs w:val="32"/>
    </w:rPr>
  </w:style>
  <w:style w:type="paragraph" w:styleId="BalloonText">
    <w:name w:val="Balloon Text"/>
    <w:basedOn w:val="Normal"/>
    <w:link w:val="BalloonTextChar"/>
    <w:rsid w:val="00C3581F"/>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rsid w:val="00C3581F"/>
    <w:rPr>
      <w:rFonts w:ascii="Lucida Grande" w:hAnsi="Lucida Grande" w:cs="Lucida Grande"/>
      <w:sz w:val="18"/>
      <w:szCs w:val="18"/>
    </w:rPr>
  </w:style>
  <w:style w:type="paragraph" w:styleId="CommentSubject">
    <w:name w:val="annotation subject"/>
    <w:basedOn w:val="CommentText"/>
    <w:next w:val="CommentText"/>
    <w:link w:val="CommentSubjectChar"/>
    <w:rsid w:val="00AC3CD6"/>
    <w:pPr>
      <w:spacing w:line="240" w:lineRule="auto"/>
    </w:pPr>
    <w:rPr>
      <w:b/>
      <w:bCs/>
    </w:rPr>
  </w:style>
  <w:style w:type="character" w:customStyle="1" w:styleId="CommentTextChar">
    <w:name w:val="Comment Text Char"/>
    <w:basedOn w:val="DefaultParagraphFont"/>
    <w:link w:val="CommentText"/>
    <w:uiPriority w:val="99"/>
    <w:semiHidden/>
    <w:rsid w:val="00AC3CD6"/>
  </w:style>
  <w:style w:type="character" w:customStyle="1" w:styleId="CommentSubjectChar">
    <w:name w:val="Comment Subject Char"/>
    <w:basedOn w:val="CommentTextChar"/>
    <w:link w:val="CommentSubject"/>
    <w:rsid w:val="00AC3CD6"/>
    <w:rPr>
      <w:b/>
      <w:bCs/>
    </w:rPr>
  </w:style>
  <w:style w:type="table" w:styleId="LightShading">
    <w:name w:val="Light Shading"/>
    <w:basedOn w:val="TableNormal"/>
    <w:uiPriority w:val="60"/>
    <w:rsid w:val="00D33B32"/>
    <w:rPr>
      <w:rFonts w:asciiTheme="minorHAnsi" w:eastAsiaTheme="minorEastAsia" w:hAnsiTheme="minorHAnsi" w:cstheme="minorBidi"/>
      <w:color w:val="000000" w:themeColor="text1" w:themeShade="BF"/>
      <w:sz w:val="24"/>
      <w:szCs w:val="24"/>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NormalWeb">
    <w:name w:val="Normal (Web)"/>
    <w:basedOn w:val="Normal"/>
    <w:uiPriority w:val="99"/>
    <w:semiHidden/>
    <w:unhideWhenUsed/>
    <w:rsid w:val="008F7768"/>
    <w:pPr>
      <w:suppressAutoHyphens w:val="0"/>
      <w:spacing w:before="100" w:beforeAutospacing="1" w:after="100" w:afterAutospacing="1" w:line="240" w:lineRule="auto"/>
    </w:pPr>
    <w:rPr>
      <w:rFonts w:ascii="Times" w:eastAsiaTheme="minorEastAsia" w:hAnsi="Times"/>
      <w:sz w:val="20"/>
      <w:szCs w:val="20"/>
    </w:rPr>
  </w:style>
  <w:style w:type="character" w:customStyle="1" w:styleId="reference-text">
    <w:name w:val="reference-text"/>
    <w:basedOn w:val="DefaultParagraphFont"/>
    <w:rsid w:val="009C2EFE"/>
  </w:style>
  <w:style w:type="character" w:styleId="HTMLCite">
    <w:name w:val="HTML Cite"/>
    <w:basedOn w:val="DefaultParagraphFont"/>
    <w:uiPriority w:val="99"/>
    <w:semiHidden/>
    <w:unhideWhenUsed/>
    <w:rsid w:val="009C2EFE"/>
    <w:rPr>
      <w:i/>
      <w:iCs/>
    </w:rPr>
  </w:style>
  <w:style w:type="character" w:styleId="Hyperlink">
    <w:name w:val="Hyperlink"/>
    <w:basedOn w:val="DefaultParagraphFont"/>
    <w:uiPriority w:val="99"/>
    <w:unhideWhenUsed/>
    <w:rsid w:val="009C2EFE"/>
    <w:rPr>
      <w:color w:val="0000FF"/>
      <w:u w:val="single"/>
    </w:rPr>
  </w:style>
  <w:style w:type="table" w:styleId="TableGrid">
    <w:name w:val="Table Grid"/>
    <w:basedOn w:val="TableNormal"/>
    <w:rsid w:val="001311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71"/>
    <w:semiHidden/>
    <w:rsid w:val="00FD092F"/>
    <w:rPr>
      <w:sz w:val="24"/>
      <w:szCs w:val="24"/>
    </w:rPr>
  </w:style>
  <w:style w:type="character" w:customStyle="1" w:styleId="BodyTextChar">
    <w:name w:val="Body Text Char"/>
    <w:basedOn w:val="DefaultParagraphFont"/>
    <w:link w:val="BodyText"/>
    <w:rsid w:val="005158FF"/>
    <w:rPr>
      <w:sz w:val="24"/>
      <w:szCs w:val="24"/>
    </w:rPr>
  </w:style>
  <w:style w:type="paragraph" w:styleId="FootnoteText">
    <w:name w:val="footnote text"/>
    <w:basedOn w:val="Normal"/>
    <w:link w:val="FootnoteTextChar"/>
    <w:unhideWhenUsed/>
    <w:rsid w:val="0013302B"/>
    <w:pPr>
      <w:spacing w:line="240" w:lineRule="auto"/>
    </w:pPr>
  </w:style>
  <w:style w:type="character" w:customStyle="1" w:styleId="FootnoteTextChar">
    <w:name w:val="Footnote Text Char"/>
    <w:basedOn w:val="DefaultParagraphFont"/>
    <w:link w:val="FootnoteText"/>
    <w:rsid w:val="0013302B"/>
    <w:rPr>
      <w:sz w:val="24"/>
      <w:szCs w:val="24"/>
    </w:rPr>
  </w:style>
  <w:style w:type="character" w:styleId="FootnoteReference">
    <w:name w:val="footnote reference"/>
    <w:basedOn w:val="DefaultParagraphFont"/>
    <w:unhideWhenUsed/>
    <w:rsid w:val="0013302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940991">
      <w:bodyDiv w:val="1"/>
      <w:marLeft w:val="0"/>
      <w:marRight w:val="0"/>
      <w:marTop w:val="0"/>
      <w:marBottom w:val="0"/>
      <w:divBdr>
        <w:top w:val="none" w:sz="0" w:space="0" w:color="auto"/>
        <w:left w:val="none" w:sz="0" w:space="0" w:color="auto"/>
        <w:bottom w:val="none" w:sz="0" w:space="0" w:color="auto"/>
        <w:right w:val="none" w:sz="0" w:space="0" w:color="auto"/>
      </w:divBdr>
    </w:div>
    <w:div w:id="228226532">
      <w:bodyDiv w:val="1"/>
      <w:marLeft w:val="0"/>
      <w:marRight w:val="0"/>
      <w:marTop w:val="0"/>
      <w:marBottom w:val="0"/>
      <w:divBdr>
        <w:top w:val="none" w:sz="0" w:space="0" w:color="auto"/>
        <w:left w:val="none" w:sz="0" w:space="0" w:color="auto"/>
        <w:bottom w:val="none" w:sz="0" w:space="0" w:color="auto"/>
        <w:right w:val="none" w:sz="0" w:space="0" w:color="auto"/>
      </w:divBdr>
    </w:div>
    <w:div w:id="236937144">
      <w:bodyDiv w:val="1"/>
      <w:marLeft w:val="0"/>
      <w:marRight w:val="0"/>
      <w:marTop w:val="0"/>
      <w:marBottom w:val="0"/>
      <w:divBdr>
        <w:top w:val="none" w:sz="0" w:space="0" w:color="auto"/>
        <w:left w:val="none" w:sz="0" w:space="0" w:color="auto"/>
        <w:bottom w:val="none" w:sz="0" w:space="0" w:color="auto"/>
        <w:right w:val="none" w:sz="0" w:space="0" w:color="auto"/>
      </w:divBdr>
    </w:div>
    <w:div w:id="311833095">
      <w:bodyDiv w:val="1"/>
      <w:marLeft w:val="0"/>
      <w:marRight w:val="0"/>
      <w:marTop w:val="0"/>
      <w:marBottom w:val="0"/>
      <w:divBdr>
        <w:top w:val="none" w:sz="0" w:space="0" w:color="auto"/>
        <w:left w:val="none" w:sz="0" w:space="0" w:color="auto"/>
        <w:bottom w:val="none" w:sz="0" w:space="0" w:color="auto"/>
        <w:right w:val="none" w:sz="0" w:space="0" w:color="auto"/>
      </w:divBdr>
    </w:div>
    <w:div w:id="402875201">
      <w:bodyDiv w:val="1"/>
      <w:marLeft w:val="0"/>
      <w:marRight w:val="0"/>
      <w:marTop w:val="0"/>
      <w:marBottom w:val="0"/>
      <w:divBdr>
        <w:top w:val="none" w:sz="0" w:space="0" w:color="auto"/>
        <w:left w:val="none" w:sz="0" w:space="0" w:color="auto"/>
        <w:bottom w:val="none" w:sz="0" w:space="0" w:color="auto"/>
        <w:right w:val="none" w:sz="0" w:space="0" w:color="auto"/>
      </w:divBdr>
      <w:divsChild>
        <w:div w:id="2019841294">
          <w:marLeft w:val="0"/>
          <w:marRight w:val="0"/>
          <w:marTop w:val="0"/>
          <w:marBottom w:val="0"/>
          <w:divBdr>
            <w:top w:val="none" w:sz="0" w:space="0" w:color="auto"/>
            <w:left w:val="none" w:sz="0" w:space="0" w:color="auto"/>
            <w:bottom w:val="none" w:sz="0" w:space="0" w:color="auto"/>
            <w:right w:val="none" w:sz="0" w:space="0" w:color="auto"/>
          </w:divBdr>
        </w:div>
      </w:divsChild>
    </w:div>
    <w:div w:id="476148927">
      <w:bodyDiv w:val="1"/>
      <w:marLeft w:val="0"/>
      <w:marRight w:val="0"/>
      <w:marTop w:val="0"/>
      <w:marBottom w:val="0"/>
      <w:divBdr>
        <w:top w:val="none" w:sz="0" w:space="0" w:color="auto"/>
        <w:left w:val="none" w:sz="0" w:space="0" w:color="auto"/>
        <w:bottom w:val="none" w:sz="0" w:space="0" w:color="auto"/>
        <w:right w:val="none" w:sz="0" w:space="0" w:color="auto"/>
      </w:divBdr>
    </w:div>
    <w:div w:id="511267455">
      <w:bodyDiv w:val="1"/>
      <w:marLeft w:val="0"/>
      <w:marRight w:val="0"/>
      <w:marTop w:val="0"/>
      <w:marBottom w:val="0"/>
      <w:divBdr>
        <w:top w:val="none" w:sz="0" w:space="0" w:color="auto"/>
        <w:left w:val="none" w:sz="0" w:space="0" w:color="auto"/>
        <w:bottom w:val="none" w:sz="0" w:space="0" w:color="auto"/>
        <w:right w:val="none" w:sz="0" w:space="0" w:color="auto"/>
      </w:divBdr>
      <w:divsChild>
        <w:div w:id="156656918">
          <w:marLeft w:val="0"/>
          <w:marRight w:val="0"/>
          <w:marTop w:val="0"/>
          <w:marBottom w:val="0"/>
          <w:divBdr>
            <w:top w:val="none" w:sz="0" w:space="0" w:color="auto"/>
            <w:left w:val="none" w:sz="0" w:space="0" w:color="auto"/>
            <w:bottom w:val="none" w:sz="0" w:space="0" w:color="auto"/>
            <w:right w:val="none" w:sz="0" w:space="0" w:color="auto"/>
          </w:divBdr>
        </w:div>
      </w:divsChild>
    </w:div>
    <w:div w:id="557938375">
      <w:bodyDiv w:val="1"/>
      <w:marLeft w:val="0"/>
      <w:marRight w:val="0"/>
      <w:marTop w:val="0"/>
      <w:marBottom w:val="0"/>
      <w:divBdr>
        <w:top w:val="none" w:sz="0" w:space="0" w:color="auto"/>
        <w:left w:val="none" w:sz="0" w:space="0" w:color="auto"/>
        <w:bottom w:val="none" w:sz="0" w:space="0" w:color="auto"/>
        <w:right w:val="none" w:sz="0" w:space="0" w:color="auto"/>
      </w:divBdr>
    </w:div>
    <w:div w:id="629635178">
      <w:bodyDiv w:val="1"/>
      <w:marLeft w:val="0"/>
      <w:marRight w:val="0"/>
      <w:marTop w:val="0"/>
      <w:marBottom w:val="0"/>
      <w:divBdr>
        <w:top w:val="none" w:sz="0" w:space="0" w:color="auto"/>
        <w:left w:val="none" w:sz="0" w:space="0" w:color="auto"/>
        <w:bottom w:val="none" w:sz="0" w:space="0" w:color="auto"/>
        <w:right w:val="none" w:sz="0" w:space="0" w:color="auto"/>
      </w:divBdr>
    </w:div>
    <w:div w:id="769546896">
      <w:bodyDiv w:val="1"/>
      <w:marLeft w:val="0"/>
      <w:marRight w:val="0"/>
      <w:marTop w:val="0"/>
      <w:marBottom w:val="0"/>
      <w:divBdr>
        <w:top w:val="none" w:sz="0" w:space="0" w:color="auto"/>
        <w:left w:val="none" w:sz="0" w:space="0" w:color="auto"/>
        <w:bottom w:val="none" w:sz="0" w:space="0" w:color="auto"/>
        <w:right w:val="none" w:sz="0" w:space="0" w:color="auto"/>
      </w:divBdr>
    </w:div>
    <w:div w:id="1107038727">
      <w:bodyDiv w:val="1"/>
      <w:marLeft w:val="0"/>
      <w:marRight w:val="0"/>
      <w:marTop w:val="0"/>
      <w:marBottom w:val="0"/>
      <w:divBdr>
        <w:top w:val="none" w:sz="0" w:space="0" w:color="auto"/>
        <w:left w:val="none" w:sz="0" w:space="0" w:color="auto"/>
        <w:bottom w:val="none" w:sz="0" w:space="0" w:color="auto"/>
        <w:right w:val="none" w:sz="0" w:space="0" w:color="auto"/>
      </w:divBdr>
      <w:divsChild>
        <w:div w:id="1306397995">
          <w:marLeft w:val="0"/>
          <w:marRight w:val="0"/>
          <w:marTop w:val="0"/>
          <w:marBottom w:val="0"/>
          <w:divBdr>
            <w:top w:val="none" w:sz="0" w:space="0" w:color="auto"/>
            <w:left w:val="none" w:sz="0" w:space="0" w:color="auto"/>
            <w:bottom w:val="none" w:sz="0" w:space="0" w:color="auto"/>
            <w:right w:val="none" w:sz="0" w:space="0" w:color="auto"/>
          </w:divBdr>
        </w:div>
      </w:divsChild>
    </w:div>
    <w:div w:id="1128087982">
      <w:bodyDiv w:val="1"/>
      <w:marLeft w:val="0"/>
      <w:marRight w:val="0"/>
      <w:marTop w:val="0"/>
      <w:marBottom w:val="0"/>
      <w:divBdr>
        <w:top w:val="none" w:sz="0" w:space="0" w:color="auto"/>
        <w:left w:val="none" w:sz="0" w:space="0" w:color="auto"/>
        <w:bottom w:val="none" w:sz="0" w:space="0" w:color="auto"/>
        <w:right w:val="none" w:sz="0" w:space="0" w:color="auto"/>
      </w:divBdr>
      <w:divsChild>
        <w:div w:id="533425645">
          <w:marLeft w:val="0"/>
          <w:marRight w:val="0"/>
          <w:marTop w:val="0"/>
          <w:marBottom w:val="0"/>
          <w:divBdr>
            <w:top w:val="none" w:sz="0" w:space="0" w:color="auto"/>
            <w:left w:val="none" w:sz="0" w:space="0" w:color="auto"/>
            <w:bottom w:val="none" w:sz="0" w:space="0" w:color="auto"/>
            <w:right w:val="none" w:sz="0" w:space="0" w:color="auto"/>
          </w:divBdr>
        </w:div>
      </w:divsChild>
    </w:div>
    <w:div w:id="1188762463">
      <w:bodyDiv w:val="1"/>
      <w:marLeft w:val="0"/>
      <w:marRight w:val="0"/>
      <w:marTop w:val="0"/>
      <w:marBottom w:val="0"/>
      <w:divBdr>
        <w:top w:val="none" w:sz="0" w:space="0" w:color="auto"/>
        <w:left w:val="none" w:sz="0" w:space="0" w:color="auto"/>
        <w:bottom w:val="none" w:sz="0" w:space="0" w:color="auto"/>
        <w:right w:val="none" w:sz="0" w:space="0" w:color="auto"/>
      </w:divBdr>
    </w:div>
    <w:div w:id="1188788642">
      <w:bodyDiv w:val="1"/>
      <w:marLeft w:val="0"/>
      <w:marRight w:val="0"/>
      <w:marTop w:val="0"/>
      <w:marBottom w:val="0"/>
      <w:divBdr>
        <w:top w:val="none" w:sz="0" w:space="0" w:color="auto"/>
        <w:left w:val="none" w:sz="0" w:space="0" w:color="auto"/>
        <w:bottom w:val="none" w:sz="0" w:space="0" w:color="auto"/>
        <w:right w:val="none" w:sz="0" w:space="0" w:color="auto"/>
      </w:divBdr>
      <w:divsChild>
        <w:div w:id="839270199">
          <w:marLeft w:val="0"/>
          <w:marRight w:val="0"/>
          <w:marTop w:val="0"/>
          <w:marBottom w:val="0"/>
          <w:divBdr>
            <w:top w:val="none" w:sz="0" w:space="0" w:color="auto"/>
            <w:left w:val="none" w:sz="0" w:space="0" w:color="auto"/>
            <w:bottom w:val="none" w:sz="0" w:space="0" w:color="auto"/>
            <w:right w:val="none" w:sz="0" w:space="0" w:color="auto"/>
          </w:divBdr>
        </w:div>
      </w:divsChild>
    </w:div>
    <w:div w:id="1504591734">
      <w:bodyDiv w:val="1"/>
      <w:marLeft w:val="0"/>
      <w:marRight w:val="0"/>
      <w:marTop w:val="0"/>
      <w:marBottom w:val="0"/>
      <w:divBdr>
        <w:top w:val="none" w:sz="0" w:space="0" w:color="auto"/>
        <w:left w:val="none" w:sz="0" w:space="0" w:color="auto"/>
        <w:bottom w:val="none" w:sz="0" w:space="0" w:color="auto"/>
        <w:right w:val="none" w:sz="0" w:space="0" w:color="auto"/>
      </w:divBdr>
    </w:div>
    <w:div w:id="1597858376">
      <w:bodyDiv w:val="1"/>
      <w:marLeft w:val="0"/>
      <w:marRight w:val="0"/>
      <w:marTop w:val="0"/>
      <w:marBottom w:val="0"/>
      <w:divBdr>
        <w:top w:val="none" w:sz="0" w:space="0" w:color="auto"/>
        <w:left w:val="none" w:sz="0" w:space="0" w:color="auto"/>
        <w:bottom w:val="none" w:sz="0" w:space="0" w:color="auto"/>
        <w:right w:val="none" w:sz="0" w:space="0" w:color="auto"/>
      </w:divBdr>
    </w:div>
    <w:div w:id="1600478861">
      <w:bodyDiv w:val="1"/>
      <w:marLeft w:val="0"/>
      <w:marRight w:val="0"/>
      <w:marTop w:val="0"/>
      <w:marBottom w:val="0"/>
      <w:divBdr>
        <w:top w:val="none" w:sz="0" w:space="0" w:color="auto"/>
        <w:left w:val="none" w:sz="0" w:space="0" w:color="auto"/>
        <w:bottom w:val="none" w:sz="0" w:space="0" w:color="auto"/>
        <w:right w:val="none" w:sz="0" w:space="0" w:color="auto"/>
      </w:divBdr>
    </w:div>
    <w:div w:id="1893229691">
      <w:bodyDiv w:val="1"/>
      <w:marLeft w:val="0"/>
      <w:marRight w:val="0"/>
      <w:marTop w:val="0"/>
      <w:marBottom w:val="0"/>
      <w:divBdr>
        <w:top w:val="none" w:sz="0" w:space="0" w:color="auto"/>
        <w:left w:val="none" w:sz="0" w:space="0" w:color="auto"/>
        <w:bottom w:val="none" w:sz="0" w:space="0" w:color="auto"/>
        <w:right w:val="none" w:sz="0" w:space="0" w:color="auto"/>
      </w:divBdr>
      <w:divsChild>
        <w:div w:id="2006391769">
          <w:marLeft w:val="0"/>
          <w:marRight w:val="0"/>
          <w:marTop w:val="0"/>
          <w:marBottom w:val="0"/>
          <w:divBdr>
            <w:top w:val="none" w:sz="0" w:space="0" w:color="auto"/>
            <w:left w:val="none" w:sz="0" w:space="0" w:color="auto"/>
            <w:bottom w:val="none" w:sz="0" w:space="0" w:color="auto"/>
            <w:right w:val="none" w:sz="0" w:space="0" w:color="auto"/>
          </w:divBdr>
        </w:div>
      </w:divsChild>
    </w:div>
    <w:div w:id="1961451928">
      <w:bodyDiv w:val="1"/>
      <w:marLeft w:val="0"/>
      <w:marRight w:val="0"/>
      <w:marTop w:val="0"/>
      <w:marBottom w:val="0"/>
      <w:divBdr>
        <w:top w:val="none" w:sz="0" w:space="0" w:color="auto"/>
        <w:left w:val="none" w:sz="0" w:space="0" w:color="auto"/>
        <w:bottom w:val="none" w:sz="0" w:space="0" w:color="auto"/>
        <w:right w:val="none" w:sz="0" w:space="0" w:color="auto"/>
      </w:divBdr>
    </w:div>
    <w:div w:id="1968899363">
      <w:bodyDiv w:val="1"/>
      <w:marLeft w:val="0"/>
      <w:marRight w:val="0"/>
      <w:marTop w:val="0"/>
      <w:marBottom w:val="0"/>
      <w:divBdr>
        <w:top w:val="none" w:sz="0" w:space="0" w:color="auto"/>
        <w:left w:val="none" w:sz="0" w:space="0" w:color="auto"/>
        <w:bottom w:val="none" w:sz="0" w:space="0" w:color="auto"/>
        <w:right w:val="none" w:sz="0" w:space="0" w:color="auto"/>
      </w:divBdr>
    </w:div>
    <w:div w:id="2055033995">
      <w:bodyDiv w:val="1"/>
      <w:marLeft w:val="0"/>
      <w:marRight w:val="0"/>
      <w:marTop w:val="0"/>
      <w:marBottom w:val="0"/>
      <w:divBdr>
        <w:top w:val="none" w:sz="0" w:space="0" w:color="auto"/>
        <w:left w:val="none" w:sz="0" w:space="0" w:color="auto"/>
        <w:bottom w:val="none" w:sz="0" w:space="0" w:color="auto"/>
        <w:right w:val="none" w:sz="0" w:space="0" w:color="auto"/>
      </w:divBdr>
      <w:divsChild>
        <w:div w:id="1821842510">
          <w:marLeft w:val="0"/>
          <w:marRight w:val="0"/>
          <w:marTop w:val="0"/>
          <w:marBottom w:val="0"/>
          <w:divBdr>
            <w:top w:val="none" w:sz="0" w:space="0" w:color="auto"/>
            <w:left w:val="none" w:sz="0" w:space="0" w:color="auto"/>
            <w:bottom w:val="none" w:sz="0" w:space="0" w:color="auto"/>
            <w:right w:val="none" w:sz="0" w:space="0" w:color="auto"/>
          </w:divBdr>
        </w:div>
      </w:divsChild>
    </w:div>
  </w:divs>
  <w:encoding w:val="windows-1252"/>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chadchae:Desktop:APA6th_long.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EE6744-30DB-7A44-98E5-5F10973740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Macintosh%20HD:Users:chadchae:Desktop:APA6th_long.dot</Template>
  <TotalTime>37</TotalTime>
  <Pages>14</Pages>
  <Words>1227</Words>
  <Characters>6996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American Psychological Association 5th Edition</vt:lpstr>
    </vt:vector>
  </TitlesOfParts>
  <Company>ISI ResearchSoft</Company>
  <LinksUpToDate>false</LinksUpToDate>
  <CharactersWithSpaces>8207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American Psychological Association 5th Edition</dc:title>
  <dc:subject/>
  <dc:creator>Chungil Chae</dc:creator>
  <cp:keywords/>
  <dc:description>American Psychological Association 6th Edition
This wizard will create a document for submission following the guidelines published by The American Psychological Association (APA) 6th Edition (http://www.apastyle.org/).
This wizard is copyright 2010, Thomson Reuters EndNote. All rights reserved.</dc:description>
  <cp:lastModifiedBy>Chad Chae</cp:lastModifiedBy>
  <cp:revision>22</cp:revision>
  <cp:lastPrinted>2017-01-20T18:49:00Z</cp:lastPrinted>
  <dcterms:created xsi:type="dcterms:W3CDTF">2017-04-23T23:24:00Z</dcterms:created>
  <dcterms:modified xsi:type="dcterms:W3CDTF">2024-09-06T00:03:00Z</dcterms:modified>
</cp:coreProperties>
</file>