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Woman</w:t>
      </w:r>
      <w:r>
        <w:t xml:space="preserve"> </w:t>
      </w:r>
      <w:r>
        <w:t xml:space="preserve">Leadership</w:t>
      </w:r>
      <w:r>
        <w:t xml:space="preserve"> </w:t>
      </w:r>
      <w:r>
        <w:t xml:space="preserve">10</w:t>
      </w:r>
      <w:r>
        <w:t xml:space="preserve"> </w:t>
      </w:r>
      <w:r>
        <w:t xml:space="preserve">years:</w:t>
      </w:r>
      <w:r>
        <w:t xml:space="preserve"> </w:t>
      </w:r>
      <w:r>
        <w:t xml:space="preserve">Topic</w:t>
      </w:r>
      <w:r>
        <w:t xml:space="preserve"> </w:t>
      </w:r>
      <w:r>
        <w:t xml:space="preserve">modeling</w:t>
      </w:r>
      <w:r>
        <w:t xml:space="preserve"> </w:t>
      </w:r>
      <w:r>
        <w:t xml:space="preserve">and</w:t>
      </w:r>
      <w:r>
        <w:t xml:space="preserve"> </w:t>
      </w:r>
      <w:r>
        <w:t xml:space="preserve">Computational</w:t>
      </w:r>
      <w:r>
        <w:t xml:space="preserve"> </w:t>
      </w:r>
      <w:r>
        <w:t xml:space="preserve">Grounded</w:t>
      </w:r>
      <w:r>
        <w:t xml:space="preserve"> </w:t>
      </w:r>
      <w:r>
        <w:t xml:space="preserve">Theory</w:t>
      </w:r>
      <w:r>
        <w:t xml:space="preserve"> </w:t>
      </w:r>
      <w:r>
        <w:t xml:space="preserve">Approach</w:t>
      </w:r>
    </w:p>
    <w:p>
      <w:pPr>
        <w:pStyle w:val="Subtitle"/>
      </w:pPr>
      <w:r>
        <w:t xml:space="preserve">working</w:t>
      </w:r>
    </w:p>
    <w:p>
      <w:pPr>
        <w:pStyle w:val="Author"/>
      </w:pPr>
      <w:r>
        <w:t xml:space="preserve">Chungil</w:t>
      </w:r>
      <w:r>
        <w:t xml:space="preserve"> </w:t>
      </w:r>
      <w:r>
        <w:t xml:space="preserve">Chae</w:t>
      </w:r>
    </w:p>
    <w:p>
      <w:pPr>
        <w:pStyle w:val="Date"/>
      </w:pPr>
      <w:r>
        <w:t xml:space="preserve">Fri,</w:t>
      </w:r>
      <w:r>
        <w:t xml:space="preserve"> </w:t>
      </w:r>
      <w:r>
        <w:t xml:space="preserve">29</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w:t>
      </w:r>
    </w:p>
    <w:p>
      <w:pPr>
        <w:numPr>
          <w:ilvl w:val="0"/>
          <w:numId w:val="1003"/>
        </w:numPr>
        <w:pStyle w:val="Compact"/>
      </w:pPr>
      <w:r>
        <w:t xml:space="preserve">Project administration:</w:t>
      </w:r>
    </w:p>
    <w:p>
      <w:pPr>
        <w:numPr>
          <w:ilvl w:val="0"/>
          <w:numId w:val="1003"/>
        </w:numPr>
        <w:pStyle w:val="Compact"/>
      </w:pPr>
      <w:r>
        <w:t xml:space="preserve">Conceptualization:</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4"/>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0"/>
          <w:numId w:val="1003"/>
        </w:numPr>
        <w:pStyle w:val="Compact"/>
      </w:pPr>
      <w:r>
        <w:t xml:space="preserve">Writing – review &amp; editing:</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5"/>
        </w:numPr>
        <w:pStyle w:val="Compact"/>
      </w:pPr>
      <w:r>
        <w:t xml:space="preserve">chadchae@gmail.com</w:t>
      </w:r>
    </w:p>
    <w:p>
      <w:pPr>
        <w:numPr>
          <w:ilvl w:val="0"/>
          <w:numId w:val="1005"/>
        </w:numPr>
        <w:pStyle w:val="Compact"/>
      </w:pPr>
      <w:r>
        <w:t xml:space="preserve">orcid:</w:t>
      </w:r>
      <w:r>
        <w:t xml:space="preserve"> </w:t>
      </w:r>
      <w:hyperlink r:id="rId25">
        <w:r>
          <w:rPr>
            <w:rStyle w:val="Hyperlink"/>
          </w:rPr>
          <w:t xml:space="preserve">000-0002-7364-1525</w:t>
        </w:r>
      </w:hyperlink>
    </w:p>
    <w:p>
      <w:pPr>
        <w:numPr>
          <w:ilvl w:val="0"/>
          <w:numId w:val="1005"/>
        </w:numPr>
        <w:pStyle w:val="Compact"/>
      </w:pPr>
      <w:hyperlink r:id="rId26">
        <w:r>
          <w:rPr>
            <w:rStyle w:val="Hyperlink"/>
          </w:rPr>
          <w:t xml:space="preserve">Google Scholar</w:t>
        </w:r>
      </w:hyperlink>
    </w:p>
    <w:p>
      <w:pPr>
        <w:numPr>
          <w:ilvl w:val="0"/>
          <w:numId w:val="1005"/>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06"/>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07"/>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08"/>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09"/>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0"/>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1"/>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81" w:name="references"/>
    <w:p>
      <w:pPr>
        <w:pStyle w:val="Heading1"/>
      </w:pPr>
      <w:r>
        <w:t xml:space="preserve">References</w:t>
      </w:r>
    </w:p>
    <w:bookmarkStart w:id="80" w:name="refs"/>
    <w:bookmarkStart w:id="79" w:name="ref-chadchae"/>
    <w:p>
      <w:pPr>
        <w:pStyle w:val="Bibliography"/>
      </w:pPr>
      <w:r>
        <w:t xml:space="preserve">Chae, C. (2024).</w:t>
      </w:r>
      <w:r>
        <w:t xml:space="preserve"> </w:t>
      </w:r>
      <w:r>
        <w:rPr>
          <w:iCs/>
          <w:i/>
        </w:rPr>
        <w:t xml:space="preserve">Introduction to chad (chungil) chae</w:t>
      </w:r>
      <w:r>
        <w:t xml:space="preserve">.</w:t>
      </w:r>
      <w:r>
        <w:t xml:space="preserve"> </w:t>
      </w:r>
      <w:hyperlink r:id="rId78">
        <w:r>
          <w:rPr>
            <w:rStyle w:val="Hyperlink"/>
          </w:rPr>
          <w:t xml:space="preserve">https://chadchae.github.io</w:t>
        </w:r>
      </w:hyperlink>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Woman Leadership 10 years: Topic modeling and Computational Grounded Theory Approach</dc:title>
  <dc:creator>Chungil Chae</dc:creator>
  <cp:keywords/>
  <dcterms:created xsi:type="dcterms:W3CDTF">2024-03-29T13:07:04Z</dcterms:created>
  <dcterms:modified xsi:type="dcterms:W3CDTF">2024-03-29T13:07:04Z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Fri, 29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