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57CE" w14:textId="20FE792F" w:rsidR="00422EA5" w:rsidRDefault="00FD6975" w:rsidP="0059360E">
      <w:pPr>
        <w:jc w:val="center"/>
        <w:rPr>
          <w:rFonts w:ascii="Times New Roman" w:hAnsi="Times New Roman" w:cs="Times New Roman"/>
          <w:sz w:val="28"/>
          <w:szCs w:val="28"/>
        </w:rPr>
      </w:pPr>
      <w:r>
        <w:rPr>
          <w:rFonts w:ascii="Times New Roman" w:hAnsi="Times New Roman" w:cs="Times New Roman"/>
          <w:sz w:val="28"/>
          <w:szCs w:val="28"/>
        </w:rPr>
        <w:t xml:space="preserve">Capstone 2020/21 Political Science: </w:t>
      </w:r>
      <w:r w:rsidR="00330F47">
        <w:rPr>
          <w:rFonts w:ascii="Times New Roman" w:hAnsi="Times New Roman" w:cs="Times New Roman"/>
          <w:sz w:val="28"/>
          <w:szCs w:val="28"/>
        </w:rPr>
        <w:t>Ethnic Politics and Identity</w:t>
      </w:r>
    </w:p>
    <w:p w14:paraId="46A390DB" w14:textId="2DE79928" w:rsidR="00FD6975" w:rsidRDefault="00FD6975" w:rsidP="0059360E">
      <w:pPr>
        <w:jc w:val="center"/>
        <w:rPr>
          <w:rFonts w:ascii="Times New Roman" w:hAnsi="Times New Roman" w:cs="Times New Roman"/>
        </w:rPr>
      </w:pPr>
      <w:r>
        <w:rPr>
          <w:rFonts w:ascii="Times New Roman" w:hAnsi="Times New Roman" w:cs="Times New Roman"/>
        </w:rPr>
        <w:t xml:space="preserve">Instructor: Dino </w:t>
      </w:r>
      <w:proofErr w:type="spellStart"/>
      <w:r>
        <w:rPr>
          <w:rFonts w:ascii="Times New Roman" w:hAnsi="Times New Roman" w:cs="Times New Roman"/>
        </w:rPr>
        <w:t>Hadzic</w:t>
      </w:r>
      <w:proofErr w:type="spellEnd"/>
    </w:p>
    <w:p w14:paraId="28EB5552" w14:textId="2B2B2D41" w:rsidR="00330F47" w:rsidRDefault="00002C5A" w:rsidP="00330F47">
      <w:pPr>
        <w:rPr>
          <w:rFonts w:ascii="Times New Roman" w:hAnsi="Times New Roman" w:cs="Times New Roman"/>
        </w:rPr>
      </w:pPr>
      <w:r>
        <w:rPr>
          <w:rFonts w:ascii="Times New Roman" w:hAnsi="Times New Roman" w:cs="Times New Roman"/>
        </w:rPr>
        <w:t>This research theme provides students with an opportunity to develop a project that seeks to investigate the relationship between various kinds of social identities and important political processes/outcomes. Students will have an opportunity to delve into questions related to three kinds of social identities:</w:t>
      </w:r>
    </w:p>
    <w:p w14:paraId="309CA1E2" w14:textId="6B32D861" w:rsidR="00330F47" w:rsidRDefault="00330F47" w:rsidP="00330F47">
      <w:pPr>
        <w:pStyle w:val="ListParagraph"/>
        <w:numPr>
          <w:ilvl w:val="0"/>
          <w:numId w:val="1"/>
        </w:numPr>
        <w:rPr>
          <w:rFonts w:ascii="Times New Roman" w:hAnsi="Times New Roman" w:cs="Times New Roman"/>
        </w:rPr>
      </w:pPr>
      <w:r>
        <w:rPr>
          <w:rFonts w:ascii="Times New Roman" w:hAnsi="Times New Roman" w:cs="Times New Roman"/>
          <w:b/>
          <w:bCs/>
        </w:rPr>
        <w:t>Ethnic</w:t>
      </w:r>
      <w:r w:rsidR="00002C5A">
        <w:rPr>
          <w:rFonts w:ascii="Times New Roman" w:hAnsi="Times New Roman" w:cs="Times New Roman"/>
          <w:b/>
          <w:bCs/>
        </w:rPr>
        <w:t>ity</w:t>
      </w:r>
      <w:r>
        <w:rPr>
          <w:rFonts w:ascii="Times New Roman" w:hAnsi="Times New Roman" w:cs="Times New Roman"/>
          <w:b/>
          <w:bCs/>
        </w:rPr>
        <w:t>:</w:t>
      </w:r>
      <w:r>
        <w:rPr>
          <w:rFonts w:ascii="Times New Roman" w:hAnsi="Times New Roman" w:cs="Times New Roman"/>
        </w:rPr>
        <w:t xml:space="preserve"> </w:t>
      </w:r>
      <w:r w:rsidR="00002C5A">
        <w:rPr>
          <w:rFonts w:ascii="Times New Roman" w:hAnsi="Times New Roman" w:cs="Times New Roman"/>
        </w:rPr>
        <w:t>perhaps the social identity that has received the most attention from the scholarly literature</w:t>
      </w:r>
      <w:r w:rsidR="00454225">
        <w:rPr>
          <w:rFonts w:ascii="Times New Roman" w:hAnsi="Times New Roman" w:cs="Times New Roman"/>
        </w:rPr>
        <w:t xml:space="preserve"> on identity politics</w:t>
      </w:r>
      <w:r w:rsidR="0056763E">
        <w:rPr>
          <w:rFonts w:ascii="Times New Roman" w:hAnsi="Times New Roman" w:cs="Times New Roman"/>
        </w:rPr>
        <w:t>. Potential research questions (or variations of) related to ethnicity can include:</w:t>
      </w:r>
    </w:p>
    <w:p w14:paraId="09DC1AE6" w14:textId="2942FFE8" w:rsidR="00330F47" w:rsidRDefault="00002C5A" w:rsidP="00330F47">
      <w:pPr>
        <w:pStyle w:val="ListParagraph"/>
        <w:numPr>
          <w:ilvl w:val="1"/>
          <w:numId w:val="1"/>
        </w:numPr>
        <w:rPr>
          <w:rFonts w:ascii="Times New Roman" w:hAnsi="Times New Roman" w:cs="Times New Roman"/>
        </w:rPr>
      </w:pPr>
      <w:r>
        <w:rPr>
          <w:rFonts w:ascii="Times New Roman" w:hAnsi="Times New Roman" w:cs="Times New Roman"/>
        </w:rPr>
        <w:t>Are salient ethnic identities compatible with a civic, national identity?</w:t>
      </w:r>
    </w:p>
    <w:p w14:paraId="022331AF" w14:textId="4B2C9754" w:rsidR="00330F47" w:rsidRDefault="00002C5A" w:rsidP="00330F47">
      <w:pPr>
        <w:pStyle w:val="ListParagraph"/>
        <w:numPr>
          <w:ilvl w:val="1"/>
          <w:numId w:val="1"/>
        </w:numPr>
        <w:rPr>
          <w:rFonts w:ascii="Times New Roman" w:hAnsi="Times New Roman" w:cs="Times New Roman"/>
        </w:rPr>
      </w:pPr>
      <w:r>
        <w:rPr>
          <w:rFonts w:ascii="Times New Roman" w:hAnsi="Times New Roman" w:cs="Times New Roman"/>
        </w:rPr>
        <w:t>Ethnic conflict, both violent and not, is common throughout the world. Why do some episodes of ethnic conflict turn violent while others do not?</w:t>
      </w:r>
    </w:p>
    <w:p w14:paraId="43E51EB1" w14:textId="4C1574F9" w:rsidR="00330F47" w:rsidRPr="00330F47" w:rsidRDefault="00071811" w:rsidP="00330F47">
      <w:pPr>
        <w:pStyle w:val="ListParagraph"/>
        <w:numPr>
          <w:ilvl w:val="1"/>
          <w:numId w:val="1"/>
        </w:numPr>
        <w:rPr>
          <w:rFonts w:ascii="Times New Roman" w:hAnsi="Times New Roman" w:cs="Times New Roman"/>
        </w:rPr>
      </w:pPr>
      <w:r>
        <w:rPr>
          <w:rFonts w:ascii="Times New Roman" w:hAnsi="Times New Roman" w:cs="Times New Roman"/>
        </w:rPr>
        <w:t>Does ethnic diversity impede economic performance and development?</w:t>
      </w:r>
    </w:p>
    <w:p w14:paraId="7C6D3A46" w14:textId="46FD1FCA" w:rsidR="00330F47" w:rsidRDefault="00330F47" w:rsidP="00330F47">
      <w:pPr>
        <w:pStyle w:val="ListParagraph"/>
        <w:numPr>
          <w:ilvl w:val="0"/>
          <w:numId w:val="1"/>
        </w:numPr>
        <w:rPr>
          <w:rFonts w:ascii="Times New Roman" w:hAnsi="Times New Roman" w:cs="Times New Roman"/>
        </w:rPr>
      </w:pPr>
      <w:r>
        <w:rPr>
          <w:rFonts w:ascii="Times New Roman" w:hAnsi="Times New Roman" w:cs="Times New Roman"/>
          <w:b/>
          <w:bCs/>
        </w:rPr>
        <w:t>Gender:</w:t>
      </w:r>
      <w:r>
        <w:rPr>
          <w:rFonts w:ascii="Times New Roman" w:hAnsi="Times New Roman" w:cs="Times New Roman"/>
        </w:rPr>
        <w:t xml:space="preserve"> </w:t>
      </w:r>
      <w:r w:rsidR="0056763E">
        <w:rPr>
          <w:rFonts w:ascii="Times New Roman" w:hAnsi="Times New Roman" w:cs="Times New Roman"/>
        </w:rPr>
        <w:t xml:space="preserve">research on gender and politics typically focuses on electoral/party dynamics, </w:t>
      </w:r>
      <w:r w:rsidR="00C31A79">
        <w:rPr>
          <w:rFonts w:ascii="Times New Roman" w:hAnsi="Times New Roman" w:cs="Times New Roman"/>
        </w:rPr>
        <w:t>the causes/consequences of women’s presence in politics,</w:t>
      </w:r>
      <w:r w:rsidR="0056763E">
        <w:rPr>
          <w:rFonts w:ascii="Times New Roman" w:hAnsi="Times New Roman" w:cs="Times New Roman"/>
        </w:rPr>
        <w:t xml:space="preserve"> and the relationship between descriptive and substantive representation. In that vein, potential </w:t>
      </w:r>
      <w:r w:rsidR="00C31A79">
        <w:rPr>
          <w:rFonts w:ascii="Times New Roman" w:hAnsi="Times New Roman" w:cs="Times New Roman"/>
        </w:rPr>
        <w:t>research questions related to gender can include:</w:t>
      </w:r>
    </w:p>
    <w:p w14:paraId="7A286B28" w14:textId="5C32B29C" w:rsidR="00330F47" w:rsidRDefault="00002C5A" w:rsidP="00330F47">
      <w:pPr>
        <w:pStyle w:val="ListParagraph"/>
        <w:numPr>
          <w:ilvl w:val="1"/>
          <w:numId w:val="1"/>
        </w:numPr>
        <w:rPr>
          <w:rFonts w:ascii="Times New Roman" w:hAnsi="Times New Roman" w:cs="Times New Roman"/>
        </w:rPr>
      </w:pPr>
      <w:r>
        <w:rPr>
          <w:rFonts w:ascii="Times New Roman" w:hAnsi="Times New Roman" w:cs="Times New Roman"/>
        </w:rPr>
        <w:t>Are political factors (i.e., political institutions, elite recruitment) or social factors (i.e., gender equality, stereotypes) more responsible for the under-representation of women in politics?</w:t>
      </w:r>
    </w:p>
    <w:p w14:paraId="42255CF7" w14:textId="0CA9581B" w:rsidR="00330F47" w:rsidRDefault="0056763E" w:rsidP="00330F47">
      <w:pPr>
        <w:pStyle w:val="ListParagraph"/>
        <w:numPr>
          <w:ilvl w:val="1"/>
          <w:numId w:val="1"/>
        </w:numPr>
        <w:rPr>
          <w:rFonts w:ascii="Times New Roman" w:hAnsi="Times New Roman" w:cs="Times New Roman"/>
        </w:rPr>
      </w:pPr>
      <w:r>
        <w:rPr>
          <w:rFonts w:ascii="Times New Roman" w:hAnsi="Times New Roman" w:cs="Times New Roman"/>
        </w:rPr>
        <w:t>How (if at all) does the descriptive representation of women in politics affect substantive representation?</w:t>
      </w:r>
    </w:p>
    <w:p w14:paraId="4406E872" w14:textId="5D16183E" w:rsidR="00330F47" w:rsidRDefault="00C31A79" w:rsidP="00330F47">
      <w:pPr>
        <w:pStyle w:val="ListParagraph"/>
        <w:numPr>
          <w:ilvl w:val="1"/>
          <w:numId w:val="1"/>
        </w:numPr>
        <w:rPr>
          <w:rFonts w:ascii="Times New Roman" w:hAnsi="Times New Roman" w:cs="Times New Roman"/>
        </w:rPr>
      </w:pPr>
      <w:r>
        <w:rPr>
          <w:rFonts w:ascii="Times New Roman" w:hAnsi="Times New Roman" w:cs="Times New Roman"/>
        </w:rPr>
        <w:t xml:space="preserve">What kinds of electoral institutions and practices increase/decrease women’s representation? </w:t>
      </w:r>
    </w:p>
    <w:p w14:paraId="5E20BF06" w14:textId="62BDC7A3" w:rsidR="00330F47" w:rsidRPr="00330F47" w:rsidRDefault="00330F47" w:rsidP="00330F47">
      <w:pPr>
        <w:pStyle w:val="ListParagraph"/>
        <w:numPr>
          <w:ilvl w:val="0"/>
          <w:numId w:val="1"/>
        </w:numPr>
        <w:rPr>
          <w:rFonts w:ascii="Times New Roman" w:hAnsi="Times New Roman" w:cs="Times New Roman"/>
          <w:b/>
          <w:bCs/>
        </w:rPr>
      </w:pPr>
      <w:r w:rsidRPr="00330F47">
        <w:rPr>
          <w:rFonts w:ascii="Times New Roman" w:hAnsi="Times New Roman" w:cs="Times New Roman"/>
          <w:b/>
          <w:bCs/>
        </w:rPr>
        <w:t>European Identity</w:t>
      </w:r>
      <w:r>
        <w:rPr>
          <w:rFonts w:ascii="Times New Roman" w:hAnsi="Times New Roman" w:cs="Times New Roman"/>
          <w:b/>
          <w:bCs/>
        </w:rPr>
        <w:t>:</w:t>
      </w:r>
      <w:r>
        <w:rPr>
          <w:rFonts w:ascii="Times New Roman" w:hAnsi="Times New Roman" w:cs="Times New Roman"/>
        </w:rPr>
        <w:t xml:space="preserve"> </w:t>
      </w:r>
      <w:r w:rsidR="00C31A79">
        <w:rPr>
          <w:rFonts w:ascii="Times New Roman" w:hAnsi="Times New Roman" w:cs="Times New Roman"/>
        </w:rPr>
        <w:t>much of the literature on European identification addresses its determinants and the relationship between national and European identities. Potential research questions related to European identity can include:</w:t>
      </w:r>
    </w:p>
    <w:p w14:paraId="618BD332" w14:textId="74367399" w:rsidR="00330F47" w:rsidRPr="00330F47" w:rsidRDefault="00002C5A" w:rsidP="00330F47">
      <w:pPr>
        <w:pStyle w:val="ListParagraph"/>
        <w:numPr>
          <w:ilvl w:val="1"/>
          <w:numId w:val="1"/>
        </w:numPr>
        <w:rPr>
          <w:rFonts w:ascii="Times New Roman" w:hAnsi="Times New Roman" w:cs="Times New Roman"/>
          <w:b/>
          <w:bCs/>
        </w:rPr>
      </w:pPr>
      <w:r>
        <w:rPr>
          <w:rFonts w:ascii="Times New Roman" w:hAnsi="Times New Roman" w:cs="Times New Roman"/>
        </w:rPr>
        <w:t>Does national identification foster or hinder European identification?</w:t>
      </w:r>
    </w:p>
    <w:p w14:paraId="48826552" w14:textId="6F6F0DCD" w:rsidR="00330F47" w:rsidRPr="00330F47" w:rsidRDefault="00002C5A" w:rsidP="00330F47">
      <w:pPr>
        <w:pStyle w:val="ListParagraph"/>
        <w:numPr>
          <w:ilvl w:val="1"/>
          <w:numId w:val="1"/>
        </w:numPr>
        <w:rPr>
          <w:rFonts w:ascii="Times New Roman" w:hAnsi="Times New Roman" w:cs="Times New Roman"/>
          <w:b/>
          <w:bCs/>
        </w:rPr>
      </w:pPr>
      <w:r>
        <w:rPr>
          <w:rFonts w:ascii="Times New Roman" w:hAnsi="Times New Roman" w:cs="Times New Roman"/>
        </w:rPr>
        <w:t>Are economic considerations or identity issues more powerful in explaining support for /opposition to European integration?</w:t>
      </w:r>
    </w:p>
    <w:p w14:paraId="35252805" w14:textId="18A47385" w:rsidR="00330F47" w:rsidRPr="00330F47" w:rsidRDefault="00C31A79" w:rsidP="00330F47">
      <w:pPr>
        <w:pStyle w:val="ListParagraph"/>
        <w:numPr>
          <w:ilvl w:val="1"/>
          <w:numId w:val="1"/>
        </w:numPr>
        <w:rPr>
          <w:rFonts w:ascii="Times New Roman" w:hAnsi="Times New Roman" w:cs="Times New Roman"/>
          <w:b/>
          <w:bCs/>
        </w:rPr>
      </w:pPr>
      <w:r>
        <w:rPr>
          <w:rFonts w:ascii="Times New Roman" w:hAnsi="Times New Roman" w:cs="Times New Roman"/>
        </w:rPr>
        <w:lastRenderedPageBreak/>
        <w:t>How important are elite cues/messaging in terms of shaping mass attitudes toward the EU</w:t>
      </w:r>
      <w:bookmarkStart w:id="0" w:name="_GoBack"/>
      <w:bookmarkEnd w:id="0"/>
      <w:r>
        <w:rPr>
          <w:rFonts w:ascii="Times New Roman" w:hAnsi="Times New Roman" w:cs="Times New Roman"/>
        </w:rPr>
        <w:t>?</w:t>
      </w:r>
    </w:p>
    <w:p w14:paraId="502101B2" w14:textId="4280A6DA" w:rsidR="00330F47" w:rsidRPr="00330F47" w:rsidRDefault="00330F47" w:rsidP="00330F47">
      <w:pPr>
        <w:rPr>
          <w:rFonts w:ascii="Times New Roman" w:hAnsi="Times New Roman" w:cs="Times New Roman"/>
        </w:rPr>
      </w:pPr>
      <w:r w:rsidRPr="00330F47">
        <w:rPr>
          <w:rFonts w:ascii="Times New Roman" w:hAnsi="Times New Roman" w:cs="Times New Roman"/>
        </w:rPr>
        <w:t xml:space="preserve">Ultimately, the student will be free to develop their own research question/project in consultation with the theme instructor. However, the research questions above are intended to serve as guidance with respect to crafting an effective question/project. Students will employ an appropriate methodological approach of their choosing, again in consultation with the instructor. In that vein, during our meetings we will discuss the advantages and disadvantages of various methodological approaches as relevant to the study of </w:t>
      </w:r>
      <w:r>
        <w:rPr>
          <w:rFonts w:ascii="Times New Roman" w:hAnsi="Times New Roman" w:cs="Times New Roman"/>
        </w:rPr>
        <w:t>ethnic politics and identity</w:t>
      </w:r>
      <w:r w:rsidRPr="00330F47">
        <w:rPr>
          <w:rFonts w:ascii="Times New Roman" w:hAnsi="Times New Roman" w:cs="Times New Roman"/>
        </w:rPr>
        <w:t xml:space="preserve">. Finally, in consultation with the instructor, the student will be free to decide whether to conduct cross-national analyses or focus on specific case studies (or combine the two approaches) in answering their research question. In the end, which approach the student </w:t>
      </w:r>
      <w:r w:rsidR="00002C5A">
        <w:rPr>
          <w:rFonts w:ascii="Times New Roman" w:hAnsi="Times New Roman" w:cs="Times New Roman"/>
        </w:rPr>
        <w:t>selects</w:t>
      </w:r>
      <w:r w:rsidRPr="00330F47">
        <w:rPr>
          <w:rFonts w:ascii="Times New Roman" w:hAnsi="Times New Roman" w:cs="Times New Roman"/>
        </w:rPr>
        <w:t xml:space="preserve"> will in part depend on what is appropriate for the question at hand.</w:t>
      </w:r>
    </w:p>
    <w:p w14:paraId="1B90D482" w14:textId="6CEA5AE9" w:rsidR="00FD6975" w:rsidRDefault="00FD6975" w:rsidP="00FD6975"/>
    <w:sectPr w:rsidR="00FD6975" w:rsidSect="00FD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F2AED"/>
    <w:multiLevelType w:val="hybridMultilevel"/>
    <w:tmpl w:val="1E4E0F32"/>
    <w:lvl w:ilvl="0" w:tplc="0409000F">
      <w:start w:val="1"/>
      <w:numFmt w:val="decimal"/>
      <w:lvlText w:val="%1."/>
      <w:lvlJc w:val="left"/>
      <w:pPr>
        <w:ind w:left="720" w:hanging="360"/>
      </w:pPr>
    </w:lvl>
    <w:lvl w:ilvl="1" w:tplc="760E63B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75"/>
    <w:rsid w:val="00002C5A"/>
    <w:rsid w:val="0003141A"/>
    <w:rsid w:val="00071811"/>
    <w:rsid w:val="000F023B"/>
    <w:rsid w:val="00221369"/>
    <w:rsid w:val="003173E8"/>
    <w:rsid w:val="00330F47"/>
    <w:rsid w:val="00422EA5"/>
    <w:rsid w:val="00431CBA"/>
    <w:rsid w:val="00454225"/>
    <w:rsid w:val="004B776D"/>
    <w:rsid w:val="005122A1"/>
    <w:rsid w:val="0056763E"/>
    <w:rsid w:val="0059360E"/>
    <w:rsid w:val="00602C01"/>
    <w:rsid w:val="007154B5"/>
    <w:rsid w:val="00C31A79"/>
    <w:rsid w:val="00C33D75"/>
    <w:rsid w:val="00D11659"/>
    <w:rsid w:val="00D14BDE"/>
    <w:rsid w:val="00EB2B4E"/>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C34A"/>
  <w15:chartTrackingRefBased/>
  <w15:docId w15:val="{F51D92AC-5F0E-5842-9A5E-115D4AA2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Hadzic</dc:creator>
  <cp:keywords/>
  <dc:description/>
  <cp:lastModifiedBy>Dino Hadzic</cp:lastModifiedBy>
  <cp:revision>15</cp:revision>
  <dcterms:created xsi:type="dcterms:W3CDTF">2020-01-02T23:15:00Z</dcterms:created>
  <dcterms:modified xsi:type="dcterms:W3CDTF">2020-02-01T16:11:00Z</dcterms:modified>
</cp:coreProperties>
</file>