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457CE" w14:textId="152A5B11" w:rsidR="00422EA5" w:rsidRDefault="00FD6975" w:rsidP="005936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Capstone 2020/21 Political Science: Political Violence</w:t>
      </w:r>
    </w:p>
    <w:p w14:paraId="46A390DB" w14:textId="6DC6AFEF" w:rsidR="00FD6975" w:rsidRDefault="00FD6975" w:rsidP="0059360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Instructor: Dino </w:t>
      </w:r>
      <w:proofErr w:type="spellStart"/>
      <w:r>
        <w:rPr>
          <w:rFonts w:ascii="Times New Roman" w:hAnsi="Times New Roman" w:cs="Times New Roman"/>
        </w:rPr>
        <w:t>Hadzic</w:t>
      </w:r>
      <w:proofErr w:type="spellEnd"/>
    </w:p>
    <w:p w14:paraId="3627ACB8" w14:textId="419DAF41" w:rsidR="00D14BDE" w:rsidRDefault="00D14BDE" w:rsidP="005936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research theme provides students with an opportunity to develop a project that seeks to investigate the causes and</w:t>
      </w:r>
      <w:r w:rsidR="0003141A">
        <w:rPr>
          <w:rFonts w:ascii="Times New Roman" w:hAnsi="Times New Roman" w:cs="Times New Roman"/>
        </w:rPr>
        <w:t>/or</w:t>
      </w:r>
      <w:r>
        <w:rPr>
          <w:rFonts w:ascii="Times New Roman" w:hAnsi="Times New Roman" w:cs="Times New Roman"/>
        </w:rPr>
        <w:t xml:space="preserve"> consequences of political violence. Students will have an opportunity to delve into questions related to three forms of political violence:</w:t>
      </w:r>
    </w:p>
    <w:p w14:paraId="36A334DF" w14:textId="77777777" w:rsidR="004E442A" w:rsidRDefault="00D14BDE" w:rsidP="005936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Inter-state </w:t>
      </w:r>
      <w:r w:rsidR="004B776D">
        <w:rPr>
          <w:rFonts w:ascii="Times New Roman" w:hAnsi="Times New Roman" w:cs="Times New Roman"/>
          <w:b/>
          <w:bCs/>
        </w:rPr>
        <w:t>conflic</w:t>
      </w:r>
      <w:r w:rsidR="00D11659">
        <w:rPr>
          <w:rFonts w:ascii="Times New Roman" w:hAnsi="Times New Roman" w:cs="Times New Roman"/>
          <w:b/>
          <w:bCs/>
        </w:rPr>
        <w:t>t</w:t>
      </w:r>
      <w:r>
        <w:rPr>
          <w:rFonts w:ascii="Times New Roman" w:hAnsi="Times New Roman" w:cs="Times New Roman"/>
          <w:b/>
          <w:bCs/>
        </w:rPr>
        <w:t xml:space="preserve">: </w:t>
      </w:r>
      <w:r w:rsidR="004B776D">
        <w:rPr>
          <w:rFonts w:ascii="Times New Roman" w:hAnsi="Times New Roman" w:cs="Times New Roman"/>
        </w:rPr>
        <w:t>violent conflict</w:t>
      </w:r>
      <w:r>
        <w:rPr>
          <w:rFonts w:ascii="Times New Roman" w:hAnsi="Times New Roman" w:cs="Times New Roman"/>
        </w:rPr>
        <w:t xml:space="preserve"> that occurs between states.</w:t>
      </w:r>
      <w:r w:rsidR="0003141A">
        <w:rPr>
          <w:rFonts w:ascii="Times New Roman" w:hAnsi="Times New Roman" w:cs="Times New Roman"/>
        </w:rPr>
        <w:t xml:space="preserve"> </w:t>
      </w:r>
      <w:r w:rsidR="004B776D">
        <w:rPr>
          <w:rFonts w:ascii="Times New Roman" w:hAnsi="Times New Roman" w:cs="Times New Roman"/>
        </w:rPr>
        <w:t xml:space="preserve">Potential research questions </w:t>
      </w:r>
      <w:r w:rsidR="003173E8">
        <w:rPr>
          <w:rFonts w:ascii="Times New Roman" w:hAnsi="Times New Roman" w:cs="Times New Roman"/>
        </w:rPr>
        <w:t xml:space="preserve">(or variations of) </w:t>
      </w:r>
      <w:r w:rsidR="004B776D">
        <w:rPr>
          <w:rFonts w:ascii="Times New Roman" w:hAnsi="Times New Roman" w:cs="Times New Roman"/>
        </w:rPr>
        <w:t xml:space="preserve">related to inter-state conflict </w:t>
      </w:r>
      <w:r w:rsidR="00EB2B4E">
        <w:rPr>
          <w:rFonts w:ascii="Times New Roman" w:hAnsi="Times New Roman" w:cs="Times New Roman"/>
        </w:rPr>
        <w:t>can</w:t>
      </w:r>
      <w:r w:rsidR="004B776D">
        <w:rPr>
          <w:rFonts w:ascii="Times New Roman" w:hAnsi="Times New Roman" w:cs="Times New Roman"/>
        </w:rPr>
        <w:t xml:space="preserve"> include: </w:t>
      </w:r>
    </w:p>
    <w:p w14:paraId="10D485F6" w14:textId="77777777" w:rsidR="004E442A" w:rsidRDefault="004E442A" w:rsidP="004E442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="003173E8">
        <w:rPr>
          <w:rFonts w:ascii="Times New Roman" w:hAnsi="Times New Roman" w:cs="Times New Roman"/>
        </w:rPr>
        <w:t>hat explains the decline of inter-state conflict in the post-WW2 period</w:t>
      </w:r>
      <w:r w:rsidR="00EB2B4E">
        <w:rPr>
          <w:rFonts w:ascii="Times New Roman" w:hAnsi="Times New Roman" w:cs="Times New Roman"/>
        </w:rPr>
        <w:t xml:space="preserve">? </w:t>
      </w:r>
    </w:p>
    <w:p w14:paraId="324AEE3C" w14:textId="77777777" w:rsidR="004E442A" w:rsidRDefault="003173E8" w:rsidP="004E442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does regime type affect the propensity of a state to engage in inter-state conflict</w:t>
      </w:r>
      <w:r w:rsidR="00EB2B4E">
        <w:rPr>
          <w:rFonts w:ascii="Times New Roman" w:hAnsi="Times New Roman" w:cs="Times New Roman"/>
        </w:rPr>
        <w:t xml:space="preserve">? </w:t>
      </w:r>
    </w:p>
    <w:p w14:paraId="008AEA49" w14:textId="16E5F2A1" w:rsidR="00D14BDE" w:rsidRPr="00D14BDE" w:rsidRDefault="003173E8" w:rsidP="004E442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international alliances increase or decrease</w:t>
      </w:r>
      <w:r w:rsidR="00E93C0F">
        <w:rPr>
          <w:rFonts w:ascii="Times New Roman" w:hAnsi="Times New Roman" w:cs="Times New Roman"/>
        </w:rPr>
        <w:t xml:space="preserve"> (or leave unaffected)</w:t>
      </w:r>
      <w:r>
        <w:rPr>
          <w:rFonts w:ascii="Times New Roman" w:hAnsi="Times New Roman" w:cs="Times New Roman"/>
        </w:rPr>
        <w:t xml:space="preserve"> the likelihood of inter-state conflict</w:t>
      </w:r>
      <w:r w:rsidR="00EB2B4E">
        <w:rPr>
          <w:rFonts w:ascii="Times New Roman" w:hAnsi="Times New Roman" w:cs="Times New Roman"/>
        </w:rPr>
        <w:t>?</w:t>
      </w:r>
    </w:p>
    <w:p w14:paraId="0C984549" w14:textId="77777777" w:rsidR="004E442A" w:rsidRDefault="00D14BDE" w:rsidP="005936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Civil conflict: </w:t>
      </w:r>
      <w:r>
        <w:rPr>
          <w:rFonts w:ascii="Times New Roman" w:hAnsi="Times New Roman" w:cs="Times New Roman"/>
        </w:rPr>
        <w:t xml:space="preserve">violent conflict that occurs between the state and domestic, non-state actors (rebel groups). </w:t>
      </w:r>
      <w:r w:rsidR="0003141A">
        <w:rPr>
          <w:rFonts w:ascii="Times New Roman" w:hAnsi="Times New Roman" w:cs="Times New Roman"/>
        </w:rPr>
        <w:t xml:space="preserve">Civil conflicts are typically contested for control of central authority or are wars of secession. </w:t>
      </w:r>
      <w:r w:rsidR="004B776D">
        <w:rPr>
          <w:rFonts w:ascii="Times New Roman" w:hAnsi="Times New Roman" w:cs="Times New Roman"/>
        </w:rPr>
        <w:t xml:space="preserve">Potential research questions related to civil conflict can include: </w:t>
      </w:r>
    </w:p>
    <w:p w14:paraId="1E821CF4" w14:textId="77777777" w:rsidR="004E442A" w:rsidRDefault="004E442A" w:rsidP="004E442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="00D11659">
        <w:rPr>
          <w:rFonts w:ascii="Times New Roman" w:hAnsi="Times New Roman" w:cs="Times New Roman"/>
        </w:rPr>
        <w:t xml:space="preserve">o widespread grievances or opportunities for profit motivate rebel groups? </w:t>
      </w:r>
    </w:p>
    <w:p w14:paraId="329E03AD" w14:textId="77777777" w:rsidR="004E442A" w:rsidRDefault="00D11659" w:rsidP="004E442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="0059360E">
        <w:rPr>
          <w:rFonts w:ascii="Times New Roman" w:hAnsi="Times New Roman" w:cs="Times New Roman"/>
        </w:rPr>
        <w:t>hat kinds of policies are effective at reintegrating ex-combatants into society</w:t>
      </w:r>
      <w:r>
        <w:rPr>
          <w:rFonts w:ascii="Times New Roman" w:hAnsi="Times New Roman" w:cs="Times New Roman"/>
        </w:rPr>
        <w:t>?</w:t>
      </w:r>
      <w:r w:rsidR="00EB2B4E">
        <w:rPr>
          <w:rFonts w:ascii="Times New Roman" w:hAnsi="Times New Roman" w:cs="Times New Roman"/>
        </w:rPr>
        <w:t xml:space="preserve"> </w:t>
      </w:r>
    </w:p>
    <w:p w14:paraId="18AD7987" w14:textId="009D6E53" w:rsidR="00D14BDE" w:rsidRPr="00D14BDE" w:rsidRDefault="003173E8" w:rsidP="004E442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Why are ethnic civil conflicts typically more common and longer than non-ethnic ones</w:t>
      </w:r>
      <w:r w:rsidR="00EB2B4E">
        <w:rPr>
          <w:rFonts w:ascii="Times New Roman" w:hAnsi="Times New Roman" w:cs="Times New Roman"/>
        </w:rPr>
        <w:t>?</w:t>
      </w:r>
    </w:p>
    <w:p w14:paraId="357A712D" w14:textId="77777777" w:rsidR="004E442A" w:rsidRDefault="00D14BDE" w:rsidP="005936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Terrorism: </w:t>
      </w:r>
      <w:r>
        <w:rPr>
          <w:rFonts w:ascii="Times New Roman" w:hAnsi="Times New Roman" w:cs="Times New Roman"/>
        </w:rPr>
        <w:t>viol</w:t>
      </w:r>
      <w:r w:rsidR="0003141A">
        <w:rPr>
          <w:rFonts w:ascii="Times New Roman" w:hAnsi="Times New Roman" w:cs="Times New Roman"/>
        </w:rPr>
        <w:t xml:space="preserve">ence </w:t>
      </w:r>
      <w:r>
        <w:rPr>
          <w:rFonts w:ascii="Times New Roman" w:hAnsi="Times New Roman" w:cs="Times New Roman"/>
        </w:rPr>
        <w:t xml:space="preserve">perpetrated by either </w:t>
      </w:r>
      <w:r w:rsidR="0003141A">
        <w:rPr>
          <w:rFonts w:ascii="Times New Roman" w:hAnsi="Times New Roman" w:cs="Times New Roman"/>
        </w:rPr>
        <w:t>a state or non-state actor that violates the laws and conventions of war, typically by targeting civilians.</w:t>
      </w:r>
      <w:r w:rsidR="004B776D">
        <w:rPr>
          <w:rFonts w:ascii="Times New Roman" w:hAnsi="Times New Roman" w:cs="Times New Roman"/>
        </w:rPr>
        <w:t xml:space="preserve"> Potential research questions related to terrorism can include: </w:t>
      </w:r>
    </w:p>
    <w:p w14:paraId="0B12B6F5" w14:textId="77777777" w:rsidR="004E442A" w:rsidRDefault="004E442A" w:rsidP="004E442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221369">
        <w:rPr>
          <w:rFonts w:ascii="Times New Roman" w:hAnsi="Times New Roman" w:cs="Times New Roman"/>
        </w:rPr>
        <w:t xml:space="preserve">re democracies or autocracies more likely to be targets of terrorism? </w:t>
      </w:r>
    </w:p>
    <w:p w14:paraId="1FE31114" w14:textId="2B987644" w:rsidR="004E442A" w:rsidRDefault="00D11659" w:rsidP="004E442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Is terrorism an effective strategy </w:t>
      </w:r>
      <w:r w:rsidR="00E93C0F">
        <w:rPr>
          <w:rFonts w:ascii="Times New Roman" w:hAnsi="Times New Roman" w:cs="Times New Roman"/>
        </w:rPr>
        <w:t>for</w:t>
      </w:r>
      <w:r>
        <w:rPr>
          <w:rFonts w:ascii="Times New Roman" w:hAnsi="Times New Roman" w:cs="Times New Roman"/>
        </w:rPr>
        <w:t xml:space="preserve"> extracting concessions from the state (non-state terrorism) or repressing dissent (state-led terrorism)? </w:t>
      </w:r>
    </w:p>
    <w:p w14:paraId="38EAB5DA" w14:textId="680195F7" w:rsidR="00D14BDE" w:rsidRDefault="00D11659" w:rsidP="004E442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 does terrorism or the threat of </w:t>
      </w:r>
      <w:r w:rsidR="00431CBA">
        <w:rPr>
          <w:rFonts w:ascii="Times New Roman" w:hAnsi="Times New Roman" w:cs="Times New Roman"/>
        </w:rPr>
        <w:t xml:space="preserve">terrorism </w:t>
      </w:r>
      <w:r>
        <w:rPr>
          <w:rFonts w:ascii="Times New Roman" w:hAnsi="Times New Roman" w:cs="Times New Roman"/>
        </w:rPr>
        <w:t>affect citizens’ political and policy preferences?</w:t>
      </w:r>
    </w:p>
    <w:p w14:paraId="0CF76599" w14:textId="746D4404" w:rsidR="003173E8" w:rsidRPr="004E442A" w:rsidRDefault="0003141A" w:rsidP="004E44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Each student’s project </w:t>
      </w:r>
      <w:r w:rsidR="00EB2B4E">
        <w:rPr>
          <w:rFonts w:ascii="Times New Roman" w:hAnsi="Times New Roman" w:cs="Times New Roman"/>
        </w:rPr>
        <w:t>can</w:t>
      </w:r>
      <w:r>
        <w:rPr>
          <w:rFonts w:ascii="Times New Roman" w:hAnsi="Times New Roman" w:cs="Times New Roman"/>
        </w:rPr>
        <w:t xml:space="preserve"> address </w:t>
      </w:r>
      <w:r w:rsidR="004B776D">
        <w:rPr>
          <w:rFonts w:ascii="Times New Roman" w:hAnsi="Times New Roman" w:cs="Times New Roman"/>
        </w:rPr>
        <w:t xml:space="preserve">a question similar to the ones posed above or one that delves into the intersection of multiple forms of political violence. Examples of the latter can include </w:t>
      </w:r>
      <w:r w:rsidR="004B776D">
        <w:rPr>
          <w:rFonts w:ascii="Times New Roman" w:hAnsi="Times New Roman" w:cs="Times New Roman"/>
        </w:rPr>
        <w:lastRenderedPageBreak/>
        <w:t xml:space="preserve">the following: </w:t>
      </w:r>
      <w:r w:rsidR="004B776D" w:rsidRPr="004E442A">
        <w:rPr>
          <w:rFonts w:ascii="Times New Roman" w:hAnsi="Times New Roman" w:cs="Times New Roman"/>
        </w:rPr>
        <w:t xml:space="preserve">when are state and non-state actors engaged in civil </w:t>
      </w:r>
      <w:r w:rsidR="00D11659" w:rsidRPr="004E442A">
        <w:rPr>
          <w:rFonts w:ascii="Times New Roman" w:hAnsi="Times New Roman" w:cs="Times New Roman"/>
        </w:rPr>
        <w:t>conflict</w:t>
      </w:r>
      <w:r w:rsidR="004B776D" w:rsidRPr="004E442A">
        <w:rPr>
          <w:rFonts w:ascii="Times New Roman" w:hAnsi="Times New Roman" w:cs="Times New Roman"/>
        </w:rPr>
        <w:t xml:space="preserve"> more/less likely to employ terrorism? Is foreign military intervention effective at ending civil </w:t>
      </w:r>
      <w:r w:rsidR="00EB2B4E" w:rsidRPr="004E442A">
        <w:rPr>
          <w:rFonts w:ascii="Times New Roman" w:hAnsi="Times New Roman" w:cs="Times New Roman"/>
        </w:rPr>
        <w:t xml:space="preserve">conflict? </w:t>
      </w:r>
    </w:p>
    <w:p w14:paraId="1D846371" w14:textId="7C255CA7" w:rsidR="004B776D" w:rsidRPr="000F023B" w:rsidRDefault="00EB2B4E" w:rsidP="005936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Ultimately, the student will be free to develop their own research question/project in consultation with the theme instructor. However, the research questions above are intended to serve as guidance with respect to crafting an effective question/project. </w:t>
      </w:r>
      <w:r w:rsidR="000F023B">
        <w:rPr>
          <w:rFonts w:ascii="Times New Roman" w:hAnsi="Times New Roman" w:cs="Times New Roman"/>
        </w:rPr>
        <w:t xml:space="preserve">Students will employ an appropriate methodological approach of their choosing, again in consultation with the instructor. In that vein, </w:t>
      </w:r>
      <w:r w:rsidR="007C601A">
        <w:rPr>
          <w:rFonts w:ascii="Times New Roman" w:hAnsi="Times New Roman" w:cs="Times New Roman"/>
        </w:rPr>
        <w:t>during our</w:t>
      </w:r>
      <w:r w:rsidR="000F023B">
        <w:rPr>
          <w:rFonts w:ascii="Times New Roman" w:hAnsi="Times New Roman" w:cs="Times New Roman"/>
        </w:rPr>
        <w:t xml:space="preserve"> meetings </w:t>
      </w:r>
      <w:r w:rsidR="007C601A">
        <w:rPr>
          <w:rFonts w:ascii="Times New Roman" w:hAnsi="Times New Roman" w:cs="Times New Roman"/>
        </w:rPr>
        <w:t xml:space="preserve">we </w:t>
      </w:r>
      <w:r w:rsidR="000F023B">
        <w:rPr>
          <w:rFonts w:ascii="Times New Roman" w:hAnsi="Times New Roman" w:cs="Times New Roman"/>
        </w:rPr>
        <w:t xml:space="preserve">will discuss the advantages and disadvantages of various </w:t>
      </w:r>
      <w:r w:rsidR="00431CBA">
        <w:rPr>
          <w:rFonts w:ascii="Times New Roman" w:hAnsi="Times New Roman" w:cs="Times New Roman"/>
        </w:rPr>
        <w:t>methodological approaches as relevant to the study of political violence.</w:t>
      </w:r>
      <w:r w:rsidR="004E442A">
        <w:rPr>
          <w:rFonts w:ascii="Times New Roman" w:hAnsi="Times New Roman" w:cs="Times New Roman"/>
        </w:rPr>
        <w:t xml:space="preserve"> Finally, in consultation with the instructor, the student will be free to decide whether to conduct cross-national </w:t>
      </w:r>
      <w:r w:rsidR="007C601A">
        <w:rPr>
          <w:rFonts w:ascii="Times New Roman" w:hAnsi="Times New Roman" w:cs="Times New Roman"/>
        </w:rPr>
        <w:t>analyses</w:t>
      </w:r>
      <w:r w:rsidR="004E442A">
        <w:rPr>
          <w:rFonts w:ascii="Times New Roman" w:hAnsi="Times New Roman" w:cs="Times New Roman"/>
        </w:rPr>
        <w:t xml:space="preserve"> </w:t>
      </w:r>
      <w:r w:rsidR="007C601A">
        <w:rPr>
          <w:rFonts w:ascii="Times New Roman" w:hAnsi="Times New Roman" w:cs="Times New Roman"/>
        </w:rPr>
        <w:t xml:space="preserve">or focus on specific case studies (or combine the two approaches) in answering their research question. In the end, which approach the student </w:t>
      </w:r>
      <w:r w:rsidR="000C1DA6">
        <w:rPr>
          <w:rFonts w:ascii="Times New Roman" w:hAnsi="Times New Roman" w:cs="Times New Roman"/>
        </w:rPr>
        <w:t>selects</w:t>
      </w:r>
      <w:r w:rsidR="007C601A">
        <w:rPr>
          <w:rFonts w:ascii="Times New Roman" w:hAnsi="Times New Roman" w:cs="Times New Roman"/>
        </w:rPr>
        <w:t xml:space="preserve"> wi</w:t>
      </w:r>
      <w:bookmarkStart w:id="0" w:name="_GoBack"/>
      <w:bookmarkEnd w:id="0"/>
      <w:r w:rsidR="007C601A">
        <w:rPr>
          <w:rFonts w:ascii="Times New Roman" w:hAnsi="Times New Roman" w:cs="Times New Roman"/>
        </w:rPr>
        <w:t>ll in part depend on what is appropriate for the question at hand.</w:t>
      </w:r>
    </w:p>
    <w:p w14:paraId="1B90D482" w14:textId="6CEA5AE9" w:rsidR="00FD6975" w:rsidRDefault="00FD6975" w:rsidP="00FD6975"/>
    <w:sectPr w:rsidR="00FD6975" w:rsidSect="00FD69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52D82"/>
    <w:multiLevelType w:val="hybridMultilevel"/>
    <w:tmpl w:val="12B62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C15D92"/>
    <w:multiLevelType w:val="hybridMultilevel"/>
    <w:tmpl w:val="E11CA8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87F2AED"/>
    <w:multiLevelType w:val="hybridMultilevel"/>
    <w:tmpl w:val="D89209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975"/>
    <w:rsid w:val="0003141A"/>
    <w:rsid w:val="000C1DA6"/>
    <w:rsid w:val="000F023B"/>
    <w:rsid w:val="00221369"/>
    <w:rsid w:val="003173E8"/>
    <w:rsid w:val="00422EA5"/>
    <w:rsid w:val="00431CBA"/>
    <w:rsid w:val="004B776D"/>
    <w:rsid w:val="004E442A"/>
    <w:rsid w:val="0059360E"/>
    <w:rsid w:val="00602C01"/>
    <w:rsid w:val="007C601A"/>
    <w:rsid w:val="00C33D75"/>
    <w:rsid w:val="00D11659"/>
    <w:rsid w:val="00D14BDE"/>
    <w:rsid w:val="00E93C0F"/>
    <w:rsid w:val="00EB2B4E"/>
    <w:rsid w:val="00FD6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FC34A"/>
  <w15:chartTrackingRefBased/>
  <w15:docId w15:val="{F51D92AC-5F0E-5842-9A5E-115D4AA23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B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 Hadzic</dc:creator>
  <cp:keywords/>
  <dc:description/>
  <cp:lastModifiedBy>Dino Hadzic</cp:lastModifiedBy>
  <cp:revision>12</cp:revision>
  <dcterms:created xsi:type="dcterms:W3CDTF">2020-01-02T23:15:00Z</dcterms:created>
  <dcterms:modified xsi:type="dcterms:W3CDTF">2020-02-01T14:27:00Z</dcterms:modified>
</cp:coreProperties>
</file>