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C5C5A" w14:textId="77777777" w:rsidR="006D4E7A" w:rsidRDefault="00244841">
      <w:pPr>
        <w:rPr>
          <w:rFonts w:ascii="Times New Roman" w:eastAsia="黑体" w:hAnsi="Times New Roman" w:cs="Times New Roman"/>
          <w:b/>
          <w:bCs/>
          <w:sz w:val="28"/>
          <w:szCs w:val="32"/>
        </w:rPr>
      </w:pPr>
      <w:r>
        <w:rPr>
          <w:rFonts w:ascii="Times New Roman" w:eastAsia="黑体" w:hAnsi="Times New Roman" w:cs="Times New Roman"/>
          <w:b/>
          <w:bCs/>
          <w:sz w:val="28"/>
          <w:szCs w:val="32"/>
        </w:rPr>
        <w:t>DLL</w:t>
      </w:r>
      <w:r>
        <w:rPr>
          <w:rFonts w:ascii="Times New Roman" w:eastAsia="黑体" w:hAnsi="Times New Roman" w:cs="Times New Roman"/>
          <w:b/>
          <w:bCs/>
          <w:sz w:val="28"/>
          <w:szCs w:val="32"/>
        </w:rPr>
        <w:t>名称：</w:t>
      </w:r>
    </w:p>
    <w:p w14:paraId="3CCFD352" w14:textId="4BBB2491" w:rsidR="006D4E7A" w:rsidRDefault="00244841">
      <w:pPr>
        <w:rPr>
          <w:rFonts w:ascii="Times New Roman" w:eastAsia="黑体" w:hAnsi="Times New Roman" w:cs="Times New Roman"/>
          <w:sz w:val="24"/>
          <w:szCs w:val="28"/>
        </w:rPr>
      </w:pPr>
      <w:r>
        <w:rPr>
          <w:rFonts w:ascii="Times New Roman" w:eastAsia="黑体" w:hAnsi="Times New Roman" w:cs="Times New Roman"/>
          <w:sz w:val="24"/>
          <w:szCs w:val="28"/>
        </w:rPr>
        <w:t>MatlabGenerateCoefficientsTable_</w:t>
      </w:r>
      <w:r w:rsidR="00681AE1">
        <w:rPr>
          <w:rFonts w:ascii="Times New Roman" w:eastAsia="黑体" w:hAnsi="Times New Roman" w:cs="Times New Roman"/>
          <w:sz w:val="24"/>
          <w:szCs w:val="28"/>
        </w:rPr>
        <w:t>AFC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57909" w14:paraId="00D08DC1" w14:textId="77777777" w:rsidTr="00357909">
        <w:tc>
          <w:tcPr>
            <w:tcW w:w="2765" w:type="dxa"/>
          </w:tcPr>
          <w:p w14:paraId="5D99E7F0" w14:textId="6786EBF5" w:rsidR="00357909" w:rsidRDefault="00357909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版本</w:t>
            </w:r>
          </w:p>
        </w:tc>
        <w:tc>
          <w:tcPr>
            <w:tcW w:w="2765" w:type="dxa"/>
          </w:tcPr>
          <w:p w14:paraId="7463CDA2" w14:textId="76D0835B" w:rsidR="00357909" w:rsidRDefault="00357909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开发者以及时间</w:t>
            </w:r>
          </w:p>
        </w:tc>
        <w:tc>
          <w:tcPr>
            <w:tcW w:w="2766" w:type="dxa"/>
          </w:tcPr>
          <w:p w14:paraId="33D4ABD3" w14:textId="384C3039" w:rsidR="00357909" w:rsidRDefault="00357909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说明</w:t>
            </w:r>
          </w:p>
        </w:tc>
      </w:tr>
      <w:tr w:rsidR="00357909" w14:paraId="5A5E1CE2" w14:textId="77777777" w:rsidTr="00357909">
        <w:tc>
          <w:tcPr>
            <w:tcW w:w="2765" w:type="dxa"/>
          </w:tcPr>
          <w:p w14:paraId="5BDADF42" w14:textId="7EFC6927" w:rsidR="00357909" w:rsidRDefault="00357909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V</w:t>
            </w:r>
            <w:r>
              <w:rPr>
                <w:rFonts w:ascii="Times New Roman" w:eastAsia="黑体" w:hAnsi="Times New Roman" w:cs="Times New Roman"/>
                <w:sz w:val="24"/>
                <w:szCs w:val="28"/>
              </w:rPr>
              <w:t>1.0</w:t>
            </w:r>
          </w:p>
        </w:tc>
        <w:tc>
          <w:tcPr>
            <w:tcW w:w="2765" w:type="dxa"/>
          </w:tcPr>
          <w:p w14:paraId="76B3BF04" w14:textId="31396228" w:rsidR="00357909" w:rsidRDefault="00E83E1E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/>
                <w:sz w:val="24"/>
                <w:szCs w:val="28"/>
              </w:rPr>
              <w:t>Y</w:t>
            </w: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u</w:t>
            </w:r>
            <w:r>
              <w:rPr>
                <w:rFonts w:ascii="Times New Roman" w:eastAsia="黑体" w:hAnsi="Times New Roman" w:cs="Times New Roman"/>
                <w:sz w:val="24"/>
                <w:szCs w:val="28"/>
              </w:rPr>
              <w:t xml:space="preserve"> Zhao </w:t>
            </w:r>
            <w:r w:rsidRPr="00E83E1E">
              <w:rPr>
                <w:rFonts w:ascii="Times New Roman" w:eastAsia="黑体" w:hAnsi="Times New Roman" w:cs="Times New Roman"/>
                <w:sz w:val="24"/>
                <w:szCs w:val="28"/>
              </w:rPr>
              <w:t>20240812</w:t>
            </w:r>
          </w:p>
        </w:tc>
        <w:tc>
          <w:tcPr>
            <w:tcW w:w="2766" w:type="dxa"/>
          </w:tcPr>
          <w:p w14:paraId="68B3F22A" w14:textId="12ADC2D9" w:rsidR="00357909" w:rsidRDefault="00E541CE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第一版本</w:t>
            </w:r>
          </w:p>
        </w:tc>
      </w:tr>
      <w:tr w:rsidR="003C530C" w14:paraId="484F777A" w14:textId="77777777" w:rsidTr="00357909">
        <w:tc>
          <w:tcPr>
            <w:tcW w:w="2765" w:type="dxa"/>
          </w:tcPr>
          <w:p w14:paraId="5A3C8864" w14:textId="581E0059" w:rsidR="003C530C" w:rsidRDefault="003C530C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V</w:t>
            </w:r>
            <w:r>
              <w:rPr>
                <w:rFonts w:ascii="Times New Roman" w:eastAsia="黑体" w:hAnsi="Times New Roman" w:cs="Times New Roman"/>
                <w:sz w:val="24"/>
                <w:szCs w:val="28"/>
              </w:rPr>
              <w:t>2.0</w:t>
            </w:r>
          </w:p>
        </w:tc>
        <w:tc>
          <w:tcPr>
            <w:tcW w:w="2765" w:type="dxa"/>
          </w:tcPr>
          <w:p w14:paraId="5F495851" w14:textId="00F44947" w:rsidR="003C530C" w:rsidRDefault="002315AD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Yu</w:t>
            </w:r>
            <w:r>
              <w:rPr>
                <w:rFonts w:ascii="Times New Roman" w:eastAsia="黑体" w:hAnsi="Times New Roman" w:cs="Times New Roman"/>
                <w:sz w:val="24"/>
                <w:szCs w:val="28"/>
              </w:rPr>
              <w:t xml:space="preserve"> Zhao </w:t>
            </w:r>
            <w:r w:rsidR="009C6A3A">
              <w:rPr>
                <w:rFonts w:ascii="Times New Roman" w:eastAsia="黑体" w:hAnsi="Times New Roman" w:cs="Times New Roman"/>
                <w:sz w:val="24"/>
                <w:szCs w:val="28"/>
              </w:rPr>
              <w:t>20240829</w:t>
            </w:r>
          </w:p>
        </w:tc>
        <w:tc>
          <w:tcPr>
            <w:tcW w:w="2766" w:type="dxa"/>
          </w:tcPr>
          <w:p w14:paraId="1BCDFC29" w14:textId="7A64000A" w:rsidR="003C530C" w:rsidRDefault="00CB0787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修改目标频响曲线，改为从</w:t>
            </w: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txt</w:t>
            </w: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输入</w:t>
            </w:r>
            <w:r w:rsidR="00720DB1">
              <w:rPr>
                <w:rFonts w:ascii="Times New Roman" w:eastAsia="黑体" w:hAnsi="Times New Roman" w:cs="Times New Roman" w:hint="eastAsia"/>
                <w:sz w:val="24"/>
                <w:szCs w:val="28"/>
              </w:rPr>
              <w:t>，为了产线定标射频源使用</w:t>
            </w:r>
          </w:p>
        </w:tc>
      </w:tr>
      <w:tr w:rsidR="00CF29B8" w:rsidRPr="00E62ADA" w14:paraId="2D0CBEE4" w14:textId="77777777" w:rsidTr="00357909">
        <w:tc>
          <w:tcPr>
            <w:tcW w:w="2765" w:type="dxa"/>
          </w:tcPr>
          <w:p w14:paraId="1AD302DC" w14:textId="05912FE0" w:rsidR="00CF29B8" w:rsidRDefault="00CF29B8">
            <w:pPr>
              <w:rPr>
                <w:rFonts w:ascii="Times New Roman" w:eastAsia="黑体" w:hAnsi="Times New Roman" w:cs="Times New Roman" w:hint="eastAsia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V</w:t>
            </w:r>
            <w:r>
              <w:rPr>
                <w:rFonts w:ascii="Times New Roman" w:eastAsia="黑体" w:hAnsi="Times New Roman" w:cs="Times New Roman"/>
                <w:sz w:val="24"/>
                <w:szCs w:val="28"/>
              </w:rPr>
              <w:t>3.0</w:t>
            </w:r>
          </w:p>
        </w:tc>
        <w:tc>
          <w:tcPr>
            <w:tcW w:w="2765" w:type="dxa"/>
          </w:tcPr>
          <w:p w14:paraId="2C217536" w14:textId="501307A1" w:rsidR="00CF29B8" w:rsidRDefault="00CF29B8">
            <w:pPr>
              <w:rPr>
                <w:rFonts w:ascii="Times New Roman" w:eastAsia="黑体" w:hAnsi="Times New Roman" w:cs="Times New Roman" w:hint="eastAsia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Y</w:t>
            </w:r>
            <w:r>
              <w:rPr>
                <w:rFonts w:ascii="Times New Roman" w:eastAsia="黑体" w:hAnsi="Times New Roman" w:cs="Times New Roman"/>
                <w:sz w:val="24"/>
                <w:szCs w:val="28"/>
              </w:rPr>
              <w:t>u Zhao 20250326</w:t>
            </w:r>
          </w:p>
        </w:tc>
        <w:tc>
          <w:tcPr>
            <w:tcW w:w="2766" w:type="dxa"/>
          </w:tcPr>
          <w:p w14:paraId="7FEC6A29" w14:textId="3E835E46" w:rsidR="00CF29B8" w:rsidRDefault="00E62ADA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为了提高产线的验证效率，增加了两个检验：</w:t>
            </w:r>
          </w:p>
          <w:p w14:paraId="1D857CE8" w14:textId="77777777" w:rsidR="00E62ADA" w:rsidRDefault="00E62ADA" w:rsidP="00E62ADA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输入信号提取幅频响应的时候，如果≤</w:t>
            </w: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1</w:t>
            </w:r>
            <w:r>
              <w:rPr>
                <w:rFonts w:ascii="Times New Roman" w:eastAsia="黑体" w:hAnsi="Times New Roman" w:cs="Times New Roman"/>
                <w:sz w:val="24"/>
                <w:szCs w:val="28"/>
              </w:rPr>
              <w:t>00MH</w:t>
            </w: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z</w:t>
            </w: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以内的频点波动超过</w:t>
            </w: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1d</w:t>
            </w:r>
            <w:r>
              <w:rPr>
                <w:rFonts w:ascii="Times New Roman" w:eastAsia="黑体" w:hAnsi="Times New Roman" w:cs="Times New Roman"/>
                <w:sz w:val="24"/>
                <w:szCs w:val="28"/>
              </w:rPr>
              <w:t>B</w:t>
            </w: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，则需要硬件进行检查；</w:t>
            </w:r>
          </w:p>
          <w:p w14:paraId="3F1014CA" w14:textId="77777777" w:rsidR="00E62ADA" w:rsidRDefault="00E62ADA" w:rsidP="00E62ADA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补偿后的频响波动如果超过</w:t>
            </w: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1d</w:t>
            </w:r>
            <w:r>
              <w:rPr>
                <w:rFonts w:ascii="Times New Roman" w:eastAsia="黑体" w:hAnsi="Times New Roman" w:cs="Times New Roman"/>
                <w:sz w:val="24"/>
                <w:szCs w:val="28"/>
              </w:rPr>
              <w:t>B</w:t>
            </w: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，则同样会报错；</w:t>
            </w:r>
          </w:p>
          <w:p w14:paraId="6634EF3B" w14:textId="77777777" w:rsidR="00E62ADA" w:rsidRDefault="00E62ADA" w:rsidP="00E62ADA">
            <w:pPr>
              <w:rPr>
                <w:rFonts w:ascii="Times New Roman" w:eastAsia="黑体" w:hAnsi="Times New Roman" w:cs="Times New Roman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检验出错会以</w:t>
            </w: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Matlab</w:t>
            </w: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报错的形式输出</w:t>
            </w:r>
          </w:p>
          <w:p w14:paraId="1A9A5071" w14:textId="5A476106" w:rsidR="006F7594" w:rsidRPr="00E62ADA" w:rsidRDefault="006F7594" w:rsidP="00E62ADA">
            <w:pPr>
              <w:rPr>
                <w:rFonts w:ascii="Times New Roman" w:eastAsia="黑体" w:hAnsi="Times New Roman" w:cs="Times New Roman" w:hint="eastAsia"/>
                <w:sz w:val="24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4"/>
                <w:szCs w:val="28"/>
              </w:rPr>
              <w:t>除此之外，增加了两个检验的阈值变量</w:t>
            </w:r>
          </w:p>
        </w:tc>
      </w:tr>
    </w:tbl>
    <w:p w14:paraId="6576A1FE" w14:textId="028E91A9" w:rsidR="00FF26BC" w:rsidRDefault="00FF26BC">
      <w:pPr>
        <w:rPr>
          <w:rFonts w:ascii="Times New Roman" w:eastAsia="黑体" w:hAnsi="Times New Roman" w:cs="Times New Roman"/>
          <w:sz w:val="24"/>
          <w:szCs w:val="28"/>
        </w:rPr>
      </w:pPr>
    </w:p>
    <w:p w14:paraId="0BEAB67A" w14:textId="30192E9A" w:rsidR="006D4E7A" w:rsidRDefault="00244841">
      <w:pPr>
        <w:rPr>
          <w:rFonts w:ascii="黑体" w:eastAsia="黑体" w:hAnsi="黑体"/>
          <w:b/>
          <w:bCs/>
          <w:sz w:val="28"/>
          <w:szCs w:val="32"/>
        </w:rPr>
      </w:pPr>
      <w:r>
        <w:rPr>
          <w:rFonts w:ascii="黑体" w:eastAsia="黑体" w:hAnsi="黑体" w:hint="eastAsia"/>
          <w:b/>
          <w:bCs/>
          <w:sz w:val="28"/>
          <w:szCs w:val="32"/>
        </w:rPr>
        <w:t>作用：</w:t>
      </w:r>
    </w:p>
    <w:p w14:paraId="466716F3" w14:textId="72289D6D" w:rsidR="006D4E7A" w:rsidRDefault="00376EE5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生成幅频响应补偿滤波器的</w:t>
      </w:r>
      <w:r w:rsidR="00FD2A29">
        <w:rPr>
          <w:rFonts w:ascii="Times New Roman" w:eastAsia="宋体" w:hAnsi="Times New Roman" w:cs="Times New Roman" w:hint="eastAsia"/>
          <w:sz w:val="24"/>
          <w:szCs w:val="28"/>
        </w:rPr>
        <w:t>时域</w:t>
      </w:r>
      <w:r w:rsidR="00FD2A29">
        <w:rPr>
          <w:rFonts w:ascii="Times New Roman" w:eastAsia="宋体" w:hAnsi="Times New Roman" w:cs="Times New Roman" w:hint="eastAsia"/>
          <w:sz w:val="24"/>
          <w:szCs w:val="28"/>
        </w:rPr>
        <w:t>F</w:t>
      </w:r>
      <w:r w:rsidR="00FD2A29">
        <w:rPr>
          <w:rFonts w:ascii="Times New Roman" w:eastAsia="宋体" w:hAnsi="Times New Roman" w:cs="Times New Roman"/>
          <w:sz w:val="24"/>
          <w:szCs w:val="28"/>
        </w:rPr>
        <w:t>IR</w:t>
      </w:r>
      <w:r w:rsidR="00FD2A29">
        <w:rPr>
          <w:rFonts w:ascii="Times New Roman" w:eastAsia="宋体" w:hAnsi="Times New Roman" w:cs="Times New Roman" w:hint="eastAsia"/>
          <w:sz w:val="24"/>
          <w:szCs w:val="28"/>
        </w:rPr>
        <w:t>滤波器</w:t>
      </w:r>
      <w:r>
        <w:rPr>
          <w:rFonts w:ascii="Times New Roman" w:eastAsia="宋体" w:hAnsi="Times New Roman" w:cs="Times New Roman" w:hint="eastAsia"/>
          <w:sz w:val="24"/>
          <w:szCs w:val="28"/>
        </w:rPr>
        <w:t>系数</w:t>
      </w:r>
    </w:p>
    <w:p w14:paraId="7BE83DB1" w14:textId="77777777" w:rsidR="006D4E7A" w:rsidRDefault="00244841">
      <w:pPr>
        <w:rPr>
          <w:rFonts w:ascii="黑体" w:eastAsia="黑体" w:hAnsi="黑体"/>
          <w:b/>
          <w:bCs/>
          <w:sz w:val="28"/>
          <w:szCs w:val="32"/>
        </w:rPr>
      </w:pPr>
      <w:r>
        <w:rPr>
          <w:rFonts w:ascii="黑体" w:eastAsia="黑体" w:hAnsi="黑体" w:hint="eastAsia"/>
          <w:b/>
          <w:bCs/>
          <w:sz w:val="28"/>
          <w:szCs w:val="32"/>
        </w:rPr>
        <w:t>输入：</w:t>
      </w:r>
    </w:p>
    <w:p w14:paraId="1793B234" w14:textId="77777777" w:rsidR="006D4E7A" w:rsidRDefault="00244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SourceDataFilePath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 w:hint="eastAsia"/>
        </w:rPr>
        <w:t xml:space="preserve">  </w:t>
      </w:r>
      <w:r>
        <w:rPr>
          <w:rFonts w:ascii="Times New Roman" w:hAnsi="Times New Roman" w:cs="Times New Roman"/>
        </w:rPr>
        <w:t>扫频数据所在的文件</w:t>
      </w:r>
      <w:bookmarkStart w:id="0" w:name="OLE_LINK1"/>
      <w:r>
        <w:rPr>
          <w:rFonts w:ascii="Times New Roman" w:hAnsi="Times New Roman" w:cs="Times New Roman"/>
        </w:rPr>
        <w:t>夹的绝对地址</w:t>
      </w:r>
      <w:bookmarkEnd w:id="0"/>
      <w:r>
        <w:rPr>
          <w:rFonts w:ascii="Times New Roman" w:hAnsi="Times New Roman" w:cs="Times New Roman" w:hint="eastAsia"/>
        </w:rPr>
        <w:t xml:space="preserve"> </w:t>
      </w:r>
    </w:p>
    <w:p w14:paraId="182834F5" w14:textId="77777777" w:rsidR="006D4E7A" w:rsidRDefault="00244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SourceDataFilePrefix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 w:hint="eastAsia"/>
        </w:rPr>
        <w:t xml:space="preserve">  </w:t>
      </w:r>
      <w:r>
        <w:rPr>
          <w:rFonts w:ascii="Times New Roman" w:hAnsi="Times New Roman" w:cs="Times New Roman"/>
        </w:rPr>
        <w:t>扫频数据的前缀</w:t>
      </w:r>
    </w:p>
    <w:p w14:paraId="59845A18" w14:textId="77777777" w:rsidR="006D4E7A" w:rsidRDefault="00244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DebugFilePath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Debug</w:t>
      </w:r>
      <w:r>
        <w:rPr>
          <w:rFonts w:ascii="Times New Roman" w:hAnsi="Times New Roman" w:cs="Times New Roman"/>
        </w:rPr>
        <w:t>输出文件夹的绝对地址</w:t>
      </w:r>
    </w:p>
    <w:p w14:paraId="4581224F" w14:textId="77777777" w:rsidR="006D4E7A" w:rsidRDefault="00244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DebugFilePrefix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Debug</w:t>
      </w:r>
      <w:r>
        <w:rPr>
          <w:rFonts w:ascii="Times New Roman" w:hAnsi="Times New Roman" w:cs="Times New Roman"/>
        </w:rPr>
        <w:t>输出文件前缀</w:t>
      </w:r>
    </w:p>
    <w:p w14:paraId="060E1781" w14:textId="77777777" w:rsidR="006D4E7A" w:rsidRDefault="00244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OtherTransparencyParameter:   </w:t>
      </w:r>
      <w:r>
        <w:rPr>
          <w:rFonts w:ascii="Times New Roman" w:hAnsi="Times New Roman" w:cs="Times New Roman" w:hint="eastAsia"/>
        </w:rPr>
        <w:t>其他参数</w:t>
      </w:r>
    </w:p>
    <w:p w14:paraId="65A86B6E" w14:textId="77777777" w:rsidR="006D4E7A" w:rsidRDefault="006D4E7A">
      <w:pPr>
        <w:rPr>
          <w:rFonts w:ascii="Times New Roman" w:hAnsi="Times New Roman" w:cs="Times New Roman"/>
        </w:rPr>
      </w:pPr>
    </w:p>
    <w:p w14:paraId="092E4450" w14:textId="74777CA1" w:rsidR="006D4E7A" w:rsidRDefault="00244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OtherTransparencyParameter</w:t>
      </w:r>
      <w:r>
        <w:rPr>
          <w:rFonts w:ascii="Times New Roman" w:hAnsi="Times New Roman" w:cs="Times New Roman" w:hint="eastAsia"/>
        </w:rPr>
        <w:t>解析</w:t>
      </w:r>
      <w:r w:rsidR="001E45C3">
        <w:rPr>
          <w:rFonts w:ascii="Times New Roman" w:hAnsi="Times New Roman" w:cs="Times New Roman" w:hint="eastAsia"/>
        </w:rPr>
        <w:t>：</w:t>
      </w:r>
    </w:p>
    <w:p w14:paraId="4EFF7360" w14:textId="77777777" w:rsidR="006D4E7A" w:rsidRDefault="00244841">
      <w:pPr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表</w:t>
      </w:r>
      <w:r>
        <w:rPr>
          <w:rFonts w:ascii="Times New Roman" w:eastAsia="宋体" w:hAnsi="Times New Roman" w:cs="Times New Roman"/>
        </w:rPr>
        <w:t>1. OtherTransparencyParameter</w:t>
      </w:r>
      <w:r>
        <w:rPr>
          <w:rFonts w:ascii="Times New Roman" w:eastAsia="宋体" w:hAnsi="Times New Roman" w:cs="Times New Roman"/>
        </w:rPr>
        <w:t>中必须输入的参数说明</w:t>
      </w:r>
    </w:p>
    <w:tbl>
      <w:tblPr>
        <w:tblStyle w:val="a3"/>
        <w:tblW w:w="8234" w:type="dxa"/>
        <w:jc w:val="center"/>
        <w:tblLook w:val="04A0" w:firstRow="1" w:lastRow="0" w:firstColumn="1" w:lastColumn="0" w:noHBand="0" w:noVBand="1"/>
      </w:tblPr>
      <w:tblGrid>
        <w:gridCol w:w="590"/>
        <w:gridCol w:w="3128"/>
        <w:gridCol w:w="1808"/>
        <w:gridCol w:w="2708"/>
      </w:tblGrid>
      <w:tr w:rsidR="006D4E7A" w14:paraId="6C85203C" w14:textId="77777777">
        <w:trPr>
          <w:trHeight w:val="187"/>
          <w:jc w:val="center"/>
        </w:trPr>
        <w:tc>
          <w:tcPr>
            <w:tcW w:w="590" w:type="dxa"/>
            <w:tcBorders>
              <w:tl2br w:val="nil"/>
              <w:tr2bl w:val="nil"/>
            </w:tcBorders>
            <w:vAlign w:val="center"/>
          </w:tcPr>
          <w:p w14:paraId="38F9FA33" w14:textId="77777777" w:rsidR="006D4E7A" w:rsidRDefault="002448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序号</w:t>
            </w:r>
          </w:p>
        </w:tc>
        <w:tc>
          <w:tcPr>
            <w:tcW w:w="3128" w:type="dxa"/>
            <w:tcBorders>
              <w:tl2br w:val="nil"/>
              <w:tr2bl w:val="nil"/>
            </w:tcBorders>
            <w:vAlign w:val="center"/>
          </w:tcPr>
          <w:p w14:paraId="69004593" w14:textId="77777777" w:rsidR="006D4E7A" w:rsidRDefault="002448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参数名称</w:t>
            </w:r>
          </w:p>
        </w:tc>
        <w:tc>
          <w:tcPr>
            <w:tcW w:w="1808" w:type="dxa"/>
            <w:tcBorders>
              <w:tl2br w:val="nil"/>
              <w:tr2bl w:val="nil"/>
            </w:tcBorders>
            <w:vAlign w:val="center"/>
          </w:tcPr>
          <w:p w14:paraId="4A7A0A71" w14:textId="77777777" w:rsidR="006D4E7A" w:rsidRDefault="002448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参数说明</w:t>
            </w:r>
          </w:p>
        </w:tc>
        <w:tc>
          <w:tcPr>
            <w:tcW w:w="2708" w:type="dxa"/>
            <w:tcBorders>
              <w:tl2br w:val="nil"/>
              <w:tr2bl w:val="nil"/>
            </w:tcBorders>
            <w:vAlign w:val="center"/>
          </w:tcPr>
          <w:p w14:paraId="46EF7C6C" w14:textId="77777777" w:rsidR="006D4E7A" w:rsidRDefault="002448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备注</w:t>
            </w:r>
          </w:p>
        </w:tc>
      </w:tr>
      <w:tr w:rsidR="006D4E7A" w14:paraId="5CC5ACDB" w14:textId="77777777">
        <w:trPr>
          <w:trHeight w:val="187"/>
          <w:jc w:val="center"/>
        </w:trPr>
        <w:tc>
          <w:tcPr>
            <w:tcW w:w="590" w:type="dxa"/>
            <w:tcBorders>
              <w:tl2br w:val="nil"/>
              <w:tr2bl w:val="nil"/>
            </w:tcBorders>
          </w:tcPr>
          <w:p w14:paraId="4A32984E" w14:textId="77777777" w:rsidR="006D4E7A" w:rsidRDefault="002448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3128" w:type="dxa"/>
            <w:tcBorders>
              <w:tl2br w:val="nil"/>
              <w:tr2bl w:val="nil"/>
            </w:tcBorders>
          </w:tcPr>
          <w:p w14:paraId="1209C194" w14:textId="77777777" w:rsidR="006D4E7A" w:rsidRDefault="0024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SamplingRate</w:t>
            </w:r>
          </w:p>
        </w:tc>
        <w:tc>
          <w:tcPr>
            <w:tcW w:w="1808" w:type="dxa"/>
            <w:tcBorders>
              <w:tl2br w:val="nil"/>
              <w:tr2bl w:val="nil"/>
            </w:tcBorders>
          </w:tcPr>
          <w:p w14:paraId="1B540B0F" w14:textId="1C3621B2" w:rsidR="006D4E7A" w:rsidRDefault="0024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系统采样率</w:t>
            </w:r>
            <w:r w:rsidR="00D77B4D">
              <w:rPr>
                <w:rFonts w:ascii="Times New Roman" w:hAnsi="Times New Roman" w:cs="Times New Roman" w:hint="eastAsia"/>
              </w:rPr>
              <w:t>（</w:t>
            </w:r>
            <w:r w:rsidR="00D77B4D">
              <w:rPr>
                <w:rFonts w:ascii="Times New Roman" w:hAnsi="Times New Roman" w:cs="Times New Roman" w:hint="eastAsia"/>
              </w:rPr>
              <w:t>Hz</w:t>
            </w:r>
            <w:r w:rsidR="00D77B4D">
              <w:rPr>
                <w:rFonts w:ascii="Times New Roman" w:hAnsi="Times New Roman" w:cs="Times New Roman" w:hint="eastAsia"/>
              </w:rPr>
              <w:t>）</w:t>
            </w:r>
          </w:p>
        </w:tc>
        <w:tc>
          <w:tcPr>
            <w:tcW w:w="2708" w:type="dxa"/>
            <w:tcBorders>
              <w:tl2br w:val="nil"/>
              <w:tr2bl w:val="nil"/>
            </w:tcBorders>
          </w:tcPr>
          <w:p w14:paraId="0238EC16" w14:textId="77777777" w:rsidR="006D4E7A" w:rsidRDefault="0024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单位</w:t>
            </w:r>
            <w:r>
              <w:rPr>
                <w:rFonts w:ascii="Times New Roman" w:hAnsi="Times New Roman" w:cs="Times New Roman" w:hint="eastAsia"/>
              </w:rPr>
              <w:t>Hz</w:t>
            </w:r>
            <w:r>
              <w:rPr>
                <w:rFonts w:ascii="Times New Roman" w:hAnsi="Times New Roman" w:cs="Times New Roman" w:hint="eastAsia"/>
              </w:rPr>
              <w:t>，例如</w:t>
            </w:r>
            <w:r>
              <w:rPr>
                <w:rFonts w:ascii="Times New Roman" w:hAnsi="Times New Roman" w:cs="Times New Roman" w:hint="eastAsia"/>
              </w:rPr>
              <w:t>20G</w:t>
            </w:r>
            <w:r>
              <w:rPr>
                <w:rFonts w:ascii="Times New Roman" w:hAnsi="Times New Roman" w:cs="Times New Roman" w:hint="eastAsia"/>
              </w:rPr>
              <w:t>采样率，则输入</w:t>
            </w:r>
            <w:r>
              <w:rPr>
                <w:rFonts w:ascii="Times New Roman" w:hAnsi="Times New Roman" w:cs="Times New Roman" w:hint="eastAsia"/>
              </w:rPr>
              <w:t>20,000,000,000;</w:t>
            </w:r>
          </w:p>
        </w:tc>
      </w:tr>
      <w:tr w:rsidR="006D4E7A" w14:paraId="2845DA98" w14:textId="77777777">
        <w:trPr>
          <w:trHeight w:val="187"/>
          <w:jc w:val="center"/>
        </w:trPr>
        <w:tc>
          <w:tcPr>
            <w:tcW w:w="590" w:type="dxa"/>
            <w:tcBorders>
              <w:tl2br w:val="nil"/>
              <w:tr2bl w:val="nil"/>
            </w:tcBorders>
          </w:tcPr>
          <w:p w14:paraId="2685357D" w14:textId="77777777" w:rsidR="006D4E7A" w:rsidRDefault="002448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3128" w:type="dxa"/>
            <w:tcBorders>
              <w:tl2br w:val="nil"/>
              <w:tr2bl w:val="nil"/>
            </w:tcBorders>
          </w:tcPr>
          <w:p w14:paraId="5F61C46A" w14:textId="602DF3A4" w:rsidR="006D4E7A" w:rsidRDefault="00973C76">
            <w:pPr>
              <w:rPr>
                <w:rFonts w:ascii="Times New Roman" w:hAnsi="Times New Roman" w:cs="Times New Roman"/>
              </w:rPr>
            </w:pPr>
            <w:r w:rsidRPr="00973C76">
              <w:rPr>
                <w:rFonts w:ascii="Times New Roman" w:hAnsi="Times New Roman" w:cs="Times New Roman"/>
              </w:rPr>
              <w:t>MagCompOrder</w:t>
            </w:r>
          </w:p>
        </w:tc>
        <w:tc>
          <w:tcPr>
            <w:tcW w:w="1808" w:type="dxa"/>
            <w:tcBorders>
              <w:tl2br w:val="nil"/>
              <w:tr2bl w:val="nil"/>
            </w:tcBorders>
          </w:tcPr>
          <w:p w14:paraId="44B905B4" w14:textId="69D4A919" w:rsidR="006D4E7A" w:rsidRDefault="001F33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幅频补偿滤波器的阶数</w:t>
            </w:r>
          </w:p>
        </w:tc>
        <w:tc>
          <w:tcPr>
            <w:tcW w:w="2708" w:type="dxa"/>
            <w:tcBorders>
              <w:tl2br w:val="nil"/>
              <w:tr2bl w:val="nil"/>
            </w:tcBorders>
          </w:tcPr>
          <w:p w14:paraId="091C9326" w14:textId="0D604628" w:rsidR="006D4E7A" w:rsidRDefault="00107C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阶数越大，补偿精度越高</w:t>
            </w:r>
          </w:p>
        </w:tc>
      </w:tr>
      <w:tr w:rsidR="006D4E7A" w14:paraId="0D3ADECB" w14:textId="77777777">
        <w:trPr>
          <w:trHeight w:val="187"/>
          <w:jc w:val="center"/>
        </w:trPr>
        <w:tc>
          <w:tcPr>
            <w:tcW w:w="590" w:type="dxa"/>
            <w:tcBorders>
              <w:tl2br w:val="nil"/>
              <w:tr2bl w:val="nil"/>
            </w:tcBorders>
          </w:tcPr>
          <w:p w14:paraId="1ADFBF21" w14:textId="77777777" w:rsidR="006D4E7A" w:rsidRDefault="002448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3128" w:type="dxa"/>
            <w:tcBorders>
              <w:tl2br w:val="nil"/>
              <w:tr2bl w:val="nil"/>
            </w:tcBorders>
          </w:tcPr>
          <w:p w14:paraId="14B41A86" w14:textId="4C77B8D1" w:rsidR="006D4E7A" w:rsidRDefault="00DA3DB9">
            <w:pPr>
              <w:rPr>
                <w:rFonts w:ascii="Times New Roman" w:hAnsi="Times New Roman" w:cs="Times New Roman"/>
              </w:rPr>
            </w:pPr>
            <w:r w:rsidRPr="00DA3DB9">
              <w:rPr>
                <w:rFonts w:ascii="Times New Roman" w:hAnsi="Times New Roman" w:cs="Times New Roman"/>
              </w:rPr>
              <w:t>GoalResponseFileName</w:t>
            </w:r>
          </w:p>
        </w:tc>
        <w:tc>
          <w:tcPr>
            <w:tcW w:w="1808" w:type="dxa"/>
            <w:tcBorders>
              <w:tl2br w:val="nil"/>
              <w:tr2bl w:val="nil"/>
            </w:tcBorders>
          </w:tcPr>
          <w:p w14:paraId="5C6A4FBC" w14:textId="4756875F" w:rsidR="006D4E7A" w:rsidRDefault="00384B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目标频响的曲线</w:t>
            </w:r>
          </w:p>
        </w:tc>
        <w:tc>
          <w:tcPr>
            <w:tcW w:w="2708" w:type="dxa"/>
            <w:tcBorders>
              <w:tl2br w:val="nil"/>
              <w:tr2bl w:val="nil"/>
            </w:tcBorders>
          </w:tcPr>
          <w:p w14:paraId="7581BCF4" w14:textId="74D62FD3" w:rsidR="006D4E7A" w:rsidRDefault="007B40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设计的目标频响曲线值</w:t>
            </w:r>
          </w:p>
        </w:tc>
      </w:tr>
      <w:tr w:rsidR="00DE0BEF" w14:paraId="29457D09" w14:textId="77777777">
        <w:trPr>
          <w:trHeight w:val="187"/>
          <w:jc w:val="center"/>
        </w:trPr>
        <w:tc>
          <w:tcPr>
            <w:tcW w:w="590" w:type="dxa"/>
            <w:tcBorders>
              <w:tl2br w:val="nil"/>
              <w:tr2bl w:val="nil"/>
            </w:tcBorders>
          </w:tcPr>
          <w:p w14:paraId="68A67BDE" w14:textId="5A9CACB9" w:rsidR="00DE0BEF" w:rsidRDefault="00D516C2" w:rsidP="00DE0B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3128" w:type="dxa"/>
            <w:tcBorders>
              <w:tl2br w:val="nil"/>
              <w:tr2bl w:val="nil"/>
            </w:tcBorders>
          </w:tcPr>
          <w:p w14:paraId="55EAF32D" w14:textId="75053DB0" w:rsidR="00DE0BEF" w:rsidRPr="00DA3DB9" w:rsidRDefault="00DE0BEF" w:rsidP="00DE0BEF">
            <w:pPr>
              <w:rPr>
                <w:rFonts w:ascii="Times New Roman" w:hAnsi="Times New Roman" w:cs="Times New Roman"/>
              </w:rPr>
            </w:pPr>
            <w:r w:rsidRPr="001248F7">
              <w:rPr>
                <w:rFonts w:ascii="Times New Roman" w:hAnsi="Times New Roman" w:cs="Times New Roman"/>
              </w:rPr>
              <w:t>PassBandFreq</w:t>
            </w:r>
          </w:p>
        </w:tc>
        <w:tc>
          <w:tcPr>
            <w:tcW w:w="1808" w:type="dxa"/>
            <w:tcBorders>
              <w:tl2br w:val="nil"/>
              <w:tr2bl w:val="nil"/>
            </w:tcBorders>
          </w:tcPr>
          <w:p w14:paraId="317FE508" w14:textId="651C76A1" w:rsidR="00DE0BEF" w:rsidRDefault="00DE0BEF" w:rsidP="00DE0B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通带频率（</w:t>
            </w:r>
            <w:r>
              <w:rPr>
                <w:rFonts w:ascii="Times New Roman" w:hAnsi="Times New Roman" w:cs="Times New Roman" w:hint="eastAsia"/>
              </w:rPr>
              <w:t>Hz</w:t>
            </w:r>
            <w:r>
              <w:rPr>
                <w:rFonts w:ascii="Times New Roman" w:hAnsi="Times New Roman" w:cs="Times New Roman" w:hint="eastAsia"/>
              </w:rPr>
              <w:t>）</w:t>
            </w:r>
          </w:p>
        </w:tc>
        <w:tc>
          <w:tcPr>
            <w:tcW w:w="2708" w:type="dxa"/>
            <w:tcBorders>
              <w:tl2br w:val="nil"/>
              <w:tr2bl w:val="nil"/>
            </w:tcBorders>
          </w:tcPr>
          <w:p w14:paraId="12823C06" w14:textId="0FFFFBB2" w:rsidR="00DE0BEF" w:rsidRDefault="00DE0BEF" w:rsidP="00DE0B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取决于系统设计</w:t>
            </w:r>
          </w:p>
        </w:tc>
      </w:tr>
      <w:tr w:rsidR="006D4E7A" w14:paraId="2ADCAC10" w14:textId="77777777">
        <w:trPr>
          <w:trHeight w:val="187"/>
          <w:jc w:val="center"/>
        </w:trPr>
        <w:tc>
          <w:tcPr>
            <w:tcW w:w="590" w:type="dxa"/>
            <w:tcBorders>
              <w:tl2br w:val="nil"/>
              <w:tr2bl w:val="nil"/>
            </w:tcBorders>
          </w:tcPr>
          <w:p w14:paraId="2681D8DB" w14:textId="26C1C150" w:rsidR="006D4E7A" w:rsidRDefault="00D516C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28" w:type="dxa"/>
            <w:tcBorders>
              <w:tl2br w:val="nil"/>
              <w:tr2bl w:val="nil"/>
            </w:tcBorders>
          </w:tcPr>
          <w:p w14:paraId="5E690B7E" w14:textId="408670C5" w:rsidR="006D4E7A" w:rsidRDefault="00C17F6E">
            <w:pPr>
              <w:rPr>
                <w:rFonts w:ascii="Times New Roman" w:hAnsi="Times New Roman" w:cs="Times New Roman"/>
              </w:rPr>
            </w:pPr>
            <w:r w:rsidRPr="00C17F6E">
              <w:rPr>
                <w:rFonts w:ascii="Times New Roman" w:hAnsi="Times New Roman" w:cs="Times New Roman"/>
              </w:rPr>
              <w:t>StopBand</w:t>
            </w:r>
            <w:r w:rsidR="00DE0BEF">
              <w:rPr>
                <w:rFonts w:ascii="Times New Roman" w:hAnsi="Times New Roman" w:cs="Times New Roman"/>
              </w:rPr>
              <w:t>F</w:t>
            </w:r>
            <w:r w:rsidR="00DE0BEF">
              <w:rPr>
                <w:rFonts w:ascii="Times New Roman" w:hAnsi="Times New Roman" w:cs="Times New Roman" w:hint="eastAsia"/>
              </w:rPr>
              <w:t>req</w:t>
            </w:r>
            <w:r w:rsidR="0024484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08" w:type="dxa"/>
            <w:tcBorders>
              <w:tl2br w:val="nil"/>
              <w:tr2bl w:val="nil"/>
            </w:tcBorders>
          </w:tcPr>
          <w:p w14:paraId="7EEADAFA" w14:textId="55421BE6" w:rsidR="006D4E7A" w:rsidRDefault="004873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阻带衰减</w:t>
            </w:r>
            <w:r w:rsidR="00144812">
              <w:rPr>
                <w:rFonts w:ascii="Times New Roman" w:hAnsi="Times New Roman" w:cs="Times New Roman" w:hint="eastAsia"/>
              </w:rPr>
              <w:t>（</w:t>
            </w:r>
            <w:r w:rsidR="00144812">
              <w:rPr>
                <w:rFonts w:ascii="Times New Roman" w:hAnsi="Times New Roman" w:cs="Times New Roman" w:hint="eastAsia"/>
              </w:rPr>
              <w:t>dB</w:t>
            </w:r>
            <w:r w:rsidR="00144812">
              <w:rPr>
                <w:rFonts w:ascii="Times New Roman" w:hAnsi="Times New Roman" w:cs="Times New Roman" w:hint="eastAsia"/>
              </w:rPr>
              <w:t>）</w:t>
            </w:r>
          </w:p>
        </w:tc>
        <w:tc>
          <w:tcPr>
            <w:tcW w:w="2708" w:type="dxa"/>
            <w:tcBorders>
              <w:tl2br w:val="nil"/>
              <w:tr2bl w:val="nil"/>
            </w:tcBorders>
          </w:tcPr>
          <w:p w14:paraId="12DFB2D7" w14:textId="4AA9F0E3" w:rsidR="006D4E7A" w:rsidRDefault="003361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取决于系统设计</w:t>
            </w:r>
          </w:p>
        </w:tc>
      </w:tr>
      <w:tr w:rsidR="00973C76" w14:paraId="577FEFF1" w14:textId="77777777">
        <w:trPr>
          <w:trHeight w:val="187"/>
          <w:jc w:val="center"/>
        </w:trPr>
        <w:tc>
          <w:tcPr>
            <w:tcW w:w="590" w:type="dxa"/>
            <w:tcBorders>
              <w:tl2br w:val="nil"/>
              <w:tr2bl w:val="nil"/>
            </w:tcBorders>
          </w:tcPr>
          <w:p w14:paraId="2124E9EA" w14:textId="540267C9" w:rsidR="00973C76" w:rsidRDefault="002966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28" w:type="dxa"/>
            <w:tcBorders>
              <w:tl2br w:val="nil"/>
              <w:tr2bl w:val="nil"/>
            </w:tcBorders>
          </w:tcPr>
          <w:p w14:paraId="202E7D0B" w14:textId="45CE2A91" w:rsidR="00973C76" w:rsidRDefault="00296691">
            <w:pPr>
              <w:rPr>
                <w:rFonts w:ascii="Times New Roman" w:hAnsi="Times New Roman" w:cs="Times New Roman"/>
              </w:rPr>
            </w:pPr>
            <w:r w:rsidRPr="00296691">
              <w:rPr>
                <w:rFonts w:ascii="Times New Roman" w:hAnsi="Times New Roman" w:cs="Times New Roman"/>
              </w:rPr>
              <w:t>FFTEstimationLen</w:t>
            </w:r>
          </w:p>
        </w:tc>
        <w:tc>
          <w:tcPr>
            <w:tcW w:w="1808" w:type="dxa"/>
            <w:tcBorders>
              <w:tl2br w:val="nil"/>
              <w:tr2bl w:val="nil"/>
            </w:tcBorders>
          </w:tcPr>
          <w:p w14:paraId="327FC9F7" w14:textId="4FCB79FC" w:rsidR="00973C76" w:rsidRDefault="00DD5F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F</w:t>
            </w:r>
            <w:r>
              <w:rPr>
                <w:rFonts w:ascii="Times New Roman" w:hAnsi="Times New Roman" w:cs="Times New Roman"/>
              </w:rPr>
              <w:t>FT</w:t>
            </w:r>
            <w:r>
              <w:rPr>
                <w:rFonts w:ascii="Times New Roman" w:hAnsi="Times New Roman" w:cs="Times New Roman" w:hint="eastAsia"/>
              </w:rPr>
              <w:t>估计</w:t>
            </w:r>
            <w:r w:rsidR="00866210">
              <w:rPr>
                <w:rFonts w:ascii="Times New Roman" w:hAnsi="Times New Roman" w:cs="Times New Roman" w:hint="eastAsia"/>
              </w:rPr>
              <w:t>的</w:t>
            </w:r>
            <w:r>
              <w:rPr>
                <w:rFonts w:ascii="Times New Roman" w:hAnsi="Times New Roman" w:cs="Times New Roman" w:hint="eastAsia"/>
              </w:rPr>
              <w:t>长度</w:t>
            </w:r>
          </w:p>
        </w:tc>
        <w:tc>
          <w:tcPr>
            <w:tcW w:w="2708" w:type="dxa"/>
            <w:tcBorders>
              <w:tl2br w:val="nil"/>
              <w:tr2bl w:val="nil"/>
            </w:tcBorders>
          </w:tcPr>
          <w:p w14:paraId="6B73E0B2" w14:textId="089A9798" w:rsidR="00973C76" w:rsidRDefault="00B071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满足</w:t>
            </w:r>
            <w:r w:rsidR="006D25AE" w:rsidRPr="0027020B">
              <w:rPr>
                <w:position w:val="-24"/>
              </w:rPr>
              <w:object w:dxaOrig="1640" w:dyaOrig="620" w14:anchorId="6BE5FC1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2pt;height:31.3pt" o:ole="">
                  <v:imagedata r:id="rId7" o:title=""/>
                </v:shape>
                <o:OLEObject Type="Embed" ProgID="Equation.DSMT4" ShapeID="_x0000_i1025" DrawAspect="Content" ObjectID="_1804510814" r:id="rId8"/>
              </w:object>
            </w:r>
            <w:r w:rsidR="003A6599">
              <w:rPr>
                <w:rFonts w:hint="eastAsia"/>
              </w:rPr>
              <w:t>，其中，</w:t>
            </w:r>
            <w:r w:rsidR="00FC6120" w:rsidRPr="0027020B">
              <w:rPr>
                <w:position w:val="-6"/>
              </w:rPr>
              <w:object w:dxaOrig="680" w:dyaOrig="320" w14:anchorId="6B20FD08">
                <v:shape id="_x0000_i1026" type="#_x0000_t75" style="width:33.8pt;height:16.3pt" o:ole="">
                  <v:imagedata r:id="rId9" o:title=""/>
                </v:shape>
                <o:OLEObject Type="Embed" ProgID="Equation.DSMT4" ShapeID="_x0000_i1026" DrawAspect="Content" ObjectID="_1804510815" r:id="rId10"/>
              </w:object>
            </w:r>
            <w:r w:rsidR="00472B45">
              <w:rPr>
                <w:rFonts w:hint="eastAsia"/>
              </w:rPr>
              <w:t>，</w:t>
            </w:r>
            <w:r w:rsidR="00472B45" w:rsidRPr="0027020B">
              <w:rPr>
                <w:position w:val="-12"/>
              </w:rPr>
              <w:object w:dxaOrig="260" w:dyaOrig="360" w14:anchorId="25EDEB6B">
                <v:shape id="_x0000_i1027" type="#_x0000_t75" style="width:13.15pt;height:18.15pt" o:ole="">
                  <v:imagedata r:id="rId11" o:title=""/>
                </v:shape>
                <o:OLEObject Type="Embed" ProgID="Equation.DSMT4" ShapeID="_x0000_i1027" DrawAspect="Content" ObjectID="_1804510816" r:id="rId12"/>
              </w:object>
            </w:r>
            <w:r w:rsidR="00472B45">
              <w:rPr>
                <w:rFonts w:hint="eastAsia"/>
              </w:rPr>
              <w:t>为系统采样率，</w:t>
            </w:r>
            <w:r w:rsidR="00472B45" w:rsidRPr="0027020B">
              <w:rPr>
                <w:position w:val="-12"/>
              </w:rPr>
              <w:object w:dxaOrig="260" w:dyaOrig="360" w14:anchorId="1F12CF28">
                <v:shape id="_x0000_i1028" type="#_x0000_t75" style="width:13.15pt;height:18.15pt" o:ole="">
                  <v:imagedata r:id="rId13" o:title=""/>
                </v:shape>
                <o:OLEObject Type="Embed" ProgID="Equation.DSMT4" ShapeID="_x0000_i1028" DrawAspect="Content" ObjectID="_1804510817" r:id="rId14"/>
              </w:object>
            </w:r>
            <w:r w:rsidR="00472B45">
              <w:rPr>
                <w:rFonts w:hint="eastAsia"/>
              </w:rPr>
              <w:t>为</w:t>
            </w:r>
            <w:r w:rsidR="00FC485F">
              <w:rPr>
                <w:rFonts w:hint="eastAsia"/>
              </w:rPr>
              <w:t>输入信号的频率</w:t>
            </w:r>
          </w:p>
        </w:tc>
      </w:tr>
      <w:tr w:rsidR="00341BE5" w14:paraId="3E89B96C" w14:textId="77777777">
        <w:trPr>
          <w:trHeight w:val="187"/>
          <w:jc w:val="center"/>
        </w:trPr>
        <w:tc>
          <w:tcPr>
            <w:tcW w:w="590" w:type="dxa"/>
            <w:tcBorders>
              <w:tl2br w:val="nil"/>
              <w:tr2bl w:val="nil"/>
            </w:tcBorders>
          </w:tcPr>
          <w:p w14:paraId="08F13FF8" w14:textId="3BB94118" w:rsidR="00341BE5" w:rsidRDefault="00D24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28" w:type="dxa"/>
            <w:tcBorders>
              <w:tl2br w:val="nil"/>
              <w:tr2bl w:val="nil"/>
            </w:tcBorders>
          </w:tcPr>
          <w:p w14:paraId="2A2FCA89" w14:textId="73CBD01E" w:rsidR="00341BE5" w:rsidRPr="009B3DC9" w:rsidRDefault="004343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 w:hint="eastAsia"/>
              </w:rPr>
              <w:t>oe</w:t>
            </w:r>
            <w:r w:rsidR="00341BE5">
              <w:rPr>
                <w:rFonts w:ascii="Times New Roman" w:hAnsi="Times New Roman" w:cs="Times New Roman" w:hint="eastAsia"/>
              </w:rPr>
              <w:t>Quanti</w:t>
            </w:r>
            <w:r w:rsidR="00341BE5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808" w:type="dxa"/>
            <w:tcBorders>
              <w:tl2br w:val="nil"/>
              <w:tr2bl w:val="nil"/>
            </w:tcBorders>
          </w:tcPr>
          <w:p w14:paraId="0679C184" w14:textId="53F414FF" w:rsidR="00341BE5" w:rsidRDefault="00ED2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F</w:t>
            </w:r>
            <w:r>
              <w:rPr>
                <w:rFonts w:ascii="Times New Roman" w:hAnsi="Times New Roman" w:cs="Times New Roman"/>
              </w:rPr>
              <w:t>PGA</w:t>
            </w:r>
            <w:r>
              <w:rPr>
                <w:rFonts w:ascii="Times New Roman" w:hAnsi="Times New Roman" w:cs="Times New Roman" w:hint="eastAsia"/>
              </w:rPr>
              <w:t>中的系数量化位宽</w:t>
            </w:r>
          </w:p>
        </w:tc>
        <w:tc>
          <w:tcPr>
            <w:tcW w:w="2708" w:type="dxa"/>
            <w:tcBorders>
              <w:tl2br w:val="nil"/>
              <w:tr2bl w:val="nil"/>
            </w:tcBorders>
          </w:tcPr>
          <w:p w14:paraId="08018CF8" w14:textId="7AEFC24A" w:rsidR="00341BE5" w:rsidRDefault="00D662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由</w:t>
            </w:r>
            <w:r>
              <w:rPr>
                <w:rFonts w:ascii="Times New Roman" w:hAnsi="Times New Roman" w:cs="Times New Roman" w:hint="eastAsia"/>
              </w:rPr>
              <w:t>F</w:t>
            </w:r>
            <w:r>
              <w:rPr>
                <w:rFonts w:ascii="Times New Roman" w:hAnsi="Times New Roman" w:cs="Times New Roman"/>
              </w:rPr>
              <w:t>PGA</w:t>
            </w:r>
            <w:r>
              <w:rPr>
                <w:rFonts w:ascii="Times New Roman" w:hAnsi="Times New Roman" w:cs="Times New Roman" w:hint="eastAsia"/>
              </w:rPr>
              <w:t>提供</w:t>
            </w:r>
          </w:p>
        </w:tc>
      </w:tr>
      <w:tr w:rsidR="00361A42" w14:paraId="6643A251" w14:textId="77777777">
        <w:trPr>
          <w:trHeight w:val="187"/>
          <w:jc w:val="center"/>
        </w:trPr>
        <w:tc>
          <w:tcPr>
            <w:tcW w:w="590" w:type="dxa"/>
            <w:tcBorders>
              <w:tl2br w:val="nil"/>
              <w:tr2bl w:val="nil"/>
            </w:tcBorders>
          </w:tcPr>
          <w:p w14:paraId="55C011FC" w14:textId="07426C1A" w:rsidR="00361A42" w:rsidRDefault="00D24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28" w:type="dxa"/>
            <w:tcBorders>
              <w:tl2br w:val="nil"/>
              <w:tr2bl w:val="nil"/>
            </w:tcBorders>
          </w:tcPr>
          <w:p w14:paraId="447EDA32" w14:textId="7A4BE75A" w:rsidR="00361A42" w:rsidRDefault="00645424">
            <w:pPr>
              <w:rPr>
                <w:rFonts w:ascii="Times New Roman" w:hAnsi="Times New Roman" w:cs="Times New Roman"/>
              </w:rPr>
            </w:pPr>
            <w:r w:rsidRPr="00645424">
              <w:rPr>
                <w:rFonts w:ascii="Times New Roman" w:hAnsi="Times New Roman" w:cs="Times New Roman"/>
              </w:rPr>
              <w:t>FFTCompLen</w:t>
            </w:r>
          </w:p>
        </w:tc>
        <w:tc>
          <w:tcPr>
            <w:tcW w:w="1808" w:type="dxa"/>
            <w:tcBorders>
              <w:tl2br w:val="nil"/>
              <w:tr2bl w:val="nil"/>
            </w:tcBorders>
          </w:tcPr>
          <w:p w14:paraId="51858E59" w14:textId="773F56E1" w:rsidR="00361A42" w:rsidRDefault="00346C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频域补偿结构中的</w:t>
            </w:r>
            <w:r>
              <w:rPr>
                <w:rFonts w:ascii="Times New Roman" w:hAnsi="Times New Roman" w:cs="Times New Roman" w:hint="eastAsia"/>
              </w:rPr>
              <w:t>FFT</w:t>
            </w:r>
            <w:r>
              <w:rPr>
                <w:rFonts w:ascii="Times New Roman" w:hAnsi="Times New Roman" w:cs="Times New Roman" w:hint="eastAsia"/>
              </w:rPr>
              <w:t>点数</w:t>
            </w:r>
          </w:p>
        </w:tc>
        <w:tc>
          <w:tcPr>
            <w:tcW w:w="2708" w:type="dxa"/>
            <w:tcBorders>
              <w:tl2br w:val="nil"/>
              <w:tr2bl w:val="nil"/>
            </w:tcBorders>
          </w:tcPr>
          <w:p w14:paraId="0BB2D28A" w14:textId="06E022DC" w:rsidR="00361A42" w:rsidRDefault="004B69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由</w:t>
            </w:r>
            <w:r>
              <w:rPr>
                <w:rFonts w:ascii="Times New Roman" w:hAnsi="Times New Roman" w:cs="Times New Roman" w:hint="eastAsia"/>
              </w:rPr>
              <w:t>F</w:t>
            </w:r>
            <w:r>
              <w:rPr>
                <w:rFonts w:ascii="Times New Roman" w:hAnsi="Times New Roman" w:cs="Times New Roman"/>
              </w:rPr>
              <w:t>PGA</w:t>
            </w:r>
            <w:r>
              <w:rPr>
                <w:rFonts w:ascii="Times New Roman" w:hAnsi="Times New Roman" w:cs="Times New Roman" w:hint="eastAsia"/>
              </w:rPr>
              <w:t>提供</w:t>
            </w:r>
          </w:p>
        </w:tc>
      </w:tr>
    </w:tbl>
    <w:p w14:paraId="6EC1A000" w14:textId="77777777" w:rsidR="006D4E7A" w:rsidRDefault="00244841">
      <w:pPr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表</w:t>
      </w:r>
      <w:r>
        <w:rPr>
          <w:rFonts w:ascii="Times New Roman" w:eastAsia="宋体" w:hAnsi="Times New Roman" w:cs="Times New Roman"/>
        </w:rPr>
        <w:t>2. OtherTransparencyParameter</w:t>
      </w:r>
      <w:r>
        <w:rPr>
          <w:rFonts w:ascii="Times New Roman" w:eastAsia="宋体" w:hAnsi="Times New Roman" w:cs="Times New Roman"/>
        </w:rPr>
        <w:t>中</w:t>
      </w:r>
      <w:r>
        <w:rPr>
          <w:rFonts w:ascii="Times New Roman" w:eastAsia="宋体" w:hAnsi="Times New Roman" w:cs="Times New Roman" w:hint="eastAsia"/>
        </w:rPr>
        <w:t>选择性</w:t>
      </w:r>
      <w:r>
        <w:rPr>
          <w:rFonts w:ascii="Times New Roman" w:eastAsia="宋体" w:hAnsi="Times New Roman" w:cs="Times New Roman"/>
        </w:rPr>
        <w:t>输入的参数说明</w:t>
      </w:r>
    </w:p>
    <w:tbl>
      <w:tblPr>
        <w:tblStyle w:val="a3"/>
        <w:tblW w:w="8232" w:type="dxa"/>
        <w:jc w:val="center"/>
        <w:tblLook w:val="04A0" w:firstRow="1" w:lastRow="0" w:firstColumn="1" w:lastColumn="0" w:noHBand="0" w:noVBand="1"/>
      </w:tblPr>
      <w:tblGrid>
        <w:gridCol w:w="446"/>
        <w:gridCol w:w="2951"/>
        <w:gridCol w:w="2151"/>
        <w:gridCol w:w="1493"/>
        <w:gridCol w:w="1191"/>
      </w:tblGrid>
      <w:tr w:rsidR="006D4E7A" w14:paraId="14B0E9EE" w14:textId="77777777">
        <w:trPr>
          <w:trHeight w:val="216"/>
          <w:jc w:val="center"/>
        </w:trPr>
        <w:tc>
          <w:tcPr>
            <w:tcW w:w="446" w:type="dxa"/>
          </w:tcPr>
          <w:p w14:paraId="15241710" w14:textId="77777777" w:rsidR="006D4E7A" w:rsidRDefault="002448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序号</w:t>
            </w:r>
          </w:p>
        </w:tc>
        <w:tc>
          <w:tcPr>
            <w:tcW w:w="2951" w:type="dxa"/>
          </w:tcPr>
          <w:p w14:paraId="24958C6B" w14:textId="77777777" w:rsidR="006D4E7A" w:rsidRDefault="002448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参数名称</w:t>
            </w:r>
          </w:p>
        </w:tc>
        <w:tc>
          <w:tcPr>
            <w:tcW w:w="2151" w:type="dxa"/>
          </w:tcPr>
          <w:p w14:paraId="1838A2EA" w14:textId="77777777" w:rsidR="006D4E7A" w:rsidRDefault="002448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参数说明</w:t>
            </w:r>
          </w:p>
        </w:tc>
        <w:tc>
          <w:tcPr>
            <w:tcW w:w="1493" w:type="dxa"/>
          </w:tcPr>
          <w:p w14:paraId="4FCEADC5" w14:textId="77777777" w:rsidR="006D4E7A" w:rsidRDefault="002448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默认值</w:t>
            </w:r>
          </w:p>
        </w:tc>
        <w:tc>
          <w:tcPr>
            <w:tcW w:w="1191" w:type="dxa"/>
            <w:tcBorders>
              <w:bottom w:val="single" w:sz="4" w:space="0" w:color="auto"/>
            </w:tcBorders>
          </w:tcPr>
          <w:p w14:paraId="46ED3256" w14:textId="77777777" w:rsidR="006D4E7A" w:rsidRDefault="002448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备注</w:t>
            </w:r>
          </w:p>
        </w:tc>
      </w:tr>
      <w:tr w:rsidR="006D4E7A" w14:paraId="7BD82F2A" w14:textId="77777777">
        <w:trPr>
          <w:trHeight w:val="216"/>
          <w:jc w:val="center"/>
        </w:trPr>
        <w:tc>
          <w:tcPr>
            <w:tcW w:w="446" w:type="dxa"/>
            <w:vAlign w:val="center"/>
          </w:tcPr>
          <w:p w14:paraId="620B1D62" w14:textId="6861BFA9" w:rsidR="006D4E7A" w:rsidRDefault="00535D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951" w:type="dxa"/>
            <w:vAlign w:val="center"/>
          </w:tcPr>
          <w:p w14:paraId="5F733535" w14:textId="4D5B40DC" w:rsidR="006D4E7A" w:rsidRDefault="000D32A1">
            <w:pPr>
              <w:rPr>
                <w:rFonts w:ascii="Times New Roman" w:hAnsi="Times New Roman" w:cs="Times New Roman"/>
              </w:rPr>
            </w:pPr>
            <w:r w:rsidRPr="000D32A1">
              <w:rPr>
                <w:rFonts w:ascii="Times New Roman" w:hAnsi="Times New Roman" w:cs="Times New Roman"/>
              </w:rPr>
              <w:t>FreqGap</w:t>
            </w:r>
          </w:p>
        </w:tc>
        <w:tc>
          <w:tcPr>
            <w:tcW w:w="2151" w:type="dxa"/>
            <w:vAlign w:val="center"/>
          </w:tcPr>
          <w:p w14:paraId="61CD0EB7" w14:textId="01D557B3" w:rsidR="006D4E7A" w:rsidRDefault="000D32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目标频响的频率间隔</w:t>
            </w:r>
          </w:p>
        </w:tc>
        <w:tc>
          <w:tcPr>
            <w:tcW w:w="1493" w:type="dxa"/>
            <w:vAlign w:val="center"/>
          </w:tcPr>
          <w:p w14:paraId="12BA61DE" w14:textId="41AF0A55" w:rsidR="006D4E7A" w:rsidRDefault="000D32A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100MH</w:t>
            </w:r>
            <w:r>
              <w:rPr>
                <w:rFonts w:ascii="Times New Roman" w:hAnsi="Times New Roman" w:cs="Times New Roman" w:hint="eastAsia"/>
              </w:rPr>
              <w:t>z</w:t>
            </w:r>
          </w:p>
        </w:tc>
        <w:tc>
          <w:tcPr>
            <w:tcW w:w="1191" w:type="dxa"/>
            <w:vAlign w:val="center"/>
          </w:tcPr>
          <w:p w14:paraId="13493DE5" w14:textId="77777777" w:rsidR="006D4E7A" w:rsidRDefault="00244841">
            <w:pPr>
              <w:rPr>
                <w:rFonts w:ascii="Times New Roman" w:hAnsi="Times New Roman" w:cs="Times New Roman"/>
              </w:rPr>
            </w:pPr>
            <w:bookmarkStart w:id="1" w:name="OLE_LINK2"/>
            <w:r>
              <w:rPr>
                <w:rFonts w:ascii="Times New Roman" w:hAnsi="Times New Roman" w:cs="Times New Roman" w:hint="eastAsia"/>
              </w:rPr>
              <w:t>算法设计相关</w:t>
            </w:r>
            <w:bookmarkEnd w:id="1"/>
          </w:p>
        </w:tc>
      </w:tr>
      <w:tr w:rsidR="006D4E7A" w14:paraId="11C21FC6" w14:textId="77777777">
        <w:trPr>
          <w:trHeight w:val="216"/>
          <w:jc w:val="center"/>
        </w:trPr>
        <w:tc>
          <w:tcPr>
            <w:tcW w:w="446" w:type="dxa"/>
            <w:vAlign w:val="center"/>
          </w:tcPr>
          <w:p w14:paraId="2F964835" w14:textId="604FC41E" w:rsidR="006D4E7A" w:rsidRDefault="00535D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951" w:type="dxa"/>
            <w:vAlign w:val="center"/>
          </w:tcPr>
          <w:p w14:paraId="335CED1A" w14:textId="70B7CA08" w:rsidR="006D4E7A" w:rsidRDefault="007A6C8A">
            <w:pPr>
              <w:rPr>
                <w:rFonts w:ascii="Times New Roman" w:hAnsi="Times New Roman" w:cs="Times New Roman"/>
              </w:rPr>
            </w:pPr>
            <w:r w:rsidRPr="007A6C8A">
              <w:rPr>
                <w:rFonts w:ascii="Times New Roman" w:hAnsi="Times New Roman" w:cs="Times New Roman"/>
              </w:rPr>
              <w:t>FitSmoothingParam_Mag</w:t>
            </w:r>
          </w:p>
        </w:tc>
        <w:tc>
          <w:tcPr>
            <w:tcW w:w="2151" w:type="dxa"/>
            <w:vAlign w:val="center"/>
          </w:tcPr>
          <w:p w14:paraId="0F00BBBD" w14:textId="086A5EE4" w:rsidR="006D4E7A" w:rsidRDefault="007A6C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幅度拟合精度</w:t>
            </w:r>
          </w:p>
        </w:tc>
        <w:tc>
          <w:tcPr>
            <w:tcW w:w="1493" w:type="dxa"/>
            <w:vAlign w:val="center"/>
          </w:tcPr>
          <w:p w14:paraId="2A2F0B77" w14:textId="0B70C77E" w:rsidR="006D4E7A" w:rsidRDefault="00AD557D">
            <w:pPr>
              <w:jc w:val="center"/>
              <w:rPr>
                <w:rFonts w:ascii="Times New Roman" w:hAnsi="Times New Roman" w:cs="Times New Roman"/>
              </w:rPr>
            </w:pPr>
            <w:r w:rsidRPr="00AD557D">
              <w:rPr>
                <w:rFonts w:ascii="Times New Roman" w:hAnsi="Times New Roman" w:cs="Times New Roman"/>
              </w:rPr>
              <w:t>0.99999999</w:t>
            </w:r>
          </w:p>
        </w:tc>
        <w:tc>
          <w:tcPr>
            <w:tcW w:w="1191" w:type="dxa"/>
            <w:vAlign w:val="center"/>
          </w:tcPr>
          <w:p w14:paraId="69D7AAD8" w14:textId="77777777" w:rsidR="006D4E7A" w:rsidRDefault="0024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算法设计相关</w:t>
            </w:r>
          </w:p>
        </w:tc>
      </w:tr>
      <w:tr w:rsidR="006D4E7A" w14:paraId="66B6F756" w14:textId="77777777">
        <w:trPr>
          <w:trHeight w:val="216"/>
          <w:jc w:val="center"/>
        </w:trPr>
        <w:tc>
          <w:tcPr>
            <w:tcW w:w="446" w:type="dxa"/>
            <w:vAlign w:val="center"/>
          </w:tcPr>
          <w:p w14:paraId="5F49B9B5" w14:textId="470824B6" w:rsidR="006D4E7A" w:rsidRDefault="000D32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535DA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51" w:type="dxa"/>
            <w:vAlign w:val="center"/>
          </w:tcPr>
          <w:p w14:paraId="2A66393C" w14:textId="3B90179A" w:rsidR="006D4E7A" w:rsidRDefault="0009435C">
            <w:pPr>
              <w:rPr>
                <w:rFonts w:ascii="Times New Roman" w:hAnsi="Times New Roman" w:cs="Times New Roman"/>
              </w:rPr>
            </w:pPr>
            <w:r w:rsidRPr="0009435C">
              <w:rPr>
                <w:rFonts w:ascii="Times New Roman" w:hAnsi="Times New Roman" w:cs="Times New Roman"/>
              </w:rPr>
              <w:t>StepLen</w:t>
            </w:r>
          </w:p>
        </w:tc>
        <w:tc>
          <w:tcPr>
            <w:tcW w:w="2151" w:type="dxa"/>
            <w:vAlign w:val="center"/>
          </w:tcPr>
          <w:p w14:paraId="2EAE7C87" w14:textId="4B179C3C" w:rsidR="006D4E7A" w:rsidRDefault="00C178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迭代的步长</w:t>
            </w:r>
          </w:p>
        </w:tc>
        <w:tc>
          <w:tcPr>
            <w:tcW w:w="1493" w:type="dxa"/>
            <w:vAlign w:val="center"/>
          </w:tcPr>
          <w:p w14:paraId="76EC16B0" w14:textId="69C6AA93" w:rsidR="006D4E7A" w:rsidRDefault="00C178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1191" w:type="dxa"/>
            <w:vAlign w:val="center"/>
          </w:tcPr>
          <w:p w14:paraId="5A2F615C" w14:textId="77777777" w:rsidR="006D4E7A" w:rsidRDefault="0024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算法设计相关</w:t>
            </w:r>
          </w:p>
        </w:tc>
      </w:tr>
      <w:tr w:rsidR="006D4E7A" w14:paraId="45AB8E83" w14:textId="77777777">
        <w:trPr>
          <w:trHeight w:val="216"/>
          <w:jc w:val="center"/>
        </w:trPr>
        <w:tc>
          <w:tcPr>
            <w:tcW w:w="446" w:type="dxa"/>
            <w:vAlign w:val="center"/>
          </w:tcPr>
          <w:p w14:paraId="143B942F" w14:textId="1408F0A4" w:rsidR="006D4E7A" w:rsidRDefault="000D32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535DA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51" w:type="dxa"/>
            <w:vAlign w:val="center"/>
          </w:tcPr>
          <w:p w14:paraId="4CB07ECE" w14:textId="2C794904" w:rsidR="006D4E7A" w:rsidRDefault="00ED2C89">
            <w:pPr>
              <w:rPr>
                <w:rFonts w:ascii="Times New Roman" w:hAnsi="Times New Roman" w:cs="Times New Roman"/>
              </w:rPr>
            </w:pPr>
            <w:r w:rsidRPr="00ED2C89">
              <w:rPr>
                <w:rFonts w:ascii="Times New Roman" w:hAnsi="Times New Roman" w:cs="Times New Roman"/>
              </w:rPr>
              <w:t>TraingTimes</w:t>
            </w:r>
            <w:r w:rsidR="00244841"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2151" w:type="dxa"/>
            <w:vAlign w:val="center"/>
          </w:tcPr>
          <w:p w14:paraId="29FD735D" w14:textId="34974247" w:rsidR="006D4E7A" w:rsidRDefault="00883E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迭代的次数</w:t>
            </w:r>
          </w:p>
        </w:tc>
        <w:tc>
          <w:tcPr>
            <w:tcW w:w="1493" w:type="dxa"/>
            <w:vAlign w:val="center"/>
          </w:tcPr>
          <w:p w14:paraId="7B3F780B" w14:textId="78ED40A1" w:rsidR="006D4E7A" w:rsidRDefault="00883EA5" w:rsidP="00883EA5">
            <w:pPr>
              <w:ind w:right="21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191" w:type="dxa"/>
            <w:vAlign w:val="center"/>
          </w:tcPr>
          <w:p w14:paraId="4CED4637" w14:textId="77777777" w:rsidR="006D4E7A" w:rsidRDefault="0024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算法设计相关</w:t>
            </w:r>
          </w:p>
        </w:tc>
      </w:tr>
      <w:tr w:rsidR="006D4E7A" w14:paraId="010F05E0" w14:textId="77777777">
        <w:trPr>
          <w:trHeight w:val="216"/>
          <w:jc w:val="center"/>
        </w:trPr>
        <w:tc>
          <w:tcPr>
            <w:tcW w:w="446" w:type="dxa"/>
            <w:vAlign w:val="center"/>
          </w:tcPr>
          <w:p w14:paraId="0D6850B7" w14:textId="6588D80C" w:rsidR="006D4E7A" w:rsidRDefault="0024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 w:rsidR="00535DA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51" w:type="dxa"/>
            <w:vAlign w:val="center"/>
          </w:tcPr>
          <w:p w14:paraId="75ED3E0A" w14:textId="77777777" w:rsidR="006D4E7A" w:rsidRDefault="0024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identifier_1st</w:t>
            </w:r>
          </w:p>
        </w:tc>
        <w:tc>
          <w:tcPr>
            <w:tcW w:w="2151" w:type="dxa"/>
            <w:vAlign w:val="center"/>
          </w:tcPr>
          <w:p w14:paraId="2972035D" w14:textId="77777777" w:rsidR="006D4E7A" w:rsidRDefault="0024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第一个标识符</w:t>
            </w:r>
          </w:p>
        </w:tc>
        <w:tc>
          <w:tcPr>
            <w:tcW w:w="1493" w:type="dxa"/>
            <w:vAlign w:val="center"/>
          </w:tcPr>
          <w:p w14:paraId="15F7D8D6" w14:textId="77777777" w:rsidR="006D4E7A" w:rsidRDefault="002448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'_'</w:t>
            </w:r>
          </w:p>
        </w:tc>
        <w:tc>
          <w:tcPr>
            <w:tcW w:w="1191" w:type="dxa"/>
            <w:vAlign w:val="center"/>
          </w:tcPr>
          <w:p w14:paraId="6046393F" w14:textId="77777777" w:rsidR="006D4E7A" w:rsidRDefault="0024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用于截取扫频信号的频率</w:t>
            </w:r>
          </w:p>
        </w:tc>
      </w:tr>
      <w:tr w:rsidR="006D4E7A" w14:paraId="3C8DB8D6" w14:textId="77777777">
        <w:trPr>
          <w:trHeight w:val="216"/>
          <w:jc w:val="center"/>
        </w:trPr>
        <w:tc>
          <w:tcPr>
            <w:tcW w:w="446" w:type="dxa"/>
            <w:vAlign w:val="center"/>
          </w:tcPr>
          <w:p w14:paraId="386109A3" w14:textId="0769B45F" w:rsidR="006D4E7A" w:rsidRDefault="0024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535DA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951" w:type="dxa"/>
            <w:vAlign w:val="center"/>
          </w:tcPr>
          <w:p w14:paraId="7DBB92F2" w14:textId="77777777" w:rsidR="006D4E7A" w:rsidRDefault="0024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identifier_2</w:t>
            </w:r>
            <w:r>
              <w:rPr>
                <w:rFonts w:ascii="Times New Roman" w:hAnsi="Times New Roman" w:cs="Times New Roman" w:hint="eastAsia"/>
                <w:vertAlign w:val="superscript"/>
              </w:rPr>
              <w:t>nd</w:t>
            </w:r>
          </w:p>
        </w:tc>
        <w:tc>
          <w:tcPr>
            <w:tcW w:w="2151" w:type="dxa"/>
            <w:vAlign w:val="center"/>
          </w:tcPr>
          <w:p w14:paraId="20014653" w14:textId="77777777" w:rsidR="006D4E7A" w:rsidRDefault="0024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第二个标识符</w:t>
            </w:r>
          </w:p>
        </w:tc>
        <w:tc>
          <w:tcPr>
            <w:tcW w:w="1493" w:type="dxa"/>
            <w:vAlign w:val="center"/>
          </w:tcPr>
          <w:p w14:paraId="6BF3B418" w14:textId="77777777" w:rsidR="006D4E7A" w:rsidRDefault="002448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'M'</w:t>
            </w:r>
          </w:p>
          <w:p w14:paraId="7F50E3AB" w14:textId="77777777" w:rsidR="006D4E7A" w:rsidRDefault="00244841">
            <w:pPr>
              <w:tabs>
                <w:tab w:val="left" w:pos="491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191" w:type="dxa"/>
            <w:vAlign w:val="center"/>
          </w:tcPr>
          <w:p w14:paraId="5D3B0723" w14:textId="77777777" w:rsidR="006D4E7A" w:rsidRDefault="0024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用于截取扫频信号的频率</w:t>
            </w:r>
          </w:p>
        </w:tc>
      </w:tr>
      <w:tr w:rsidR="006D4E7A" w14:paraId="56568D21" w14:textId="77777777">
        <w:trPr>
          <w:trHeight w:val="216"/>
          <w:jc w:val="center"/>
        </w:trPr>
        <w:tc>
          <w:tcPr>
            <w:tcW w:w="446" w:type="dxa"/>
            <w:vAlign w:val="center"/>
          </w:tcPr>
          <w:p w14:paraId="23F8AB88" w14:textId="0BDB98FD" w:rsidR="006D4E7A" w:rsidRDefault="00535D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951" w:type="dxa"/>
            <w:vAlign w:val="center"/>
          </w:tcPr>
          <w:p w14:paraId="15D94651" w14:textId="77777777" w:rsidR="006D4E7A" w:rsidRDefault="0024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identifier_1st_index</w:t>
            </w:r>
          </w:p>
        </w:tc>
        <w:tc>
          <w:tcPr>
            <w:tcW w:w="2151" w:type="dxa"/>
            <w:vAlign w:val="center"/>
          </w:tcPr>
          <w:p w14:paraId="4B6B56F5" w14:textId="77777777" w:rsidR="006D4E7A" w:rsidRDefault="0024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第一个标识符的索引</w:t>
            </w:r>
          </w:p>
        </w:tc>
        <w:tc>
          <w:tcPr>
            <w:tcW w:w="1493" w:type="dxa"/>
            <w:vAlign w:val="center"/>
          </w:tcPr>
          <w:p w14:paraId="6FF3E46B" w14:textId="77777777" w:rsidR="006D4E7A" w:rsidRDefault="002448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191" w:type="dxa"/>
            <w:vAlign w:val="center"/>
          </w:tcPr>
          <w:p w14:paraId="7A8EE0E4" w14:textId="77777777" w:rsidR="006D4E7A" w:rsidRDefault="0024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用于截取扫频信号的频率</w:t>
            </w:r>
          </w:p>
        </w:tc>
      </w:tr>
      <w:tr w:rsidR="006D4E7A" w14:paraId="3356CD26" w14:textId="77777777">
        <w:trPr>
          <w:trHeight w:val="216"/>
          <w:jc w:val="center"/>
        </w:trPr>
        <w:tc>
          <w:tcPr>
            <w:tcW w:w="446" w:type="dxa"/>
            <w:vAlign w:val="center"/>
          </w:tcPr>
          <w:p w14:paraId="51710008" w14:textId="57A29ACC" w:rsidR="006D4E7A" w:rsidRDefault="0024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535DA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951" w:type="dxa"/>
            <w:vAlign w:val="center"/>
          </w:tcPr>
          <w:p w14:paraId="771B12F6" w14:textId="77777777" w:rsidR="006D4E7A" w:rsidRDefault="0024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identifier_2nd_index</w:t>
            </w:r>
          </w:p>
        </w:tc>
        <w:tc>
          <w:tcPr>
            <w:tcW w:w="2151" w:type="dxa"/>
            <w:vAlign w:val="center"/>
          </w:tcPr>
          <w:p w14:paraId="64B36253" w14:textId="77777777" w:rsidR="006D4E7A" w:rsidRDefault="0024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第二个标识符的索引</w:t>
            </w:r>
          </w:p>
        </w:tc>
        <w:tc>
          <w:tcPr>
            <w:tcW w:w="1493" w:type="dxa"/>
            <w:vAlign w:val="center"/>
          </w:tcPr>
          <w:p w14:paraId="50CFE6D7" w14:textId="77777777" w:rsidR="006D4E7A" w:rsidRDefault="0024484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191" w:type="dxa"/>
            <w:vAlign w:val="center"/>
          </w:tcPr>
          <w:p w14:paraId="52D79408" w14:textId="77777777" w:rsidR="006D4E7A" w:rsidRDefault="00244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用于截取扫频信号的频率</w:t>
            </w:r>
          </w:p>
        </w:tc>
      </w:tr>
      <w:tr w:rsidR="004A0E1A" w14:paraId="57DC1D7A" w14:textId="77777777">
        <w:trPr>
          <w:trHeight w:val="216"/>
          <w:jc w:val="center"/>
        </w:trPr>
        <w:tc>
          <w:tcPr>
            <w:tcW w:w="446" w:type="dxa"/>
            <w:vAlign w:val="center"/>
          </w:tcPr>
          <w:p w14:paraId="08390581" w14:textId="1C681222" w:rsidR="004A0E1A" w:rsidRDefault="00795F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951" w:type="dxa"/>
            <w:vAlign w:val="center"/>
          </w:tcPr>
          <w:p w14:paraId="0E94D7B2" w14:textId="7ED53B39" w:rsidR="004A0E1A" w:rsidRDefault="00795F8E">
            <w:pPr>
              <w:rPr>
                <w:rFonts w:ascii="Times New Roman" w:hAnsi="Times New Roman" w:cs="Times New Roman"/>
              </w:rPr>
            </w:pPr>
            <w:r w:rsidRPr="00795F8E">
              <w:rPr>
                <w:rFonts w:ascii="Times New Roman" w:hAnsi="Times New Roman" w:cs="Times New Roman"/>
              </w:rPr>
              <w:t>CompChekThres</w:t>
            </w:r>
          </w:p>
        </w:tc>
        <w:tc>
          <w:tcPr>
            <w:tcW w:w="2151" w:type="dxa"/>
            <w:vAlign w:val="center"/>
          </w:tcPr>
          <w:p w14:paraId="7F23731E" w14:textId="4FF9DF7B" w:rsidR="004A0E1A" w:rsidRDefault="00E05C32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补偿后幅频响应波动的最大阈值</w:t>
            </w:r>
          </w:p>
        </w:tc>
        <w:tc>
          <w:tcPr>
            <w:tcW w:w="1493" w:type="dxa"/>
            <w:vAlign w:val="center"/>
          </w:tcPr>
          <w:p w14:paraId="0E045397" w14:textId="5BFC4E33" w:rsidR="004A0E1A" w:rsidRDefault="004A0E1A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191" w:type="dxa"/>
            <w:vAlign w:val="center"/>
          </w:tcPr>
          <w:p w14:paraId="57078DEA" w14:textId="77777777" w:rsidR="004A0E1A" w:rsidRDefault="004A0E1A">
            <w:pPr>
              <w:rPr>
                <w:rFonts w:ascii="Times New Roman" w:hAnsi="Times New Roman" w:cs="Times New Roman" w:hint="eastAsia"/>
              </w:rPr>
            </w:pPr>
          </w:p>
        </w:tc>
      </w:tr>
      <w:tr w:rsidR="004A0E1A" w14:paraId="1C6EA6A8" w14:textId="77777777">
        <w:trPr>
          <w:trHeight w:val="216"/>
          <w:jc w:val="center"/>
        </w:trPr>
        <w:tc>
          <w:tcPr>
            <w:tcW w:w="446" w:type="dxa"/>
            <w:vAlign w:val="center"/>
          </w:tcPr>
          <w:p w14:paraId="4B4C0B62" w14:textId="26804F48" w:rsidR="004A0E1A" w:rsidRDefault="00795F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951" w:type="dxa"/>
            <w:vAlign w:val="center"/>
          </w:tcPr>
          <w:p w14:paraId="3F5D8A9D" w14:textId="5FB97954" w:rsidR="004A0E1A" w:rsidRDefault="00795F8E">
            <w:pPr>
              <w:rPr>
                <w:rFonts w:ascii="Times New Roman" w:hAnsi="Times New Roman" w:cs="Times New Roman"/>
              </w:rPr>
            </w:pPr>
            <w:r w:rsidRPr="00795F8E">
              <w:rPr>
                <w:rFonts w:ascii="Times New Roman" w:hAnsi="Times New Roman" w:cs="Times New Roman"/>
              </w:rPr>
              <w:t>InputChekThres</w:t>
            </w:r>
          </w:p>
        </w:tc>
        <w:tc>
          <w:tcPr>
            <w:tcW w:w="2151" w:type="dxa"/>
            <w:vAlign w:val="center"/>
          </w:tcPr>
          <w:p w14:paraId="029B84FA" w14:textId="5A5785B5" w:rsidR="004A0E1A" w:rsidRDefault="00E05C32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补偿前</w:t>
            </w: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00MH</w:t>
            </w:r>
            <w:r>
              <w:rPr>
                <w:rFonts w:ascii="Times New Roman" w:hAnsi="Times New Roman" w:cs="Times New Roman" w:hint="eastAsia"/>
              </w:rPr>
              <w:t>z</w:t>
            </w:r>
            <w:r>
              <w:rPr>
                <w:rFonts w:ascii="Times New Roman" w:hAnsi="Times New Roman" w:cs="Times New Roman" w:hint="eastAsia"/>
              </w:rPr>
              <w:t>以内频响波动的最大阈值</w:t>
            </w:r>
          </w:p>
        </w:tc>
        <w:tc>
          <w:tcPr>
            <w:tcW w:w="1493" w:type="dxa"/>
            <w:vAlign w:val="center"/>
          </w:tcPr>
          <w:p w14:paraId="2349196E" w14:textId="7950EC31" w:rsidR="004A0E1A" w:rsidRDefault="004A0E1A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191" w:type="dxa"/>
            <w:vAlign w:val="center"/>
          </w:tcPr>
          <w:p w14:paraId="466143B1" w14:textId="77777777" w:rsidR="004A0E1A" w:rsidRDefault="004A0E1A">
            <w:pPr>
              <w:rPr>
                <w:rFonts w:ascii="Times New Roman" w:hAnsi="Times New Roman" w:cs="Times New Roman" w:hint="eastAsia"/>
              </w:rPr>
            </w:pPr>
          </w:p>
        </w:tc>
      </w:tr>
      <w:tr w:rsidR="003B69A5" w14:paraId="7292D023" w14:textId="77777777">
        <w:trPr>
          <w:trHeight w:val="216"/>
          <w:jc w:val="center"/>
        </w:trPr>
        <w:tc>
          <w:tcPr>
            <w:tcW w:w="446" w:type="dxa"/>
            <w:vAlign w:val="center"/>
          </w:tcPr>
          <w:p w14:paraId="09C8DDBC" w14:textId="2007B75B" w:rsidR="003B69A5" w:rsidRDefault="00795F8E" w:rsidP="003B69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951" w:type="dxa"/>
            <w:vAlign w:val="center"/>
          </w:tcPr>
          <w:p w14:paraId="79EF1BF5" w14:textId="53BCA64D" w:rsidR="003B69A5" w:rsidRDefault="003B69A5" w:rsidP="003B69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FigureIllustrationSw</w:t>
            </w:r>
          </w:p>
        </w:tc>
        <w:tc>
          <w:tcPr>
            <w:tcW w:w="2151" w:type="dxa"/>
            <w:vAlign w:val="center"/>
          </w:tcPr>
          <w:p w14:paraId="65107BB7" w14:textId="0744C0CD" w:rsidR="003B69A5" w:rsidRDefault="003B69A5" w:rsidP="003B69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绘图标致</w:t>
            </w:r>
          </w:p>
        </w:tc>
        <w:tc>
          <w:tcPr>
            <w:tcW w:w="1493" w:type="dxa"/>
            <w:vAlign w:val="center"/>
          </w:tcPr>
          <w:p w14:paraId="4467031B" w14:textId="73A5305E" w:rsidR="003B69A5" w:rsidRDefault="003B69A5" w:rsidP="003B69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‘</w:t>
            </w:r>
            <w:r>
              <w:rPr>
                <w:rFonts w:ascii="Times New Roman" w:hAnsi="Times New Roman" w:cs="Times New Roman" w:hint="eastAsia"/>
              </w:rPr>
              <w:t>off</w:t>
            </w:r>
            <w:r>
              <w:rPr>
                <w:rFonts w:ascii="Times New Roman" w:hAnsi="Times New Roman" w:cs="Times New Roman" w:hint="eastAsia"/>
              </w:rPr>
              <w:t>’</w:t>
            </w:r>
          </w:p>
        </w:tc>
        <w:tc>
          <w:tcPr>
            <w:tcW w:w="1191" w:type="dxa"/>
            <w:vAlign w:val="center"/>
          </w:tcPr>
          <w:p w14:paraId="3EEF04AA" w14:textId="233D7352" w:rsidR="003B69A5" w:rsidRDefault="003B69A5" w:rsidP="003B69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Debug</w:t>
            </w:r>
            <w:r>
              <w:rPr>
                <w:rFonts w:ascii="Times New Roman" w:hAnsi="Times New Roman" w:cs="Times New Roman" w:hint="eastAsia"/>
              </w:rPr>
              <w:t>用，打开为‘</w:t>
            </w:r>
            <w:r>
              <w:rPr>
                <w:rFonts w:ascii="Times New Roman" w:hAnsi="Times New Roman" w:cs="Times New Roman" w:hint="eastAsia"/>
              </w:rPr>
              <w:t>on</w:t>
            </w:r>
            <w:r>
              <w:rPr>
                <w:rFonts w:ascii="Times New Roman" w:hAnsi="Times New Roman" w:cs="Times New Roman" w:hint="eastAsia"/>
              </w:rPr>
              <w:t>’</w:t>
            </w:r>
          </w:p>
        </w:tc>
      </w:tr>
    </w:tbl>
    <w:p w14:paraId="24090745" w14:textId="77777777" w:rsidR="006D4E7A" w:rsidRDefault="006D4E7A">
      <w:pPr>
        <w:rPr>
          <w:rFonts w:ascii="Times New Roman" w:hAnsi="Times New Roman" w:cs="Times New Roman"/>
        </w:rPr>
      </w:pPr>
    </w:p>
    <w:p w14:paraId="09689B17" w14:textId="77777777" w:rsidR="006D4E7A" w:rsidRDefault="00244841">
      <w:pPr>
        <w:rPr>
          <w:rFonts w:ascii="黑体" w:eastAsia="黑体" w:hAnsi="黑体"/>
          <w:b/>
          <w:bCs/>
          <w:sz w:val="28"/>
          <w:szCs w:val="32"/>
        </w:rPr>
      </w:pPr>
      <w:r>
        <w:rPr>
          <w:rFonts w:ascii="黑体" w:eastAsia="黑体" w:hAnsi="黑体" w:hint="eastAsia"/>
          <w:b/>
          <w:bCs/>
          <w:sz w:val="28"/>
          <w:szCs w:val="32"/>
        </w:rPr>
        <w:lastRenderedPageBreak/>
        <w:t>输出文件以及说明：</w:t>
      </w:r>
    </w:p>
    <w:p w14:paraId="0D127D9A" w14:textId="35874FD0" w:rsidR="006D4E7A" w:rsidRDefault="0024484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调试类：</w:t>
      </w:r>
    </w:p>
    <w:p w14:paraId="5DC1B79C" w14:textId="77777777" w:rsidR="002469C6" w:rsidRDefault="002469C6" w:rsidP="002469C6">
      <w:pPr>
        <w:rPr>
          <w:rFonts w:ascii="Times New Roman" w:eastAsia="宋体" w:hAnsi="Times New Roman"/>
        </w:rPr>
      </w:pPr>
      <w:bookmarkStart w:id="2" w:name="OLE_LINK3"/>
      <w:r>
        <w:rPr>
          <w:rFonts w:ascii="Times New Roman" w:eastAsia="宋体" w:hAnsi="Times New Roman"/>
        </w:rPr>
        <w:t xml:space="preserve">‘DebugFilePrefix’ </w:t>
      </w:r>
      <w:r w:rsidRPr="00D04B73">
        <w:rPr>
          <w:rFonts w:ascii="Times New Roman" w:eastAsia="宋体" w:hAnsi="Times New Roman"/>
        </w:rPr>
        <w:t>ParamLog</w:t>
      </w:r>
      <w:r>
        <w:rPr>
          <w:rFonts w:ascii="Times New Roman" w:eastAsia="宋体" w:hAnsi="Times New Roman"/>
        </w:rPr>
        <w:t>.txt</w:t>
      </w:r>
      <w:r>
        <w:rPr>
          <w:rFonts w:ascii="宋体" w:eastAsia="宋体" w:hAnsi="宋体"/>
        </w:rPr>
        <w:t>：</w:t>
      </w:r>
    </w:p>
    <w:p w14:paraId="6BADC28C" w14:textId="77777777" w:rsidR="002469C6" w:rsidRPr="005D65C2" w:rsidRDefault="002469C6" w:rsidP="002469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d</w:t>
      </w:r>
      <w:r w:rsidRPr="005D65C2">
        <w:rPr>
          <w:rFonts w:ascii="Times New Roman" w:eastAsia="宋体" w:hAnsi="Times New Roman" w:cs="Times New Roman"/>
        </w:rPr>
        <w:t>ll</w:t>
      </w:r>
      <w:r w:rsidRPr="005D65C2">
        <w:rPr>
          <w:rFonts w:ascii="Times New Roman" w:eastAsia="宋体" w:hAnsi="Times New Roman" w:cs="Times New Roman"/>
        </w:rPr>
        <w:t>的输入参数；</w:t>
      </w:r>
    </w:p>
    <w:p w14:paraId="040D5DC3" w14:textId="77777777" w:rsidR="002469C6" w:rsidRDefault="002469C6" w:rsidP="002469C6">
      <w:p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 xml:space="preserve">‘DebugFilePrefix’ </w:t>
      </w:r>
      <w:r w:rsidRPr="009F2B1C">
        <w:rPr>
          <w:rFonts w:ascii="Times New Roman" w:eastAsia="宋体" w:hAnsi="Times New Roman"/>
        </w:rPr>
        <w:t>FaultLog.txt</w:t>
      </w:r>
      <w:r>
        <w:rPr>
          <w:rFonts w:ascii="宋体" w:eastAsia="宋体" w:hAnsi="宋体"/>
        </w:rPr>
        <w:t>：</w:t>
      </w:r>
    </w:p>
    <w:p w14:paraId="230DA6B8" w14:textId="3833802E" w:rsidR="002469C6" w:rsidRPr="007B11D4" w:rsidRDefault="002469C6">
      <w:pPr>
        <w:rPr>
          <w:rFonts w:ascii="Times New Roman" w:eastAsia="宋体" w:hAnsi="Times New Roman"/>
        </w:rPr>
      </w:pPr>
      <w:r>
        <w:rPr>
          <w:rFonts w:ascii="宋体" w:eastAsia="宋体" w:hAnsi="宋体" w:hint="eastAsia"/>
        </w:rPr>
        <w:t>错误日志</w:t>
      </w:r>
      <w:r>
        <w:rPr>
          <w:rFonts w:ascii="宋体" w:eastAsia="宋体" w:hAnsi="宋体"/>
        </w:rPr>
        <w:t>；</w:t>
      </w:r>
    </w:p>
    <w:bookmarkEnd w:id="2"/>
    <w:p w14:paraId="196931EC" w14:textId="416D44C4" w:rsidR="006D4E7A" w:rsidRDefault="009B5765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‘</w:t>
      </w:r>
      <w:r w:rsidR="00244841">
        <w:rPr>
          <w:rFonts w:ascii="Times New Roman" w:eastAsia="宋体" w:hAnsi="Times New Roman" w:cs="Times New Roman"/>
        </w:rPr>
        <w:t>DebugFilePrefix</w:t>
      </w:r>
      <w:r>
        <w:rPr>
          <w:rFonts w:ascii="Times New Roman" w:eastAsia="宋体" w:hAnsi="Times New Roman" w:cs="Times New Roman"/>
        </w:rPr>
        <w:t>’</w:t>
      </w:r>
      <w:r w:rsidR="00244841">
        <w:rPr>
          <w:rFonts w:ascii="Times New Roman" w:eastAsia="宋体" w:hAnsi="Times New Roman" w:cs="Times New Roman"/>
        </w:rPr>
        <w:t xml:space="preserve"> </w:t>
      </w:r>
      <w:r w:rsidR="00DD2556" w:rsidRPr="00DD2556">
        <w:rPr>
          <w:rFonts w:ascii="Times New Roman" w:eastAsia="宋体" w:hAnsi="Times New Roman" w:cs="Times New Roman"/>
        </w:rPr>
        <w:t>Estimated Magnitude Response</w:t>
      </w:r>
      <w:r w:rsidR="00244841">
        <w:rPr>
          <w:rFonts w:ascii="Times New Roman" w:eastAsia="宋体" w:hAnsi="Times New Roman" w:cs="Times New Roman"/>
        </w:rPr>
        <w:t>.png</w:t>
      </w:r>
      <w:r w:rsidR="00244841">
        <w:rPr>
          <w:rFonts w:ascii="Times New Roman" w:eastAsia="宋体" w:hAnsi="Times New Roman" w:cs="Times New Roman"/>
        </w:rPr>
        <w:t>：</w:t>
      </w:r>
    </w:p>
    <w:p w14:paraId="73ACEE51" w14:textId="3C6DBC3A" w:rsidR="006D4E7A" w:rsidRDefault="0024484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估计的</w:t>
      </w:r>
      <w:r w:rsidR="00DD2556">
        <w:rPr>
          <w:rFonts w:ascii="Times New Roman" w:eastAsia="宋体" w:hAnsi="Times New Roman" w:cs="Times New Roman" w:hint="eastAsia"/>
        </w:rPr>
        <w:t>原始幅频响应曲线</w:t>
      </w:r>
      <w:r>
        <w:rPr>
          <w:rFonts w:ascii="Times New Roman" w:eastAsia="宋体" w:hAnsi="Times New Roman" w:cs="Times New Roman"/>
        </w:rPr>
        <w:t>；</w:t>
      </w:r>
    </w:p>
    <w:p w14:paraId="4C3F937C" w14:textId="01BB7C53" w:rsidR="006D4E7A" w:rsidRDefault="009B5765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‘</w:t>
      </w:r>
      <w:r w:rsidR="00244841">
        <w:rPr>
          <w:rFonts w:ascii="Times New Roman" w:eastAsia="宋体" w:hAnsi="Times New Roman" w:cs="Times New Roman"/>
        </w:rPr>
        <w:t>DebugFilePrefix</w:t>
      </w:r>
      <w:r>
        <w:rPr>
          <w:rFonts w:ascii="Times New Roman" w:eastAsia="宋体" w:hAnsi="Times New Roman" w:cs="Times New Roman"/>
        </w:rPr>
        <w:t>’</w:t>
      </w:r>
      <w:r w:rsidR="00244841">
        <w:rPr>
          <w:rFonts w:ascii="Times New Roman" w:eastAsia="宋体" w:hAnsi="Times New Roman" w:cs="Times New Roman"/>
        </w:rPr>
        <w:t xml:space="preserve"> </w:t>
      </w:r>
      <w:r w:rsidR="00605D7C" w:rsidRPr="00605D7C">
        <w:rPr>
          <w:rFonts w:ascii="Times New Roman" w:eastAsia="宋体" w:hAnsi="Times New Roman" w:cs="Times New Roman"/>
        </w:rPr>
        <w:t>Frequency Response of the Designed FIR filter</w:t>
      </w:r>
      <w:r w:rsidR="00244841">
        <w:rPr>
          <w:rFonts w:ascii="Times New Roman" w:eastAsia="宋体" w:hAnsi="Times New Roman" w:cs="Times New Roman"/>
        </w:rPr>
        <w:t>.png</w:t>
      </w:r>
      <w:r w:rsidR="00244841">
        <w:rPr>
          <w:rFonts w:ascii="Times New Roman" w:eastAsia="宋体" w:hAnsi="Times New Roman" w:cs="Times New Roman"/>
        </w:rPr>
        <w:t>：</w:t>
      </w:r>
    </w:p>
    <w:p w14:paraId="3E09D1D7" w14:textId="58DD19E0" w:rsidR="006D4E7A" w:rsidRDefault="0000286D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设计的幅频响应补偿滤波器的幅频响应</w:t>
      </w:r>
      <w:r w:rsidR="00244841">
        <w:rPr>
          <w:rFonts w:ascii="Times New Roman" w:eastAsia="宋体" w:hAnsi="Times New Roman" w:cs="Times New Roman"/>
        </w:rPr>
        <w:t>；</w:t>
      </w:r>
    </w:p>
    <w:p w14:paraId="19C3FE1F" w14:textId="008EB935" w:rsidR="006D4E7A" w:rsidRDefault="009B5765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‘</w:t>
      </w:r>
      <w:r w:rsidR="00244841">
        <w:rPr>
          <w:rFonts w:ascii="Times New Roman" w:eastAsia="宋体" w:hAnsi="Times New Roman" w:cs="Times New Roman"/>
        </w:rPr>
        <w:t>DebugFilePrefix</w:t>
      </w:r>
      <w:r>
        <w:rPr>
          <w:rFonts w:ascii="Times New Roman" w:eastAsia="宋体" w:hAnsi="Times New Roman" w:cs="Times New Roman"/>
        </w:rPr>
        <w:t>’</w:t>
      </w:r>
      <w:r w:rsidR="00244841">
        <w:rPr>
          <w:rFonts w:ascii="Times New Roman" w:eastAsia="宋体" w:hAnsi="Times New Roman" w:cs="Times New Roman"/>
        </w:rPr>
        <w:t xml:space="preserve"> </w:t>
      </w:r>
      <w:r w:rsidR="00BC78BF" w:rsidRPr="00BC78BF">
        <w:rPr>
          <w:rFonts w:ascii="Times New Roman" w:eastAsia="宋体" w:hAnsi="Times New Roman" w:cs="Times New Roman"/>
        </w:rPr>
        <w:t>MSE variations of designed filter</w:t>
      </w:r>
      <w:r w:rsidR="00244841">
        <w:rPr>
          <w:rFonts w:ascii="Times New Roman" w:eastAsia="宋体" w:hAnsi="Times New Roman" w:cs="Times New Roman"/>
        </w:rPr>
        <w:t>.png</w:t>
      </w:r>
      <w:r w:rsidR="00244841">
        <w:rPr>
          <w:rFonts w:ascii="Times New Roman" w:eastAsia="宋体" w:hAnsi="Times New Roman" w:cs="Times New Roman"/>
        </w:rPr>
        <w:t>：</w:t>
      </w:r>
    </w:p>
    <w:p w14:paraId="0EF8BD03" w14:textId="2CA00A84" w:rsidR="006D4E7A" w:rsidRDefault="00B80DC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滤波器设计过程中的</w:t>
      </w:r>
      <w:r w:rsidR="001E5F15">
        <w:rPr>
          <w:rFonts w:ascii="Times New Roman" w:eastAsia="宋体" w:hAnsi="Times New Roman" w:cs="Times New Roman" w:hint="eastAsia"/>
        </w:rPr>
        <w:t>M</w:t>
      </w:r>
      <w:r w:rsidR="001E5F15">
        <w:rPr>
          <w:rFonts w:ascii="Times New Roman" w:eastAsia="宋体" w:hAnsi="Times New Roman" w:cs="Times New Roman"/>
        </w:rPr>
        <w:t>SE</w:t>
      </w:r>
      <w:r w:rsidR="001E5F15">
        <w:rPr>
          <w:rFonts w:ascii="Times New Roman" w:eastAsia="宋体" w:hAnsi="Times New Roman" w:cs="Times New Roman" w:hint="eastAsia"/>
        </w:rPr>
        <w:t>迭代</w:t>
      </w:r>
      <w:r w:rsidR="00244841">
        <w:rPr>
          <w:rFonts w:ascii="Times New Roman" w:eastAsia="宋体" w:hAnsi="Times New Roman" w:cs="Times New Roman"/>
        </w:rPr>
        <w:t>曲线；</w:t>
      </w:r>
    </w:p>
    <w:p w14:paraId="4B5CD419" w14:textId="23528919" w:rsidR="006D4E7A" w:rsidRDefault="00833C1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‘DebugFilePrefix’</w:t>
      </w:r>
      <w:r w:rsidR="00244841">
        <w:rPr>
          <w:rFonts w:ascii="Times New Roman" w:eastAsia="宋体" w:hAnsi="Times New Roman" w:cs="Times New Roman"/>
        </w:rPr>
        <w:t xml:space="preserve"> </w:t>
      </w:r>
      <w:r w:rsidR="00667C9F" w:rsidRPr="00667C9F">
        <w:rPr>
          <w:rFonts w:ascii="Times New Roman" w:eastAsia="宋体" w:hAnsi="Times New Roman" w:cs="Times New Roman"/>
        </w:rPr>
        <w:t>Compensation Results Illustration</w:t>
      </w:r>
      <w:r w:rsidR="00244841">
        <w:rPr>
          <w:rFonts w:ascii="Times New Roman" w:eastAsia="宋体" w:hAnsi="Times New Roman" w:cs="Times New Roman"/>
        </w:rPr>
        <w:t>：</w:t>
      </w:r>
      <w:r w:rsidR="005705FC">
        <w:rPr>
          <w:rFonts w:ascii="Times New Roman" w:eastAsia="宋体" w:hAnsi="Times New Roman" w:cs="Times New Roman" w:hint="eastAsia"/>
        </w:rPr>
        <w:t>补偿前后频响的对比</w:t>
      </w:r>
      <w:r w:rsidR="00244841">
        <w:rPr>
          <w:rFonts w:ascii="Times New Roman" w:eastAsia="宋体" w:hAnsi="Times New Roman" w:cs="Times New Roman"/>
        </w:rPr>
        <w:t>；</w:t>
      </w:r>
    </w:p>
    <w:p w14:paraId="6C2F4236" w14:textId="77777777" w:rsidR="006D4E7A" w:rsidRDefault="0024484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供给</w:t>
      </w:r>
      <w:r>
        <w:rPr>
          <w:rFonts w:ascii="Times New Roman" w:eastAsia="宋体" w:hAnsi="Times New Roman" w:cs="Times New Roman" w:hint="eastAsia"/>
        </w:rPr>
        <w:t>FPGA</w:t>
      </w:r>
      <w:r>
        <w:rPr>
          <w:rFonts w:ascii="Times New Roman" w:eastAsia="宋体" w:hAnsi="Times New Roman" w:cs="Times New Roman" w:hint="eastAsia"/>
        </w:rPr>
        <w:t>：</w:t>
      </w:r>
    </w:p>
    <w:p w14:paraId="3895603C" w14:textId="0D40C040" w:rsidR="009F58A9" w:rsidRDefault="00093705" w:rsidP="00093705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‘DebugFilePrefix’_</w:t>
      </w:r>
      <w:r w:rsidR="00747F9D" w:rsidRPr="00747F9D">
        <w:rPr>
          <w:rFonts w:ascii="Times New Roman" w:eastAsia="宋体" w:hAnsi="Times New Roman" w:cs="Times New Roman"/>
        </w:rPr>
        <w:t>TimeDomainAFCCoe</w:t>
      </w:r>
      <w:r w:rsidR="00DA06CD">
        <w:rPr>
          <w:rFonts w:ascii="Times New Roman" w:eastAsia="宋体" w:hAnsi="Times New Roman" w:cs="Times New Roman"/>
        </w:rPr>
        <w:t>_</w:t>
      </w:r>
      <w:r w:rsidR="00151373">
        <w:rPr>
          <w:rFonts w:ascii="Times New Roman" w:eastAsia="宋体" w:hAnsi="Times New Roman" w:cs="Times New Roman"/>
        </w:rPr>
        <w:t>’</w:t>
      </w:r>
      <w:r w:rsidR="00151373" w:rsidRPr="00DA7DD7">
        <w:rPr>
          <w:rFonts w:ascii="Times New Roman" w:hAnsi="Times New Roman" w:cs="Times New Roman"/>
        </w:rPr>
        <w:t>CoeQuanti</w:t>
      </w:r>
      <w:r w:rsidR="00DF5EB4">
        <w:rPr>
          <w:rFonts w:ascii="Times New Roman" w:hAnsi="Times New Roman" w:cs="Times New Roman"/>
        </w:rPr>
        <w:t>Bit</w:t>
      </w:r>
      <w:r w:rsidR="00151373">
        <w:rPr>
          <w:rFonts w:ascii="Times New Roman" w:eastAsia="宋体" w:hAnsi="Times New Roman" w:cs="Times New Roman"/>
        </w:rPr>
        <w:t>’bit</w:t>
      </w:r>
      <w:r>
        <w:rPr>
          <w:rFonts w:ascii="Times New Roman" w:eastAsia="宋体" w:hAnsi="Times New Roman" w:cs="Times New Roman"/>
        </w:rPr>
        <w:t xml:space="preserve">.txt: </w:t>
      </w:r>
      <w:r>
        <w:rPr>
          <w:rFonts w:ascii="Times New Roman" w:eastAsia="宋体" w:hAnsi="Times New Roman" w:cs="Times New Roman"/>
        </w:rPr>
        <w:t>供给</w:t>
      </w:r>
      <w:r>
        <w:rPr>
          <w:rFonts w:ascii="Times New Roman" w:eastAsia="宋体" w:hAnsi="Times New Roman" w:cs="Times New Roman"/>
        </w:rPr>
        <w:t>FPGA</w:t>
      </w:r>
      <w:r>
        <w:rPr>
          <w:rFonts w:ascii="Times New Roman" w:eastAsia="宋体" w:hAnsi="Times New Roman" w:cs="Times New Roman"/>
        </w:rPr>
        <w:t>的</w:t>
      </w:r>
      <w:r w:rsidR="001A2184">
        <w:rPr>
          <w:rFonts w:ascii="Times New Roman" w:eastAsia="宋体" w:hAnsi="Times New Roman" w:cs="Times New Roman" w:hint="eastAsia"/>
        </w:rPr>
        <w:t>时域</w:t>
      </w:r>
      <w:r>
        <w:rPr>
          <w:rFonts w:ascii="Times New Roman" w:eastAsia="宋体" w:hAnsi="Times New Roman" w:cs="Times New Roman"/>
        </w:rPr>
        <w:t>滤波器系数</w:t>
      </w:r>
      <w:r>
        <w:rPr>
          <w:rFonts w:ascii="Times New Roman" w:eastAsia="宋体" w:hAnsi="Times New Roman" w:cs="Times New Roman" w:hint="eastAsia"/>
        </w:rPr>
        <w:t>，长度为</w:t>
      </w:r>
      <w:r w:rsidR="000205E1" w:rsidRPr="00645424">
        <w:rPr>
          <w:rFonts w:ascii="Times New Roman" w:hAnsi="Times New Roman" w:cs="Times New Roman"/>
        </w:rPr>
        <w:t>FFTCompLen</w:t>
      </w:r>
      <w:r w:rsidR="000205E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*</w:t>
      </w:r>
      <w:r w:rsidR="00996B50">
        <w:rPr>
          <w:rFonts w:ascii="Times New Roman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；</w:t>
      </w:r>
    </w:p>
    <w:p w14:paraId="46783C0A" w14:textId="061E3141" w:rsidR="00432C2A" w:rsidRDefault="00432C2A" w:rsidP="00093705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格式为：</w:t>
      </w:r>
    </w:p>
    <w:p w14:paraId="4F544043" w14:textId="0BE40244" w:rsidR="00432C2A" w:rsidRDefault="0019744E" w:rsidP="00093705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</w:t>
      </w:r>
      <w:r w:rsidR="00432C2A">
        <w:rPr>
          <w:rFonts w:ascii="Times New Roman" w:eastAsia="宋体" w:hAnsi="Times New Roman" w:cs="Times New Roman" w:hint="eastAsia"/>
        </w:rPr>
        <w:t>oe</w:t>
      </w:r>
      <w:r w:rsidR="00432C2A">
        <w:rPr>
          <w:rFonts w:ascii="Times New Roman" w:eastAsia="宋体" w:hAnsi="Times New Roman" w:cs="Times New Roman"/>
        </w:rPr>
        <w:t>[0]</w:t>
      </w:r>
    </w:p>
    <w:p w14:paraId="5AB71B0B" w14:textId="69C3298D" w:rsidR="0019744E" w:rsidRDefault="0019744E" w:rsidP="0019744E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 w:hint="eastAsia"/>
        </w:rPr>
        <w:t>oe</w:t>
      </w:r>
      <w:r>
        <w:rPr>
          <w:rFonts w:ascii="Times New Roman" w:eastAsia="宋体" w:hAnsi="Times New Roman" w:cs="Times New Roman"/>
        </w:rPr>
        <w:t>[</w:t>
      </w:r>
      <w:r w:rsidR="00F04920"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]</w:t>
      </w:r>
    </w:p>
    <w:p w14:paraId="1B383450" w14:textId="1B2DA259" w:rsidR="00432C2A" w:rsidRDefault="00E61F2D" w:rsidP="00093705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…</w:t>
      </w:r>
    </w:p>
    <w:p w14:paraId="4500D00A" w14:textId="7B2AE783" w:rsidR="003373A1" w:rsidRDefault="00093705" w:rsidP="003373A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‘DebugFilePrefix’_</w:t>
      </w:r>
      <w:r w:rsidR="008012B1" w:rsidRPr="008012B1">
        <w:rPr>
          <w:rFonts w:ascii="Times New Roman" w:eastAsia="宋体" w:hAnsi="Times New Roman" w:cs="Times New Roman"/>
        </w:rPr>
        <w:t xml:space="preserve">FreqDomainAFCCoe </w:t>
      </w:r>
      <w:r>
        <w:rPr>
          <w:rFonts w:ascii="Times New Roman" w:eastAsia="宋体" w:hAnsi="Times New Roman" w:cs="Times New Roman"/>
        </w:rPr>
        <w:t>_’</w:t>
      </w:r>
      <w:r w:rsidRPr="00DA7DD7">
        <w:rPr>
          <w:rFonts w:ascii="Times New Roman" w:hAnsi="Times New Roman" w:cs="Times New Roman"/>
        </w:rPr>
        <w:t>CoeQuantiWidth</w:t>
      </w:r>
      <w:r>
        <w:rPr>
          <w:rFonts w:ascii="Times New Roman" w:eastAsia="宋体" w:hAnsi="Times New Roman" w:cs="Times New Roman"/>
        </w:rPr>
        <w:t xml:space="preserve">’bit.txt: </w:t>
      </w:r>
      <w:r>
        <w:rPr>
          <w:rFonts w:ascii="Times New Roman" w:eastAsia="宋体" w:hAnsi="Times New Roman" w:cs="Times New Roman"/>
        </w:rPr>
        <w:t>供给</w:t>
      </w:r>
      <w:r>
        <w:rPr>
          <w:rFonts w:ascii="Times New Roman" w:eastAsia="宋体" w:hAnsi="Times New Roman" w:cs="Times New Roman"/>
        </w:rPr>
        <w:t>FPGA</w:t>
      </w:r>
      <w:r>
        <w:rPr>
          <w:rFonts w:ascii="Times New Roman" w:eastAsia="宋体" w:hAnsi="Times New Roman" w:cs="Times New Roman"/>
        </w:rPr>
        <w:t>的</w:t>
      </w:r>
      <w:r>
        <w:rPr>
          <w:rFonts w:ascii="Times New Roman" w:eastAsia="宋体" w:hAnsi="Times New Roman" w:cs="Times New Roman" w:hint="eastAsia"/>
        </w:rPr>
        <w:t>量化后频域</w:t>
      </w:r>
      <w:r>
        <w:rPr>
          <w:rFonts w:ascii="Times New Roman" w:eastAsia="宋体" w:hAnsi="Times New Roman" w:cs="Times New Roman"/>
        </w:rPr>
        <w:t>滤波器系数</w:t>
      </w:r>
      <w:r>
        <w:rPr>
          <w:rFonts w:ascii="Times New Roman" w:eastAsia="宋体" w:hAnsi="Times New Roman" w:cs="Times New Roman" w:hint="eastAsia"/>
        </w:rPr>
        <w:t>，</w:t>
      </w:r>
      <w:r w:rsidR="003373A1">
        <w:rPr>
          <w:rFonts w:ascii="Times New Roman" w:eastAsia="宋体" w:hAnsi="Times New Roman" w:cs="Times New Roman" w:hint="eastAsia"/>
        </w:rPr>
        <w:t>，长度为</w:t>
      </w:r>
      <w:r w:rsidR="003373A1" w:rsidRPr="00645424">
        <w:rPr>
          <w:rFonts w:ascii="Times New Roman" w:hAnsi="Times New Roman" w:cs="Times New Roman"/>
        </w:rPr>
        <w:t>FFTCompLen</w:t>
      </w:r>
      <w:r w:rsidR="003373A1">
        <w:rPr>
          <w:rFonts w:ascii="Times New Roman" w:hAnsi="Times New Roman" w:cs="Times New Roman"/>
        </w:rPr>
        <w:t xml:space="preserve"> *2</w:t>
      </w:r>
      <w:r w:rsidR="003373A1">
        <w:rPr>
          <w:rFonts w:ascii="Times New Roman" w:eastAsia="宋体" w:hAnsi="Times New Roman" w:cs="Times New Roman"/>
        </w:rPr>
        <w:t>；</w:t>
      </w:r>
    </w:p>
    <w:p w14:paraId="4B39EE31" w14:textId="77777777" w:rsidR="003373A1" w:rsidRDefault="003373A1" w:rsidP="003373A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格式为：</w:t>
      </w:r>
    </w:p>
    <w:p w14:paraId="0873B07C" w14:textId="77777777" w:rsidR="003373A1" w:rsidRDefault="003373A1" w:rsidP="003373A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real(c</w:t>
      </w:r>
      <w:r>
        <w:rPr>
          <w:rFonts w:ascii="Times New Roman" w:eastAsia="宋体" w:hAnsi="Times New Roman" w:cs="Times New Roman" w:hint="eastAsia"/>
        </w:rPr>
        <w:t>oe</w:t>
      </w:r>
      <w:r>
        <w:rPr>
          <w:rFonts w:ascii="Times New Roman" w:eastAsia="宋体" w:hAnsi="Times New Roman" w:cs="Times New Roman"/>
        </w:rPr>
        <w:t>[0])</w:t>
      </w:r>
    </w:p>
    <w:p w14:paraId="594640FD" w14:textId="77777777" w:rsidR="003373A1" w:rsidRDefault="003373A1" w:rsidP="003373A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imag(c</w:t>
      </w:r>
      <w:r>
        <w:rPr>
          <w:rFonts w:ascii="Times New Roman" w:eastAsia="宋体" w:hAnsi="Times New Roman" w:cs="Times New Roman" w:hint="eastAsia"/>
        </w:rPr>
        <w:t>oe</w:t>
      </w:r>
      <w:r>
        <w:rPr>
          <w:rFonts w:ascii="Times New Roman" w:eastAsia="宋体" w:hAnsi="Times New Roman" w:cs="Times New Roman"/>
        </w:rPr>
        <w:t>[0])</w:t>
      </w:r>
    </w:p>
    <w:p w14:paraId="77380FBC" w14:textId="77777777" w:rsidR="003373A1" w:rsidRDefault="003373A1" w:rsidP="003373A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real(c</w:t>
      </w:r>
      <w:r>
        <w:rPr>
          <w:rFonts w:ascii="Times New Roman" w:eastAsia="宋体" w:hAnsi="Times New Roman" w:cs="Times New Roman" w:hint="eastAsia"/>
        </w:rPr>
        <w:t>oe</w:t>
      </w:r>
      <w:r>
        <w:rPr>
          <w:rFonts w:ascii="Times New Roman" w:eastAsia="宋体" w:hAnsi="Times New Roman" w:cs="Times New Roman"/>
        </w:rPr>
        <w:t>[1])</w:t>
      </w:r>
    </w:p>
    <w:p w14:paraId="3CC099BB" w14:textId="77777777" w:rsidR="003373A1" w:rsidRDefault="003373A1" w:rsidP="003373A1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imag(c</w:t>
      </w:r>
      <w:r>
        <w:rPr>
          <w:rFonts w:ascii="Times New Roman" w:eastAsia="宋体" w:hAnsi="Times New Roman" w:cs="Times New Roman" w:hint="eastAsia"/>
        </w:rPr>
        <w:t>oe</w:t>
      </w:r>
      <w:r>
        <w:rPr>
          <w:rFonts w:ascii="Times New Roman" w:eastAsia="宋体" w:hAnsi="Times New Roman" w:cs="Times New Roman"/>
        </w:rPr>
        <w:t>[1])</w:t>
      </w:r>
    </w:p>
    <w:p w14:paraId="588BEC53" w14:textId="43D66D48" w:rsidR="00093705" w:rsidRDefault="00093705" w:rsidP="00093705">
      <w:pPr>
        <w:rPr>
          <w:rFonts w:ascii="Times New Roman" w:eastAsia="宋体" w:hAnsi="Times New Roman" w:cs="Times New Roman"/>
        </w:rPr>
      </w:pPr>
    </w:p>
    <w:p w14:paraId="22995F21" w14:textId="77777777" w:rsidR="006D4E7A" w:rsidRDefault="00244841">
      <w:pPr>
        <w:rPr>
          <w:rFonts w:ascii="黑体" w:eastAsia="黑体" w:hAnsi="黑体"/>
          <w:b/>
          <w:bCs/>
          <w:sz w:val="28"/>
          <w:szCs w:val="32"/>
        </w:rPr>
      </w:pPr>
      <w:r>
        <w:rPr>
          <w:rFonts w:ascii="黑体" w:eastAsia="黑体" w:hAnsi="黑体" w:hint="eastAsia"/>
          <w:b/>
          <w:bCs/>
          <w:sz w:val="28"/>
          <w:szCs w:val="32"/>
        </w:rPr>
        <w:t>其他说明：</w:t>
      </w:r>
    </w:p>
    <w:p w14:paraId="47365161" w14:textId="69EB554E" w:rsidR="00E65883" w:rsidRDefault="007F1F06">
      <w:pPr>
        <w:rPr>
          <w:rFonts w:ascii="Times New Roman" w:hAnsi="Times New Roman" w:cs="Times New Roman"/>
        </w:rPr>
      </w:pPr>
      <w:r w:rsidRPr="00DA3DB9">
        <w:rPr>
          <w:rFonts w:ascii="Times New Roman" w:hAnsi="Times New Roman" w:cs="Times New Roman"/>
        </w:rPr>
        <w:t>GoalResponseFileName</w:t>
      </w:r>
      <w:r w:rsidR="00A809D9">
        <w:rPr>
          <w:rFonts w:ascii="Times New Roman" w:hAnsi="Times New Roman" w:cs="Times New Roman" w:hint="eastAsia"/>
        </w:rPr>
        <w:t>文件格式说明：</w:t>
      </w:r>
      <w:r w:rsidR="00E65883">
        <w:rPr>
          <w:rFonts w:ascii="Times New Roman" w:hAnsi="Times New Roman" w:cs="Times New Roman" w:hint="eastAsia"/>
        </w:rPr>
        <w:t>格式要求，</w:t>
      </w:r>
      <w:r w:rsidR="00E65883">
        <w:rPr>
          <w:rFonts w:ascii="Times New Roman" w:hAnsi="Times New Roman" w:cs="Times New Roman" w:hint="eastAsia"/>
        </w:rPr>
        <w:t>.txt</w:t>
      </w:r>
      <w:r w:rsidR="00E65883">
        <w:rPr>
          <w:rFonts w:ascii="Times New Roman" w:hAnsi="Times New Roman" w:cs="Times New Roman"/>
        </w:rPr>
        <w:t>,</w:t>
      </w:r>
      <w:r w:rsidR="00E65883">
        <w:rPr>
          <w:rFonts w:ascii="Times New Roman" w:hAnsi="Times New Roman" w:cs="Times New Roman" w:hint="eastAsia"/>
        </w:rPr>
        <w:t>内部组织形式如下：</w:t>
      </w:r>
      <w:r w:rsidR="00D6448C">
        <w:rPr>
          <w:rFonts w:ascii="Times New Roman" w:hAnsi="Times New Roman" w:cs="Times New Roman" w:hint="eastAsia"/>
        </w:rPr>
        <w:t>第一列为频率，单位为</w:t>
      </w:r>
      <w:r w:rsidR="00D6448C">
        <w:rPr>
          <w:rFonts w:ascii="Times New Roman" w:hAnsi="Times New Roman" w:cs="Times New Roman" w:hint="eastAsia"/>
        </w:rPr>
        <w:t>Hz</w:t>
      </w:r>
      <w:r w:rsidR="00D6448C">
        <w:rPr>
          <w:rFonts w:ascii="Times New Roman" w:hAnsi="Times New Roman" w:cs="Times New Roman" w:hint="eastAsia"/>
        </w:rPr>
        <w:t>，第二列为目标的频响，单位为</w:t>
      </w:r>
      <w:r w:rsidR="00D6448C">
        <w:rPr>
          <w:rFonts w:ascii="Times New Roman" w:hAnsi="Times New Roman" w:cs="Times New Roman" w:hint="eastAsia"/>
        </w:rPr>
        <w:t>d</w:t>
      </w:r>
      <w:r w:rsidR="00D6448C">
        <w:rPr>
          <w:rFonts w:ascii="Times New Roman" w:hAnsi="Times New Roman" w:cs="Times New Roman"/>
        </w:rPr>
        <w:t>b</w:t>
      </w:r>
    </w:p>
    <w:p w14:paraId="71AFDEC0" w14:textId="2EC30C60" w:rsidR="00A01F9A" w:rsidRPr="00A809D9" w:rsidRDefault="00160D7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BBE9951" wp14:editId="2A0C751F">
            <wp:extent cx="1743075" cy="60483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CF9B" w14:textId="77777777" w:rsidR="006D4E7A" w:rsidRDefault="006D4E7A"/>
    <w:sectPr w:rsidR="006D4E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9E9B8" w14:textId="77777777" w:rsidR="00345BD6" w:rsidRDefault="00345BD6" w:rsidP="00376EE5">
      <w:r>
        <w:separator/>
      </w:r>
    </w:p>
  </w:endnote>
  <w:endnote w:type="continuationSeparator" w:id="0">
    <w:p w14:paraId="7B381C4F" w14:textId="77777777" w:rsidR="00345BD6" w:rsidRDefault="00345BD6" w:rsidP="00376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95A0B" w14:textId="77777777" w:rsidR="00345BD6" w:rsidRDefault="00345BD6" w:rsidP="00376EE5">
      <w:r>
        <w:separator/>
      </w:r>
    </w:p>
  </w:footnote>
  <w:footnote w:type="continuationSeparator" w:id="0">
    <w:p w14:paraId="49260471" w14:textId="77777777" w:rsidR="00345BD6" w:rsidRDefault="00345BD6" w:rsidP="00376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8371AA"/>
    <w:multiLevelType w:val="hybridMultilevel"/>
    <w:tmpl w:val="1C80C77A"/>
    <w:lvl w:ilvl="0" w:tplc="54628C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ljZWMxMTJkNjM5MzA0YThkY2QwMDAyOTQyODY0NTMifQ=="/>
  </w:docVars>
  <w:rsids>
    <w:rsidRoot w:val="009C5B38"/>
    <w:rsid w:val="0000286D"/>
    <w:rsid w:val="00011943"/>
    <w:rsid w:val="00015D6B"/>
    <w:rsid w:val="00016C2E"/>
    <w:rsid w:val="000205E1"/>
    <w:rsid w:val="00023FD6"/>
    <w:rsid w:val="00027939"/>
    <w:rsid w:val="00034F4C"/>
    <w:rsid w:val="00055CE0"/>
    <w:rsid w:val="00074736"/>
    <w:rsid w:val="00077B41"/>
    <w:rsid w:val="0008501F"/>
    <w:rsid w:val="00092C54"/>
    <w:rsid w:val="00093705"/>
    <w:rsid w:val="00093F0B"/>
    <w:rsid w:val="0009435C"/>
    <w:rsid w:val="0009538D"/>
    <w:rsid w:val="000A0010"/>
    <w:rsid w:val="000A15D2"/>
    <w:rsid w:val="000C7EC0"/>
    <w:rsid w:val="000D24D0"/>
    <w:rsid w:val="000D32A1"/>
    <w:rsid w:val="000F5687"/>
    <w:rsid w:val="001011F6"/>
    <w:rsid w:val="00107CE6"/>
    <w:rsid w:val="0011490B"/>
    <w:rsid w:val="001176AC"/>
    <w:rsid w:val="001248F7"/>
    <w:rsid w:val="00126765"/>
    <w:rsid w:val="00143112"/>
    <w:rsid w:val="00144812"/>
    <w:rsid w:val="0014748C"/>
    <w:rsid w:val="00151373"/>
    <w:rsid w:val="00160D79"/>
    <w:rsid w:val="001620E6"/>
    <w:rsid w:val="00172530"/>
    <w:rsid w:val="00172B9D"/>
    <w:rsid w:val="00184BC7"/>
    <w:rsid w:val="0019744E"/>
    <w:rsid w:val="001A1FB6"/>
    <w:rsid w:val="001A2184"/>
    <w:rsid w:val="001B119B"/>
    <w:rsid w:val="001B72FD"/>
    <w:rsid w:val="001C6DA1"/>
    <w:rsid w:val="001D72C9"/>
    <w:rsid w:val="001D73B8"/>
    <w:rsid w:val="001E144F"/>
    <w:rsid w:val="001E45C3"/>
    <w:rsid w:val="001E5F15"/>
    <w:rsid w:val="001F057D"/>
    <w:rsid w:val="001F3352"/>
    <w:rsid w:val="001F6D8D"/>
    <w:rsid w:val="00221A85"/>
    <w:rsid w:val="002315AD"/>
    <w:rsid w:val="0023413C"/>
    <w:rsid w:val="00240B86"/>
    <w:rsid w:val="00244841"/>
    <w:rsid w:val="002469C6"/>
    <w:rsid w:val="00266852"/>
    <w:rsid w:val="00280274"/>
    <w:rsid w:val="00280EA4"/>
    <w:rsid w:val="00292329"/>
    <w:rsid w:val="002954CA"/>
    <w:rsid w:val="00296691"/>
    <w:rsid w:val="002978BC"/>
    <w:rsid w:val="002A174C"/>
    <w:rsid w:val="002C5192"/>
    <w:rsid w:val="002E4CE0"/>
    <w:rsid w:val="002E56AF"/>
    <w:rsid w:val="002F486A"/>
    <w:rsid w:val="003004F3"/>
    <w:rsid w:val="003028E5"/>
    <w:rsid w:val="00304AF0"/>
    <w:rsid w:val="00306CF2"/>
    <w:rsid w:val="0033108B"/>
    <w:rsid w:val="00336136"/>
    <w:rsid w:val="003373A1"/>
    <w:rsid w:val="00337DEF"/>
    <w:rsid w:val="00341BE5"/>
    <w:rsid w:val="00345BD6"/>
    <w:rsid w:val="00346CC2"/>
    <w:rsid w:val="00357315"/>
    <w:rsid w:val="00357909"/>
    <w:rsid w:val="003616B1"/>
    <w:rsid w:val="00361A42"/>
    <w:rsid w:val="0036556E"/>
    <w:rsid w:val="0037351C"/>
    <w:rsid w:val="00376EE5"/>
    <w:rsid w:val="00384BB0"/>
    <w:rsid w:val="003A5FBA"/>
    <w:rsid w:val="003A6599"/>
    <w:rsid w:val="003A6E11"/>
    <w:rsid w:val="003B1613"/>
    <w:rsid w:val="003B44CB"/>
    <w:rsid w:val="003B69A5"/>
    <w:rsid w:val="003C49C6"/>
    <w:rsid w:val="003C530C"/>
    <w:rsid w:val="003D5FD1"/>
    <w:rsid w:val="003E2612"/>
    <w:rsid w:val="003F756B"/>
    <w:rsid w:val="004029CD"/>
    <w:rsid w:val="004120C1"/>
    <w:rsid w:val="00412B44"/>
    <w:rsid w:val="004144D3"/>
    <w:rsid w:val="004242DB"/>
    <w:rsid w:val="00432C2A"/>
    <w:rsid w:val="0043436D"/>
    <w:rsid w:val="004368BD"/>
    <w:rsid w:val="00441D01"/>
    <w:rsid w:val="00446C6C"/>
    <w:rsid w:val="00453B55"/>
    <w:rsid w:val="00472B45"/>
    <w:rsid w:val="00483742"/>
    <w:rsid w:val="004873FD"/>
    <w:rsid w:val="004952D9"/>
    <w:rsid w:val="004A0E1A"/>
    <w:rsid w:val="004A19FB"/>
    <w:rsid w:val="004A2911"/>
    <w:rsid w:val="004A3407"/>
    <w:rsid w:val="004A6E5E"/>
    <w:rsid w:val="004B6934"/>
    <w:rsid w:val="004E0035"/>
    <w:rsid w:val="004F0510"/>
    <w:rsid w:val="00505238"/>
    <w:rsid w:val="00535DA5"/>
    <w:rsid w:val="00536E90"/>
    <w:rsid w:val="00542188"/>
    <w:rsid w:val="005435E6"/>
    <w:rsid w:val="00547586"/>
    <w:rsid w:val="005546E8"/>
    <w:rsid w:val="00562C88"/>
    <w:rsid w:val="00564B41"/>
    <w:rsid w:val="00564B52"/>
    <w:rsid w:val="005700B0"/>
    <w:rsid w:val="005705FC"/>
    <w:rsid w:val="005725F3"/>
    <w:rsid w:val="0057748B"/>
    <w:rsid w:val="00585051"/>
    <w:rsid w:val="0059186F"/>
    <w:rsid w:val="005D690D"/>
    <w:rsid w:val="005E2C88"/>
    <w:rsid w:val="005E505B"/>
    <w:rsid w:val="005F3BD7"/>
    <w:rsid w:val="006050F0"/>
    <w:rsid w:val="00605D7C"/>
    <w:rsid w:val="0060698E"/>
    <w:rsid w:val="006205E5"/>
    <w:rsid w:val="00627427"/>
    <w:rsid w:val="0063247C"/>
    <w:rsid w:val="00645424"/>
    <w:rsid w:val="006611DB"/>
    <w:rsid w:val="00667C9F"/>
    <w:rsid w:val="00681AE1"/>
    <w:rsid w:val="0069167F"/>
    <w:rsid w:val="006934C5"/>
    <w:rsid w:val="006A047A"/>
    <w:rsid w:val="006A215E"/>
    <w:rsid w:val="006B08E9"/>
    <w:rsid w:val="006D02B9"/>
    <w:rsid w:val="006D25AE"/>
    <w:rsid w:val="006D4E7A"/>
    <w:rsid w:val="006E1A83"/>
    <w:rsid w:val="006F5201"/>
    <w:rsid w:val="006F72F1"/>
    <w:rsid w:val="006F7594"/>
    <w:rsid w:val="007006B1"/>
    <w:rsid w:val="00703713"/>
    <w:rsid w:val="00714001"/>
    <w:rsid w:val="00717DE4"/>
    <w:rsid w:val="00720DB1"/>
    <w:rsid w:val="0073010D"/>
    <w:rsid w:val="0073126F"/>
    <w:rsid w:val="00747F9D"/>
    <w:rsid w:val="00763A1A"/>
    <w:rsid w:val="00772CEE"/>
    <w:rsid w:val="007739D9"/>
    <w:rsid w:val="00773B37"/>
    <w:rsid w:val="00795F8E"/>
    <w:rsid w:val="007A6C8A"/>
    <w:rsid w:val="007B11D4"/>
    <w:rsid w:val="007B4044"/>
    <w:rsid w:val="007B4E8A"/>
    <w:rsid w:val="007C39E0"/>
    <w:rsid w:val="007C3BA8"/>
    <w:rsid w:val="007D506D"/>
    <w:rsid w:val="007E49E6"/>
    <w:rsid w:val="007F1F06"/>
    <w:rsid w:val="008012B1"/>
    <w:rsid w:val="008104CF"/>
    <w:rsid w:val="00817B9B"/>
    <w:rsid w:val="008241EE"/>
    <w:rsid w:val="00833C1F"/>
    <w:rsid w:val="00860B7B"/>
    <w:rsid w:val="00866210"/>
    <w:rsid w:val="008725EE"/>
    <w:rsid w:val="00883EA5"/>
    <w:rsid w:val="008B1C85"/>
    <w:rsid w:val="008C1390"/>
    <w:rsid w:val="008C3534"/>
    <w:rsid w:val="008D0803"/>
    <w:rsid w:val="008E0664"/>
    <w:rsid w:val="008E2996"/>
    <w:rsid w:val="00905031"/>
    <w:rsid w:val="009235E0"/>
    <w:rsid w:val="00925597"/>
    <w:rsid w:val="00930072"/>
    <w:rsid w:val="00935821"/>
    <w:rsid w:val="009623DD"/>
    <w:rsid w:val="00973C76"/>
    <w:rsid w:val="009919D4"/>
    <w:rsid w:val="00995E48"/>
    <w:rsid w:val="00996B50"/>
    <w:rsid w:val="009B019A"/>
    <w:rsid w:val="009B063D"/>
    <w:rsid w:val="009B3DC9"/>
    <w:rsid w:val="009B5765"/>
    <w:rsid w:val="009C5B38"/>
    <w:rsid w:val="009C6A3A"/>
    <w:rsid w:val="009E53CA"/>
    <w:rsid w:val="009F2324"/>
    <w:rsid w:val="009F3769"/>
    <w:rsid w:val="009F58A9"/>
    <w:rsid w:val="00A01F9A"/>
    <w:rsid w:val="00A218D7"/>
    <w:rsid w:val="00A30534"/>
    <w:rsid w:val="00A316B4"/>
    <w:rsid w:val="00A34498"/>
    <w:rsid w:val="00A34DA5"/>
    <w:rsid w:val="00A472D2"/>
    <w:rsid w:val="00A67F49"/>
    <w:rsid w:val="00A809D9"/>
    <w:rsid w:val="00A90433"/>
    <w:rsid w:val="00AA3F74"/>
    <w:rsid w:val="00AD1582"/>
    <w:rsid w:val="00AD557D"/>
    <w:rsid w:val="00B07123"/>
    <w:rsid w:val="00B12C34"/>
    <w:rsid w:val="00B30F0F"/>
    <w:rsid w:val="00B41F26"/>
    <w:rsid w:val="00B502FE"/>
    <w:rsid w:val="00B56211"/>
    <w:rsid w:val="00B66508"/>
    <w:rsid w:val="00B72272"/>
    <w:rsid w:val="00B8081F"/>
    <w:rsid w:val="00B80DCF"/>
    <w:rsid w:val="00B85697"/>
    <w:rsid w:val="00BB01B7"/>
    <w:rsid w:val="00BC78AF"/>
    <w:rsid w:val="00BC78BF"/>
    <w:rsid w:val="00BD256C"/>
    <w:rsid w:val="00BD7DC5"/>
    <w:rsid w:val="00BF14BE"/>
    <w:rsid w:val="00BF5434"/>
    <w:rsid w:val="00C01B1C"/>
    <w:rsid w:val="00C02F11"/>
    <w:rsid w:val="00C15697"/>
    <w:rsid w:val="00C1783A"/>
    <w:rsid w:val="00C17F6E"/>
    <w:rsid w:val="00C35CA3"/>
    <w:rsid w:val="00C36C99"/>
    <w:rsid w:val="00C43B87"/>
    <w:rsid w:val="00C46F46"/>
    <w:rsid w:val="00C52627"/>
    <w:rsid w:val="00C666ED"/>
    <w:rsid w:val="00C75B1D"/>
    <w:rsid w:val="00C93C44"/>
    <w:rsid w:val="00CA288B"/>
    <w:rsid w:val="00CB0787"/>
    <w:rsid w:val="00CB436C"/>
    <w:rsid w:val="00CE3804"/>
    <w:rsid w:val="00CE6099"/>
    <w:rsid w:val="00CF29B8"/>
    <w:rsid w:val="00CF67C8"/>
    <w:rsid w:val="00D01813"/>
    <w:rsid w:val="00D10575"/>
    <w:rsid w:val="00D12E19"/>
    <w:rsid w:val="00D15678"/>
    <w:rsid w:val="00D24498"/>
    <w:rsid w:val="00D36E14"/>
    <w:rsid w:val="00D45798"/>
    <w:rsid w:val="00D516C2"/>
    <w:rsid w:val="00D625EC"/>
    <w:rsid w:val="00D6448C"/>
    <w:rsid w:val="00D662B1"/>
    <w:rsid w:val="00D77B4D"/>
    <w:rsid w:val="00DA05CB"/>
    <w:rsid w:val="00DA06CD"/>
    <w:rsid w:val="00DA3DB9"/>
    <w:rsid w:val="00DD0560"/>
    <w:rsid w:val="00DD2556"/>
    <w:rsid w:val="00DD5F86"/>
    <w:rsid w:val="00DE0BEF"/>
    <w:rsid w:val="00DF42B1"/>
    <w:rsid w:val="00DF5EB4"/>
    <w:rsid w:val="00DF6EBF"/>
    <w:rsid w:val="00E05C32"/>
    <w:rsid w:val="00E063EC"/>
    <w:rsid w:val="00E20A77"/>
    <w:rsid w:val="00E22557"/>
    <w:rsid w:val="00E37A87"/>
    <w:rsid w:val="00E44C63"/>
    <w:rsid w:val="00E451FF"/>
    <w:rsid w:val="00E5107C"/>
    <w:rsid w:val="00E541CE"/>
    <w:rsid w:val="00E557ED"/>
    <w:rsid w:val="00E61F2D"/>
    <w:rsid w:val="00E62ADA"/>
    <w:rsid w:val="00E65883"/>
    <w:rsid w:val="00E6674F"/>
    <w:rsid w:val="00E72877"/>
    <w:rsid w:val="00E810FC"/>
    <w:rsid w:val="00E83E1E"/>
    <w:rsid w:val="00E85005"/>
    <w:rsid w:val="00EA2D89"/>
    <w:rsid w:val="00EA6477"/>
    <w:rsid w:val="00EC3BF6"/>
    <w:rsid w:val="00EC7884"/>
    <w:rsid w:val="00ED2726"/>
    <w:rsid w:val="00ED2C89"/>
    <w:rsid w:val="00ED6048"/>
    <w:rsid w:val="00EE6E0E"/>
    <w:rsid w:val="00F04920"/>
    <w:rsid w:val="00F11B68"/>
    <w:rsid w:val="00F15D40"/>
    <w:rsid w:val="00F56572"/>
    <w:rsid w:val="00F74EC0"/>
    <w:rsid w:val="00F770D3"/>
    <w:rsid w:val="00F95CE8"/>
    <w:rsid w:val="00FA13FA"/>
    <w:rsid w:val="00FA3625"/>
    <w:rsid w:val="00FC485F"/>
    <w:rsid w:val="00FC6120"/>
    <w:rsid w:val="00FD2A29"/>
    <w:rsid w:val="00FD36CF"/>
    <w:rsid w:val="00FF26BC"/>
    <w:rsid w:val="00FF4A51"/>
    <w:rsid w:val="05914866"/>
    <w:rsid w:val="07825F77"/>
    <w:rsid w:val="0F437846"/>
    <w:rsid w:val="10E50428"/>
    <w:rsid w:val="11292A0B"/>
    <w:rsid w:val="14147BA5"/>
    <w:rsid w:val="142F5370"/>
    <w:rsid w:val="22AD4B1E"/>
    <w:rsid w:val="23E10F23"/>
    <w:rsid w:val="24392B0D"/>
    <w:rsid w:val="253D4222"/>
    <w:rsid w:val="28E62B38"/>
    <w:rsid w:val="2B2B7A83"/>
    <w:rsid w:val="2B9D7E25"/>
    <w:rsid w:val="373171A6"/>
    <w:rsid w:val="3CCB2319"/>
    <w:rsid w:val="4456696C"/>
    <w:rsid w:val="46E12E64"/>
    <w:rsid w:val="521B6ECB"/>
    <w:rsid w:val="53174242"/>
    <w:rsid w:val="536A5F90"/>
    <w:rsid w:val="548E5CAE"/>
    <w:rsid w:val="54BB2AA9"/>
    <w:rsid w:val="68B718A5"/>
    <w:rsid w:val="6BD61FBC"/>
    <w:rsid w:val="73A12165"/>
    <w:rsid w:val="761B00B9"/>
    <w:rsid w:val="76C14E1B"/>
    <w:rsid w:val="79DA711C"/>
    <w:rsid w:val="7D450059"/>
    <w:rsid w:val="7D79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72CEFF"/>
  <w15:docId w15:val="{3FBA36E8-D5F5-42D4-8C06-BDBC1C714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F0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76E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6EE5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6E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6EE5"/>
    <w:rPr>
      <w:kern w:val="2"/>
      <w:sz w:val="18"/>
      <w:szCs w:val="18"/>
    </w:rPr>
  </w:style>
  <w:style w:type="paragraph" w:styleId="a8">
    <w:name w:val="List Paragraph"/>
    <w:basedOn w:val="a"/>
    <w:uiPriority w:val="99"/>
    <w:rsid w:val="00E62AD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727</Words>
  <Characters>1602</Characters>
  <Application>Microsoft Office Word</Application>
  <DocSecurity>0</DocSecurity>
  <Lines>178</Lines>
  <Paragraphs>166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 禹</dc:creator>
  <cp:lastModifiedBy>赵 禹</cp:lastModifiedBy>
  <cp:revision>555</cp:revision>
  <dcterms:created xsi:type="dcterms:W3CDTF">2024-08-01T04:21:00Z</dcterms:created>
  <dcterms:modified xsi:type="dcterms:W3CDTF">2025-03-26T08:13:00Z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9f7db8869e76dbd7a037d604c3497ddc2b408932f57c6267ebbc44f425bbfad2</vt:lpwstr>
  </property>
  <property fmtid="{D5CDD505-2E9C-101B-9397-08002B2CF9AE}" pid="3" name="KSOProductBuildVer">
    <vt:lpwstr>2052-12.1.0.16929</vt:lpwstr>
  </property>
  <property fmtid="{D5CDD505-2E9C-101B-9397-08002B2CF9AE}" pid="4" name="ICV">
    <vt:lpwstr>22B9C8BEE02F4B93A031599460AB19FE_12</vt:lpwstr>
  </property>
</Properties>
</file>