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540" w:firstLine="0"/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CONFIRMATION SLIP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(For Onsite and Virtual Trainings)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350"/>
        <w:gridCol w:w="1155"/>
        <w:gridCol w:w="1680"/>
        <w:gridCol w:w="1410"/>
        <w:gridCol w:w="1275"/>
        <w:gridCol w:w="3120"/>
        <w:tblGridChange w:id="0">
          <w:tblGrid>
            <w:gridCol w:w="495"/>
            <w:gridCol w:w="1350"/>
            <w:gridCol w:w="1155"/>
            <w:gridCol w:w="1680"/>
            <w:gridCol w:w="1410"/>
            <w:gridCol w:w="1275"/>
            <w:gridCol w:w="31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Arial" w:cs="Arial" w:eastAsia="Arial" w:hAnsi="Arial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ff"/>
                <w:sz w:val="18"/>
                <w:szCs w:val="18"/>
                <w:rtl w:val="0"/>
              </w:rPr>
              <w:t xml:space="preserve">Direct editing of this file is not allowed. To proceed, kindly download the file (click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0000ff"/>
                <w:sz w:val="18"/>
                <w:szCs w:val="18"/>
                <w:rtl w:val="0"/>
              </w:rPr>
              <w:t xml:space="preserve">FILE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0000ff"/>
                <w:sz w:val="18"/>
                <w:szCs w:val="18"/>
                <w:rtl w:val="0"/>
              </w:rPr>
              <w:t xml:space="preserve">upper left portion of the document under the name 2025 confirmation Slip - Select DOWNLOAD &gt; Microsoft Word). Upload the duly accomplished Confirmation Slip when registering for your chosen training program. Thank you for your understanding and cooperation.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ff000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ff0000"/>
                <w:rtl w:val="0"/>
              </w:rPr>
              <w:t xml:space="preserve">DELETE THIS COMMENT after downloading the document.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Date of Conduct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Venue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WE ARE NOMINATING THE FOLLOWING TO THE ABOVE-NAMED COURSE: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3"/>
            <w:shd w:fill="1f3864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COMPLETE NAME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color w:val="ffff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00"/>
                <w:sz w:val="18"/>
                <w:szCs w:val="18"/>
                <w:rtl w:val="0"/>
              </w:rPr>
              <w:t xml:space="preserve">(one confirmation slip per participant)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POSITION</w:t>
            </w:r>
          </w:p>
        </w:tc>
        <w:tc>
          <w:tcPr>
            <w:gridSpan w:val="2"/>
            <w:shd w:fill="1f3864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CP NO.</w:t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Please be guided of the Registration Terms and Conditions:</w:t>
            </w:r>
          </w:p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Participants must be nominated by the Head of Agency or an Authorized Representative. Acceptance of nominees shall be on a first-come, first-served basis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Participants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u w:val="single"/>
                <w:rtl w:val="0"/>
              </w:rPr>
              <w:t xml:space="preserve">must register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u w:val="single"/>
                <w:rtl w:val="0"/>
              </w:rPr>
              <w:t xml:space="preserve">INDIVIDUALLY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ff"/>
                <w:rtl w:val="0"/>
              </w:rPr>
              <w:t xml:space="preserve"> in the online registration link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of the desired training program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Group registration using a single online registrant is NOT allowed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. Participants who fail to register online will not be included in the count of registered participants for the training program.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Nominated participants must upload the signed confirmation slip in order to proceed with the online registration process. Details of qualified and confirmed participants will be included in the Participants’ Info/Profile Sheet.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This Office guarantees the payment of the corresponding registration fee on or before the scheduled training program. It further guarantees payment of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50% of the registration fee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 each participant who registers attendance but fails to attend the training without informing the CSC RO VI - HRD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at least FIVE (5) working days prior to the start of the training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This penalty fee will cover expenses incurred by this Office due to venue and catering reservations, which must be paid based on the number of participants indicated in the contract.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CSC RO VI reserves the right to cancel the nominee’s registration for a particular training in the absence of a duly accomplished confirmation slip.</w:t>
            </w:r>
          </w:p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 agree to the above-mentioned registration terms and conditions.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283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5137"/>
              </w:tabs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Signature over Printed Name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Head of Office/Authorized Representative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Office/Agency: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Tel. Nos: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Address: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Email Address: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095" w:top="1260" w:left="1170" w:right="1584" w:header="244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-929638</wp:posOffset>
          </wp:positionH>
          <wp:positionV relativeFrom="paragraph">
            <wp:posOffset>-265429</wp:posOffset>
          </wp:positionV>
          <wp:extent cx="7439025" cy="654394"/>
          <wp:effectExtent b="0" l="0" r="0" t="0"/>
          <wp:wrapNone/>
          <wp:docPr id="1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93781"/>
                  <a:stretch>
                    <a:fillRect/>
                  </a:stretch>
                </pic:blipFill>
                <pic:spPr>
                  <a:xfrm>
                    <a:off x="0" y="0"/>
                    <a:ext cx="7439025" cy="654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rtl w:val="0"/>
        </w:rPr>
        <w:t xml:space="preserve"> Pursuant to January 2025 MANCOM Meeting.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2262668</wp:posOffset>
          </wp:positionH>
          <wp:positionV relativeFrom="page">
            <wp:posOffset>323919</wp:posOffset>
          </wp:positionV>
          <wp:extent cx="2772410" cy="1567180"/>
          <wp:effectExtent b="0" l="0" r="0" t="0"/>
          <wp:wrapSquare wrapText="bothSides" distB="0" distT="0" distL="114300" distR="114300"/>
          <wp:docPr id="1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82867" l="33236" r="32313" t="3357"/>
                  <a:stretch>
                    <a:fillRect/>
                  </a:stretch>
                </pic:blipFill>
                <pic:spPr>
                  <a:xfrm>
                    <a:off x="0" y="0"/>
                    <a:ext cx="2772410" cy="15671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US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B5416"/>
    <w:pPr>
      <w:spacing w:after="0" w:line="276" w:lineRule="auto"/>
      <w:jc w:val="both"/>
    </w:pPr>
    <w:rPr>
      <w:rFonts w:ascii="Century Gothic" w:cs="Times New Roman" w:eastAsia="Calibri" w:hAnsi="Century Gothic"/>
      <w:color w:val="000000"/>
      <w:kern w:val="28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204E9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cstheme="minorBidi" w:eastAsiaTheme="minorHAnsi" w:hAnsiTheme="minorHAnsi"/>
      <w:color w:val="auto"/>
      <w:kern w:val="0"/>
      <w:sz w:val="22"/>
      <w:szCs w:val="22"/>
      <w:lang w:val="en-PH"/>
    </w:rPr>
  </w:style>
  <w:style w:type="character" w:styleId="HeaderChar" w:customStyle="1">
    <w:name w:val="Header Char"/>
    <w:basedOn w:val="DefaultParagraphFont"/>
    <w:link w:val="Header"/>
    <w:uiPriority w:val="99"/>
    <w:rsid w:val="006204E9"/>
  </w:style>
  <w:style w:type="paragraph" w:styleId="Footer">
    <w:name w:val="footer"/>
    <w:basedOn w:val="Normal"/>
    <w:link w:val="FooterChar"/>
    <w:uiPriority w:val="99"/>
    <w:unhideWhenUsed w:val="1"/>
    <w:rsid w:val="006204E9"/>
    <w:pPr>
      <w:tabs>
        <w:tab w:val="center" w:pos="4680"/>
        <w:tab w:val="right" w:pos="9360"/>
      </w:tabs>
      <w:spacing w:line="240" w:lineRule="auto"/>
      <w:jc w:val="left"/>
    </w:pPr>
    <w:rPr>
      <w:rFonts w:asciiTheme="minorHAnsi" w:cstheme="minorBidi" w:eastAsiaTheme="minorHAnsi" w:hAnsiTheme="minorHAnsi"/>
      <w:color w:val="auto"/>
      <w:kern w:val="0"/>
      <w:sz w:val="22"/>
      <w:szCs w:val="22"/>
      <w:lang w:val="en-PH"/>
    </w:rPr>
  </w:style>
  <w:style w:type="character" w:styleId="FooterChar" w:customStyle="1">
    <w:name w:val="Footer Char"/>
    <w:basedOn w:val="DefaultParagraphFont"/>
    <w:link w:val="Footer"/>
    <w:uiPriority w:val="99"/>
    <w:rsid w:val="006204E9"/>
  </w:style>
  <w:style w:type="paragraph" w:styleId="NoSpacing">
    <w:name w:val="No Spacing"/>
    <w:uiPriority w:val="1"/>
    <w:qFormat w:val="1"/>
    <w:rsid w:val="00B601AC"/>
    <w:pPr>
      <w:spacing w:after="0" w:line="240" w:lineRule="auto"/>
    </w:pPr>
    <w:rPr>
      <w:rFonts w:ascii="Calibri" w:cs="Times New Roman" w:eastAsia="Calibri" w:hAnsi="Calibri"/>
    </w:rPr>
  </w:style>
  <w:style w:type="paragraph" w:styleId="BodyText">
    <w:name w:val="Body Text"/>
    <w:basedOn w:val="Normal"/>
    <w:link w:val="BodyTextChar"/>
    <w:rsid w:val="00B601AC"/>
    <w:pPr>
      <w:spacing w:after="120"/>
      <w:jc w:val="left"/>
    </w:pPr>
    <w:rPr>
      <w:color w:val="auto"/>
      <w:kern w:val="0"/>
      <w:lang w:val="en-PH"/>
    </w:rPr>
  </w:style>
  <w:style w:type="character" w:styleId="BodyTextChar" w:customStyle="1">
    <w:name w:val="Body Text Char"/>
    <w:basedOn w:val="DefaultParagraphFont"/>
    <w:link w:val="BodyText"/>
    <w:rsid w:val="00B601AC"/>
    <w:rPr>
      <w:rFonts w:ascii="Century Gothic" w:cs="Times New Roman" w:eastAsia="Calibri" w:hAnsi="Century Gothic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B5416"/>
    <w:pPr>
      <w:spacing w:line="240" w:lineRule="auto"/>
      <w:jc w:val="left"/>
    </w:pPr>
    <w:rPr>
      <w:rFonts w:ascii="Segoe UI" w:cs="Segoe UI" w:hAnsi="Segoe UI" w:eastAsiaTheme="minorHAnsi"/>
      <w:color w:val="auto"/>
      <w:kern w:val="0"/>
      <w:sz w:val="18"/>
      <w:szCs w:val="18"/>
      <w:lang w:val="en-PH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B5416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r7go+lWE3RM4/2Tlod2avBunog==">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2021-01-19T01:53:00Z</dcterms:created>
  <dc:creator>Leo Jamorin</dc:creator>
</cp:coreProperties>
</file>