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E4" w:rsidRPr="002117DE" w:rsidRDefault="002117DE">
      <w:pPr>
        <w:rPr>
          <w:sz w:val="28"/>
          <w:u w:val="single"/>
        </w:rPr>
      </w:pPr>
      <w:r>
        <w:rPr>
          <w:sz w:val="28"/>
          <w:u w:val="single"/>
        </w:rPr>
        <w:t>Seasonal investigation of beers (</w:t>
      </w:r>
      <w:r w:rsidRPr="002117DE">
        <w:rPr>
          <w:sz w:val="28"/>
          <w:u w:val="single"/>
        </w:rPr>
        <w:t>primarily</w:t>
      </w:r>
      <w:r>
        <w:rPr>
          <w:sz w:val="28"/>
          <w:u w:val="single"/>
        </w:rPr>
        <w:t xml:space="preserve"> focused on</w:t>
      </w:r>
      <w:r w:rsidRPr="002117DE">
        <w:rPr>
          <w:sz w:val="28"/>
          <w:u w:val="single"/>
        </w:rPr>
        <w:t xml:space="preserve"> </w:t>
      </w:r>
      <w:proofErr w:type="gramStart"/>
      <w:r w:rsidRPr="002117DE">
        <w:rPr>
          <w:sz w:val="28"/>
          <w:u w:val="single"/>
        </w:rPr>
        <w:t>Summer</w:t>
      </w:r>
      <w:proofErr w:type="gramEnd"/>
      <w:r>
        <w:rPr>
          <w:sz w:val="28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607E4" w:rsidTr="000607E4">
        <w:tc>
          <w:tcPr>
            <w:tcW w:w="2310" w:type="dxa"/>
          </w:tcPr>
          <w:p w:rsidR="000607E4" w:rsidRDefault="000607E4">
            <w:r>
              <w:t>Season</w:t>
            </w:r>
          </w:p>
        </w:tc>
        <w:tc>
          <w:tcPr>
            <w:tcW w:w="2310" w:type="dxa"/>
          </w:tcPr>
          <w:p w:rsidR="000607E4" w:rsidRDefault="000607E4">
            <w:r>
              <w:t>Months</w:t>
            </w:r>
          </w:p>
        </w:tc>
        <w:tc>
          <w:tcPr>
            <w:tcW w:w="2311" w:type="dxa"/>
          </w:tcPr>
          <w:p w:rsidR="000607E4" w:rsidRDefault="002117DE" w:rsidP="002117DE">
            <w:r>
              <w:t>Proportion of ratings</w:t>
            </w:r>
          </w:p>
        </w:tc>
        <w:tc>
          <w:tcPr>
            <w:tcW w:w="2311" w:type="dxa"/>
          </w:tcPr>
          <w:p w:rsidR="000607E4" w:rsidRDefault="000607E4">
            <w:r>
              <w:t>Mean overall rating</w:t>
            </w:r>
          </w:p>
        </w:tc>
      </w:tr>
      <w:tr w:rsidR="000607E4" w:rsidTr="000607E4">
        <w:tc>
          <w:tcPr>
            <w:tcW w:w="2310" w:type="dxa"/>
          </w:tcPr>
          <w:p w:rsidR="000607E4" w:rsidRDefault="000607E4">
            <w:r>
              <w:t>Winter</w:t>
            </w:r>
          </w:p>
        </w:tc>
        <w:tc>
          <w:tcPr>
            <w:tcW w:w="2310" w:type="dxa"/>
          </w:tcPr>
          <w:p w:rsidR="000607E4" w:rsidRDefault="000607E4">
            <w:r>
              <w:t>Dec-Feb</w:t>
            </w:r>
          </w:p>
        </w:tc>
        <w:tc>
          <w:tcPr>
            <w:tcW w:w="2311" w:type="dxa"/>
          </w:tcPr>
          <w:p w:rsidR="000607E4" w:rsidRDefault="000607E4">
            <w:r>
              <w:t>26.32%</w:t>
            </w:r>
          </w:p>
        </w:tc>
        <w:tc>
          <w:tcPr>
            <w:tcW w:w="2311" w:type="dxa"/>
          </w:tcPr>
          <w:p w:rsidR="000607E4" w:rsidRDefault="000607E4">
            <w:r>
              <w:t>3.8306</w:t>
            </w:r>
          </w:p>
        </w:tc>
      </w:tr>
      <w:tr w:rsidR="000607E4" w:rsidTr="000607E4">
        <w:tc>
          <w:tcPr>
            <w:tcW w:w="2310" w:type="dxa"/>
          </w:tcPr>
          <w:p w:rsidR="000607E4" w:rsidRDefault="000607E4">
            <w:r>
              <w:t>Spring</w:t>
            </w:r>
          </w:p>
        </w:tc>
        <w:tc>
          <w:tcPr>
            <w:tcW w:w="2310" w:type="dxa"/>
          </w:tcPr>
          <w:p w:rsidR="000607E4" w:rsidRDefault="000607E4">
            <w:r>
              <w:t>Mar-May</w:t>
            </w:r>
          </w:p>
        </w:tc>
        <w:tc>
          <w:tcPr>
            <w:tcW w:w="2311" w:type="dxa"/>
          </w:tcPr>
          <w:p w:rsidR="000607E4" w:rsidRDefault="000607E4">
            <w:r>
              <w:t>23.99%</w:t>
            </w:r>
          </w:p>
        </w:tc>
        <w:tc>
          <w:tcPr>
            <w:tcW w:w="2311" w:type="dxa"/>
          </w:tcPr>
          <w:p w:rsidR="000607E4" w:rsidRDefault="000607E4">
            <w:r>
              <w:t>3.8311</w:t>
            </w:r>
          </w:p>
        </w:tc>
      </w:tr>
      <w:tr w:rsidR="000607E4" w:rsidTr="000607E4">
        <w:tc>
          <w:tcPr>
            <w:tcW w:w="2310" w:type="dxa"/>
          </w:tcPr>
          <w:p w:rsidR="000607E4" w:rsidRDefault="000607E4">
            <w:r>
              <w:t>Summer</w:t>
            </w:r>
          </w:p>
        </w:tc>
        <w:tc>
          <w:tcPr>
            <w:tcW w:w="2310" w:type="dxa"/>
          </w:tcPr>
          <w:p w:rsidR="000607E4" w:rsidRDefault="000607E4">
            <w:r>
              <w:t>June-Aug</w:t>
            </w:r>
          </w:p>
        </w:tc>
        <w:tc>
          <w:tcPr>
            <w:tcW w:w="2311" w:type="dxa"/>
          </w:tcPr>
          <w:p w:rsidR="000607E4" w:rsidRDefault="000607E4">
            <w:r>
              <w:t>24.12%</w:t>
            </w:r>
          </w:p>
        </w:tc>
        <w:tc>
          <w:tcPr>
            <w:tcW w:w="2311" w:type="dxa"/>
          </w:tcPr>
          <w:p w:rsidR="000607E4" w:rsidRDefault="000607E4">
            <w:r>
              <w:t>3.8120</w:t>
            </w:r>
          </w:p>
        </w:tc>
      </w:tr>
      <w:tr w:rsidR="000607E4" w:rsidTr="000607E4">
        <w:tc>
          <w:tcPr>
            <w:tcW w:w="2310" w:type="dxa"/>
          </w:tcPr>
          <w:p w:rsidR="000607E4" w:rsidRDefault="000607E4">
            <w:r>
              <w:t>Autumn</w:t>
            </w:r>
          </w:p>
        </w:tc>
        <w:tc>
          <w:tcPr>
            <w:tcW w:w="2310" w:type="dxa"/>
          </w:tcPr>
          <w:p w:rsidR="000607E4" w:rsidRDefault="000607E4">
            <w:r>
              <w:t>Sept-Nov</w:t>
            </w:r>
          </w:p>
        </w:tc>
        <w:tc>
          <w:tcPr>
            <w:tcW w:w="2311" w:type="dxa"/>
          </w:tcPr>
          <w:p w:rsidR="000607E4" w:rsidRDefault="000607E4">
            <w:r>
              <w:t>25.56%</w:t>
            </w:r>
          </w:p>
        </w:tc>
        <w:tc>
          <w:tcPr>
            <w:tcW w:w="2311" w:type="dxa"/>
          </w:tcPr>
          <w:p w:rsidR="000607E4" w:rsidRDefault="000607E4">
            <w:r>
              <w:t>3.8152</w:t>
            </w:r>
          </w:p>
        </w:tc>
      </w:tr>
    </w:tbl>
    <w:p w:rsidR="000607E4" w:rsidRDefault="000607E4"/>
    <w:p w:rsidR="000607E4" w:rsidRDefault="000607E4">
      <w:r>
        <w:t>10 most commonly drunk beer styles in summer</w:t>
      </w:r>
      <w:r w:rsidR="002117DE">
        <w:t xml:space="preserve"> (</w:t>
      </w:r>
      <w:proofErr w:type="gramStart"/>
      <w:r w:rsidR="002117DE">
        <w:t>Summer</w:t>
      </w:r>
      <w:proofErr w:type="gramEnd"/>
      <w:r w:rsidR="002117DE">
        <w:t xml:space="preserve"> = June, July, Aug)</w:t>
      </w:r>
    </w:p>
    <w:p w:rsidR="000607E4" w:rsidRPr="000607E4" w:rsidRDefault="000607E4" w:rsidP="000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shd w:val="clear" w:color="auto" w:fill="E1E2E5"/>
          <w:lang w:eastAsia="en-GB"/>
        </w:rPr>
      </w:pPr>
      <w:r w:rsidRPr="000607E4">
        <w:rPr>
          <w:rFonts w:ascii="Lucida Console" w:eastAsia="Times New Roman" w:hAnsi="Lucida Console" w:cs="Courier New"/>
          <w:color w:val="0000FF"/>
          <w:sz w:val="14"/>
          <w:szCs w:val="14"/>
          <w:shd w:val="clear" w:color="auto" w:fill="E1E2E5"/>
          <w:lang w:eastAsia="en-GB"/>
        </w:rPr>
        <w:t xml:space="preserve">&gt; </w:t>
      </w:r>
      <w:proofErr w:type="spellStart"/>
      <w:r w:rsidRPr="000607E4">
        <w:rPr>
          <w:rFonts w:ascii="Lucida Console" w:eastAsia="Times New Roman" w:hAnsi="Lucida Console" w:cs="Courier New"/>
          <w:color w:val="0000FF"/>
          <w:sz w:val="14"/>
          <w:szCs w:val="14"/>
          <w:shd w:val="clear" w:color="auto" w:fill="E1E2E5"/>
          <w:lang w:eastAsia="en-GB"/>
        </w:rPr>
        <w:t>top.summer.names</w:t>
      </w:r>
      <w:proofErr w:type="spellEnd"/>
    </w:p>
    <w:p w:rsidR="000607E4" w:rsidRPr="000607E4" w:rsidRDefault="000607E4" w:rsidP="000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</w:pPr>
      <w:r w:rsidRPr="000607E4"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  <w:t xml:space="preserve"> [1] "American IPA"                     "American Double / Imperial IPA"   "American Pale Ale (APA)"         </w:t>
      </w:r>
    </w:p>
    <w:p w:rsidR="000607E4" w:rsidRPr="000607E4" w:rsidRDefault="000607E4" w:rsidP="000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</w:pPr>
      <w:r w:rsidRPr="000607E4"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  <w:t xml:space="preserve"> [4] "Russian Imperial Stout"           "American Double / Imperial Stout" "American Amber / Red Ale"        </w:t>
      </w:r>
    </w:p>
    <w:p w:rsidR="000607E4" w:rsidRPr="000607E4" w:rsidRDefault="000607E4" w:rsidP="000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</w:pPr>
      <w:r w:rsidRPr="000607E4"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  <w:t xml:space="preserve"> [7] "American Porter"                  "Saison / Farmhouse Ale"           "Fruit / Vegetable Beer"          </w:t>
      </w:r>
    </w:p>
    <w:p w:rsidR="000607E4" w:rsidRPr="000607E4" w:rsidRDefault="000607E4" w:rsidP="0006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</w:pPr>
      <w:r w:rsidRPr="000607E4"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  <w:t>[10] "</w:t>
      </w:r>
      <w:proofErr w:type="spellStart"/>
      <w:r w:rsidRPr="000607E4"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  <w:t>Hefeweizen</w:t>
      </w:r>
      <w:proofErr w:type="spellEnd"/>
      <w:r w:rsidRPr="000607E4">
        <w:rPr>
          <w:rFonts w:ascii="Lucida Console" w:eastAsia="Times New Roman" w:hAnsi="Lucida Console" w:cs="Courier New"/>
          <w:color w:val="000000"/>
          <w:sz w:val="14"/>
          <w:szCs w:val="14"/>
          <w:shd w:val="clear" w:color="auto" w:fill="E1E2E5"/>
          <w:lang w:eastAsia="en-GB"/>
        </w:rPr>
        <w:t xml:space="preserve">" </w:t>
      </w:r>
    </w:p>
    <w:p w:rsidR="000607E4" w:rsidRDefault="000607E4"/>
    <w:p w:rsidR="000607E4" w:rsidRDefault="000607E4">
      <w:proofErr w:type="gramStart"/>
      <w:r>
        <w:t xml:space="preserve">10 beers which have the biggest % </w:t>
      </w:r>
      <w:r w:rsidR="002117DE">
        <w:t xml:space="preserve">of their ratings in summer, </w:t>
      </w:r>
      <w:r>
        <w:t>compared to the rest of the year.</w:t>
      </w:r>
      <w:proofErr w:type="gramEnd"/>
      <w:r>
        <w:t xml:space="preserve"> Compare to a 0.25 baseline if each season received an equal proportion of ratings</w:t>
      </w:r>
    </w:p>
    <w:p w:rsidR="000607E4" w:rsidRPr="000607E4" w:rsidRDefault="000607E4" w:rsidP="000607E4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0607E4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gramStart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sort(</w:t>
      </w:r>
      <w:proofErr w:type="gramEnd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tapply(summer.data$rating,summer.data$beerStyle,length)/tapply(data.scaled$rating,</w:t>
      </w:r>
    </w:p>
    <w:p w:rsidR="000607E4" w:rsidRPr="000607E4" w:rsidRDefault="000607E4" w:rsidP="000607E4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0607E4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+ </w:t>
      </w:r>
      <w:proofErr w:type="spellStart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data.scaled$beerStyle</w:t>
      </w:r>
      <w:proofErr w:type="spellEnd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, length), decreasing=T</w:t>
      </w:r>
      <w:proofErr w:type="gramStart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)[</w:t>
      </w:r>
      <w:proofErr w:type="gramEnd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1:10]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Berliner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Weissbier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Kvass American Pale Wheat Ale                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KÃ¶lsch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0.4156588               0.3788546               0.3725750               0.3690430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American Blonde Ale             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Roggenbier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Hefeweizen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Cream Ale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0.3540910               0.3461538               0.3361570               0.3207789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Sahti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Chile Beer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0.3159478               0.3133971 </w:t>
      </w:r>
    </w:p>
    <w:p w:rsidR="000607E4" w:rsidRDefault="000607E4"/>
    <w:p w:rsidR="000607E4" w:rsidRDefault="000607E4">
      <w:r>
        <w:t xml:space="preserve">Conversely these have the </w:t>
      </w:r>
      <w:r w:rsidR="002117DE">
        <w:t xml:space="preserve">smallest % of their </w:t>
      </w:r>
      <w:r>
        <w:t>ratings in summer. As we might expect this includes Winter Warmer etc.</w:t>
      </w:r>
      <w:r w:rsidR="002117DE">
        <w:t xml:space="preserve"> Compare to a 0.25 baseline for ‘non-seasonal’ beers</w:t>
      </w:r>
    </w:p>
    <w:p w:rsidR="000607E4" w:rsidRPr="000607E4" w:rsidRDefault="000607E4" w:rsidP="000607E4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0607E4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gramStart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sort(</w:t>
      </w:r>
      <w:proofErr w:type="gramEnd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tapply(summer.data$rating,summer.data$beerStyle,length)/tapply(data.scaled$rating,</w:t>
      </w:r>
    </w:p>
    <w:p w:rsidR="000607E4" w:rsidRPr="000607E4" w:rsidRDefault="000607E4" w:rsidP="000607E4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0607E4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+ </w:t>
      </w:r>
      <w:proofErr w:type="spellStart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data.scaled$beerStyle</w:t>
      </w:r>
      <w:proofErr w:type="spellEnd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, length), decreasing=F</w:t>
      </w:r>
      <w:proofErr w:type="gramStart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)[</w:t>
      </w:r>
      <w:proofErr w:type="gramEnd"/>
      <w:r w:rsidRPr="000607E4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1:10]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Winter Warmer                       Pumpkin Ale            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MÃ¤rzen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/ Oktoberfest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0.05645080                        0.07725176                        0.11636584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      Bock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BiÃ¨re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de Champagne /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BiÃ¨re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Brut                English Strong Ale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0.14564273                        0.15850144                        0.18972081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  </w:t>
      </w:r>
      <w:proofErr w:type="spellStart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Happoshu</w:t>
      </w:r>
      <w:proofErr w:type="spellEnd"/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Belgian Strong Dark Ale                    American Stout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0.18987342                        0.19309586                        0.19591400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Oatmeal Stout 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0.19679877 </w:t>
      </w:r>
    </w:p>
    <w:p w:rsidR="000607E4" w:rsidRDefault="000607E4"/>
    <w:p w:rsidR="000607E4" w:rsidRDefault="000607E4">
      <w:r>
        <w:t>Only using the summer data our principal components do not really change</w:t>
      </w:r>
      <w:r w:rsidR="002117DE">
        <w:t xml:space="preserve"> compared to the year as a whole. </w:t>
      </w:r>
      <w:proofErr w:type="gramStart"/>
      <w:r w:rsidR="002117DE">
        <w:t>Practically identical.</w:t>
      </w:r>
      <w:proofErr w:type="gramEnd"/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Rotation: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               PC1         PC2         PC3         PC4        PC5         PC6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proofErr w:type="spell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stand.ABV</w:t>
      </w:r>
      <w:proofErr w:type="spell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-0.2105055 -</w:t>
      </w:r>
      <w:proofErr w:type="gram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0.92817898  0.20627005</w:t>
      </w:r>
      <w:proofErr w:type="gram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-0.14501813  0.1501811  0.08966175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proofErr w:type="spell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stand.Appear</w:t>
      </w:r>
      <w:proofErr w:type="spell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-0.3898328 -0.06462486 -0.89200464 -</w:t>
      </w:r>
      <w:proofErr w:type="gram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0.11227839  0.1867392</w:t>
      </w:r>
      <w:proofErr w:type="gram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-0.02652919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proofErr w:type="spellStart"/>
      <w:proofErr w:type="gram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stand.Aroma</w:t>
      </w:r>
      <w:proofErr w:type="spell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-</w:t>
      </w:r>
      <w:proofErr w:type="gram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0.4387005 -0.05390432  0.02093578  0.81298656 -0.3160801  0.20819247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proofErr w:type="spell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stand.Pal</w:t>
      </w:r>
      <w:proofErr w:type="spell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-</w:t>
      </w:r>
      <w:proofErr w:type="gram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0.4452510  0.09613989</w:t>
      </w:r>
      <w:proofErr w:type="gram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0.10371623 -0.52523807 -0.7094808  0.05013558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proofErr w:type="spellStart"/>
      <w:proofErr w:type="gram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stand.Taste</w:t>
      </w:r>
      <w:proofErr w:type="spell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-</w:t>
      </w:r>
      <w:proofErr w:type="gram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0.4695004  0.12334268  0.26728965  0.05031616  0.2573563 -0.79003050</w:t>
      </w:r>
    </w:p>
    <w:p w:rsidR="000607E4" w:rsidRPr="000607E4" w:rsidRDefault="000607E4" w:rsidP="000607E4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proofErr w:type="spell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stand.rating</w:t>
      </w:r>
      <w:proofErr w:type="spell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-</w:t>
      </w:r>
      <w:proofErr w:type="gramStart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0.4388401  0.32702512</w:t>
      </w:r>
      <w:proofErr w:type="gramEnd"/>
      <w:r w:rsidRPr="000607E4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0.28132057 -0.16434537  0.5225631  0.56679018</w:t>
      </w:r>
    </w:p>
    <w:p w:rsidR="000607E4" w:rsidRDefault="000607E4"/>
    <w:p w:rsidR="005E7B0F" w:rsidRDefault="005E7B0F"/>
    <w:p w:rsidR="005E7B0F" w:rsidRPr="005E7B0F" w:rsidRDefault="005E7B0F">
      <w:pPr>
        <w:rPr>
          <w:b/>
        </w:rPr>
      </w:pPr>
      <w:r>
        <w:rPr>
          <w:b/>
        </w:rPr>
        <w:t xml:space="preserve">PCA with </w:t>
      </w:r>
      <w:r w:rsidRPr="005E7B0F">
        <w:rPr>
          <w:b/>
        </w:rPr>
        <w:t>SEASON</w:t>
      </w:r>
    </w:p>
    <w:p w:rsidR="004E11BB" w:rsidRPr="004E11BB" w:rsidRDefault="004E11BB" w:rsidP="004E11BB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4E11BB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spellStart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season.pca</w:t>
      </w:r>
      <w:proofErr w:type="spellEnd"/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Standard deviations: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[1] 1.9161378 1.0011772 0.9568514 0.7409621 0.6261280 0.5326309 0.4309740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Rotation: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PC1          PC2         PC3          PC4          PC5          PC6           PC7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lastRenderedPageBreak/>
        <w:t>stand.ABV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0.21419872  0.152324889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-0.91874903  0.188940500 -0.139408501  0.155054713 -0.0874130779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stand.Appear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0.38477220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0.009520219 -0.04477736 -0.893459971 -0.124565853  0.187505622  0.0301492199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stand.Aroma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0.43672607  0.010058505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-0.04799971  0.007765410  0.821927489 -0.290274289 -0.2167508503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stand.Pal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0.44838109 -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0.022059836  0.08461393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0.105794623 -0.506695515 -0.720091514 -0.0695960562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stand.Taste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0.47063569 -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0.022859249  0.11735571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0.266246081  0.048038831  0.235814641  0.7971222536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stand.rating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0.43904626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-0.058806204  0.32078203  0.289593267 -0.174345870  0.531410490 -0.5515625517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scale.season</w:t>
      </w:r>
      <w:proofErr w:type="spell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-0.00586682 -0.985970572 -0.16660806 -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0.005169894  0.006266101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0.001752976  0.0005483036</w:t>
      </w:r>
    </w:p>
    <w:p w:rsidR="004E11BB" w:rsidRPr="004E11BB" w:rsidRDefault="004E11BB" w:rsidP="004E11BB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4E11BB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gramStart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summary(</w:t>
      </w:r>
      <w:proofErr w:type="spellStart"/>
      <w:proofErr w:type="gramEnd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season.pca</w:t>
      </w:r>
      <w:proofErr w:type="spellEnd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)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Importance of components: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   PC1    PC2    PC3     PC4     PC5     PC6     PC7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Standard deviation     1.9161 1.0012 0.9569 0.74096 0.62613 0.53263 0.43097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Proportion of Variance 0.5245 0.1432 0.1308 0.07843 0.05601 0.04053 0.02653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Cumulative 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Proportion  0.5245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0.6677 0.7985 0.87693 0.93294 0.97347 1.00000</w:t>
      </w:r>
    </w:p>
    <w:p w:rsidR="004E11BB" w:rsidRPr="004E11BB" w:rsidRDefault="004E11BB" w:rsidP="004E11BB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4E11BB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spellStart"/>
      <w:proofErr w:type="gramStart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eigen</w:t>
      </w:r>
      <w:proofErr w:type="spellEnd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(</w:t>
      </w:r>
      <w:proofErr w:type="spellStart"/>
      <w:proofErr w:type="gramEnd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cov</w:t>
      </w:r>
      <w:proofErr w:type="spellEnd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(</w:t>
      </w:r>
      <w:proofErr w:type="spellStart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data.scaled</w:t>
      </w:r>
      <w:proofErr w:type="spellEnd"/>
      <w:r w:rsidRPr="004E11BB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[,c(19:24,32)]))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$values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[1] 3.6715841 1.0023558 0.9155646 0.5490249 0.3920363 0.2836957 0.1857386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$vectors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,1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,2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,3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,4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,5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,6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 [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,7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[1,] -0.21419872 -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0.152324889  0.91874903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-0.188940500 -0.139408501  0.155054713  0.0874130779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[2,] -0.38477220 -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0.009520219  0.04477736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0.893459971 -0.124565853  0.187505622 -0.0301492199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[3,] -0.43672607 -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0.010058505  0.04799971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-0.007765410  0.821927489 -0.290274289  0.2167508503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[4,]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0.44838109  0.022059836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-0.08461393 -0.105794623 -0.506695515 -0.720091514  0.0695960562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[5,]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0.47063569  0.022859249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-0.11735571 -0.266246081  0.048038831  0.235814641 -0.7971222536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[6,] -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0.43904626  0.058806204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-0.32078203 -0.289593267 -0.174345870  0.531410490  0.5515625517</w:t>
      </w:r>
    </w:p>
    <w:p w:rsidR="004E11BB" w:rsidRPr="004E11BB" w:rsidRDefault="004E11BB" w:rsidP="004E11BB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[7,</w:t>
      </w:r>
      <w:proofErr w:type="gramStart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0.00586682</w:t>
      </w:r>
      <w:proofErr w:type="gramEnd"/>
      <w:r w:rsidRPr="004E11BB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0.985970572  0.16660806  0.005169894  0.006266101  0.001752976 -0.0005483036</w:t>
      </w:r>
    </w:p>
    <w:p w:rsidR="005E7B0F" w:rsidRDefault="00052AE7">
      <w:r>
        <w:rPr>
          <w:noProof/>
          <w:lang w:eastAsia="en-GB"/>
        </w:rPr>
        <w:drawing>
          <wp:inline distT="0" distB="0" distL="0" distR="0" wp14:anchorId="1906E3BF" wp14:editId="3364C015">
            <wp:extent cx="4010025" cy="37688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249" cy="37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0F" w:rsidRPr="005E7B0F" w:rsidRDefault="005E7B0F">
      <w:pPr>
        <w:rPr>
          <w:b/>
        </w:rPr>
      </w:pPr>
      <w:r w:rsidRPr="005E7B0F">
        <w:rPr>
          <w:b/>
        </w:rPr>
        <w:t xml:space="preserve">PCA </w:t>
      </w:r>
      <w:r>
        <w:rPr>
          <w:b/>
        </w:rPr>
        <w:t>with</w:t>
      </w:r>
      <w:r w:rsidRPr="005E7B0F">
        <w:rPr>
          <w:b/>
        </w:rPr>
        <w:t xml:space="preserve"> </w:t>
      </w:r>
      <w:r>
        <w:rPr>
          <w:b/>
        </w:rPr>
        <w:t>MONTH</w:t>
      </w:r>
    </w:p>
    <w:p w:rsidR="005E7B0F" w:rsidRPr="005E7B0F" w:rsidRDefault="005E7B0F" w:rsidP="005E7B0F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5E7B0F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spellStart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month.pca</w:t>
      </w:r>
      <w:proofErr w:type="spellEnd"/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Standard deviations: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[1] 1.9161670 1.0007231 0.9573034 0.7409659 0.6260889 0.5326113 0.4309700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Rotation: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PC1          PC2         PC3          PC4         PC5          PC6          PC7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stand.ABV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0.214206374 -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0.126927168  0.92246481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0.189229544 -0.13972737 -0.155174947 -0.087481231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stand.Appear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0.384760683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-0.001840357  0.04613052 -0.893449624 -0.12450879 -0.187525562  0.030121410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stand.Aroma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0.436695813  0.007195443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0.05077529  0.007855757  0.82170344  0.290614104 -0.216684229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stand.Pal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0.448378979  0.013659454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-0.08625278  0.105832654 -0.50703392  0.719866278 -0.069561239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stand.Taste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0.470624353  0.020052856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-0.11794496  0.266226980  0.04807948 -0.235898833  0.797096535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stand.rating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0.439049398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0.040641855 -0.32379508  0.289458818 -0.17396102 -0.531422860 -0.551617183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scale.month</w:t>
      </w:r>
      <w:proofErr w:type="spell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-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0.008732005  0.990754195  0.13475424  0.003804382 -0.01094629 -0.005689253 -0.002123957</w:t>
      </w:r>
    </w:p>
    <w:p w:rsidR="005E7B0F" w:rsidRPr="005E7B0F" w:rsidRDefault="005E7B0F" w:rsidP="005E7B0F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5E7B0F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gramStart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summary(</w:t>
      </w:r>
      <w:proofErr w:type="spellStart"/>
      <w:proofErr w:type="gramEnd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month.pca</w:t>
      </w:r>
      <w:proofErr w:type="spellEnd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)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Importance of components: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   PC1    PC2    PC3     PC4    PC5     PC6     PC7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Standard deviation     1.9162 1.0007 0.9573 0.74097 0.6261 0.53261 0.43097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Proportion of Variance 0.5245 0.1431 0.1309 0.07843 0.0560 0.04052 0.02653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Cumulative 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Proportion  0.5245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0.6676 0.7985 0.87694 0.9329 0.97347 1.00000</w:t>
      </w:r>
    </w:p>
    <w:p w:rsidR="005E7B0F" w:rsidRPr="005E7B0F" w:rsidRDefault="005E7B0F" w:rsidP="005E7B0F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5E7B0F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spellStart"/>
      <w:proofErr w:type="gramStart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eigen</w:t>
      </w:r>
      <w:proofErr w:type="spellEnd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(</w:t>
      </w:r>
      <w:proofErr w:type="spellStart"/>
      <w:proofErr w:type="gramEnd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cov</w:t>
      </w:r>
      <w:proofErr w:type="spellEnd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(</w:t>
      </w:r>
      <w:proofErr w:type="spellStart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data.scaled</w:t>
      </w:r>
      <w:proofErr w:type="spellEnd"/>
      <w:r w:rsidRPr="005E7B0F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[,c(19:24,33)]))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$values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[1] 3.6716959 1.0014467 0.9164298 0.5490304 0.3919873 0.2836747 0.1857352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$vectors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,1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,2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,3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,4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,5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,6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,7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lastRenderedPageBreak/>
        <w:t>[1,] -0.214206374 -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0.126927168  0.92246481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-0.189229544 -0.13972737  0.155174947  0.087481231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[2,] -0.384760683 -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0.001840357  0.04613052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0.893449624 -0.12450879  0.187525562 -0.030121410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[3,]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0.436695813  0.007195443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0.05077529 -0.007855757  0.82170344 -0.290614104  0.216684229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[4,]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0.448378979  0.013659454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-0.08625278 -0.105832654 -0.50703392 -0.719866278  0.069561239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[5,]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0.470624353  0.020052856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-0.11794496 -0.266226980  0.04807948  0.235898833 -0.797096535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[6,] -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0.439049398  0.040641855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-0.32379508 -0.289458818 -0.17396102  0.531422860  0.551617183</w:t>
      </w:r>
    </w:p>
    <w:p w:rsidR="005E7B0F" w:rsidRPr="005E7B0F" w:rsidRDefault="005E7B0F" w:rsidP="005E7B0F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[7,</w:t>
      </w:r>
      <w:proofErr w:type="gramStart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0.008732005</w:t>
      </w:r>
      <w:proofErr w:type="gramEnd"/>
      <w:r w:rsidRPr="005E7B0F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0.990754195  0.13475424 -0.003804382 -0.01094629  0.005689253  0.002123957</w:t>
      </w:r>
    </w:p>
    <w:p w:rsidR="005E7B0F" w:rsidRDefault="005E7B0F"/>
    <w:p w:rsidR="005E7B0F" w:rsidRDefault="005E7B0F">
      <w:r>
        <w:rPr>
          <w:noProof/>
          <w:lang w:eastAsia="en-GB"/>
        </w:rPr>
        <w:drawing>
          <wp:inline distT="0" distB="0" distL="0" distR="0" wp14:anchorId="335B3BC7" wp14:editId="02504D42">
            <wp:extent cx="3886200" cy="365244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479" cy="36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0F" w:rsidRDefault="005E7B0F"/>
    <w:p w:rsidR="0093716E" w:rsidRPr="0093716E" w:rsidRDefault="0093716E" w:rsidP="0093716E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</w:pPr>
      <w:r w:rsidRPr="0093716E">
        <w:rPr>
          <w:rStyle w:val="gcg2ujhdabb"/>
          <w:rFonts w:ascii="Lucida Console" w:hAnsi="Lucida Console"/>
          <w:color w:val="0000FF"/>
          <w:sz w:val="13"/>
          <w:szCs w:val="13"/>
          <w:shd w:val="clear" w:color="auto" w:fill="E1E2E5"/>
        </w:rPr>
        <w:t xml:space="preserve">&gt; </w:t>
      </w:r>
      <w:proofErr w:type="spellStart"/>
      <w:proofErr w:type="gramStart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tapply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(</w:t>
      </w:r>
      <w:proofErr w:type="spellStart"/>
      <w:proofErr w:type="gramEnd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data.scaled$rating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 xml:space="preserve">, </w:t>
      </w:r>
      <w:proofErr w:type="spellStart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data.scaled$month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, function(x){</w:t>
      </w:r>
    </w:p>
    <w:p w:rsidR="0093716E" w:rsidRPr="0093716E" w:rsidRDefault="0093716E" w:rsidP="0093716E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</w:pPr>
      <w:r w:rsidRPr="0093716E">
        <w:rPr>
          <w:rStyle w:val="gcg2ujhdabb"/>
          <w:rFonts w:ascii="Lucida Console" w:hAnsi="Lucida Console"/>
          <w:color w:val="0000FF"/>
          <w:sz w:val="13"/>
          <w:szCs w:val="13"/>
          <w:shd w:val="clear" w:color="auto" w:fill="E1E2E5"/>
        </w:rPr>
        <w:t xml:space="preserve">+ </w:t>
      </w:r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(-0.083333+length(x)/</w:t>
      </w:r>
      <w:proofErr w:type="gramStart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length(</w:t>
      </w:r>
      <w:proofErr w:type="spellStart"/>
      <w:proofErr w:type="gramEnd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data.scaled$rating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))*100</w:t>
      </w:r>
    </w:p>
    <w:p w:rsidR="0093716E" w:rsidRPr="0093716E" w:rsidRDefault="0093716E" w:rsidP="0093716E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</w:pPr>
      <w:r w:rsidRPr="0093716E">
        <w:rPr>
          <w:rStyle w:val="gcg2ujhdabb"/>
          <w:rFonts w:ascii="Lucida Console" w:hAnsi="Lucida Console"/>
          <w:color w:val="0000FF"/>
          <w:sz w:val="13"/>
          <w:szCs w:val="13"/>
          <w:shd w:val="clear" w:color="auto" w:fill="E1E2E5"/>
        </w:rPr>
        <w:t xml:space="preserve">+ </w:t>
      </w:r>
      <w:r w:rsidRPr="0093716E">
        <w:rPr>
          <w:rStyle w:val="gcg2ujhdeab"/>
          <w:rFonts w:ascii="Lucida Console" w:hAnsi="Lucida Console"/>
          <w:color w:val="0000FF"/>
          <w:sz w:val="13"/>
          <w:szCs w:val="13"/>
          <w:shd w:val="clear" w:color="auto" w:fill="E1E2E5"/>
        </w:rPr>
        <w:t>})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3"/>
          <w:szCs w:val="13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 xml:space="preserve">          1           2           3           4           5           6           7           8           9 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3"/>
          <w:szCs w:val="13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 xml:space="preserve"> 0.67153857 -0.62794314 -0.08525713 -0.63724936 -0.28341330 -0.76953074 -</w:t>
      </w:r>
      <w:proofErr w:type="gramStart"/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>0.28859820  0.17983740</w:t>
      </w:r>
      <w:proofErr w:type="gramEnd"/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 xml:space="preserve"> -0.19673244 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3"/>
          <w:szCs w:val="13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 xml:space="preserve">         10          11          12 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3"/>
          <w:szCs w:val="13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 xml:space="preserve"> </w:t>
      </w:r>
      <w:proofErr w:type="gramStart"/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>0.22690032  0.53048276</w:t>
      </w:r>
      <w:proofErr w:type="gramEnd"/>
      <w:r w:rsidRPr="0093716E">
        <w:rPr>
          <w:rFonts w:ascii="Lucida Console" w:hAnsi="Lucida Console"/>
          <w:color w:val="000000"/>
          <w:sz w:val="13"/>
          <w:szCs w:val="13"/>
          <w:shd w:val="clear" w:color="auto" w:fill="E1E2E5"/>
        </w:rPr>
        <w:t xml:space="preserve">  1.28036526 </w:t>
      </w:r>
    </w:p>
    <w:p w:rsidR="0093716E" w:rsidRDefault="0093716E">
      <w:r>
        <w:t xml:space="preserve">Percentage of beer ratings per calendar month – expressed in terms of change from expected (100%/12 = 8.33333) </w:t>
      </w:r>
      <w:proofErr w:type="spellStart"/>
      <w:r>
        <w:t>ie</w:t>
      </w:r>
      <w:proofErr w:type="spellEnd"/>
      <w:r>
        <w:t xml:space="preserve">. In </w:t>
      </w:r>
      <w:proofErr w:type="spellStart"/>
      <w:r>
        <w:t>Decemeber</w:t>
      </w:r>
      <w:proofErr w:type="spellEnd"/>
      <w:r>
        <w:t xml:space="preserve"> there are 8.33333+1.2804 percent of the total yearly ratings</w:t>
      </w:r>
    </w:p>
    <w:p w:rsidR="0093716E" w:rsidRDefault="0093716E"/>
    <w:p w:rsidR="0093716E" w:rsidRDefault="0093716E"/>
    <w:p w:rsidR="005E7B0F" w:rsidRDefault="005E7B0F">
      <w:r>
        <w:t>IN BOTH CASES PC 2 BECOMES DOMINATED BY TIME INFORMATION (MONTH/SEASON). Also the eigenvalue is &gt; 1 in both cases.</w:t>
      </w:r>
    </w:p>
    <w:p w:rsidR="005E7B0F" w:rsidRDefault="005E7B0F">
      <w:r>
        <w:t>Is there an issue using month and season</w:t>
      </w:r>
      <w:r w:rsidR="004E11BB">
        <w:t xml:space="preserve"> in a PCA as they are cyclical and </w:t>
      </w:r>
      <w:proofErr w:type="spellStart"/>
      <w:r w:rsidR="004E11BB">
        <w:t>pca</w:t>
      </w:r>
      <w:proofErr w:type="spellEnd"/>
      <w:r w:rsidR="004E11BB">
        <w:t xml:space="preserve"> ignores </w:t>
      </w:r>
      <w:proofErr w:type="gramStart"/>
      <w:r w:rsidR="004E11BB">
        <w:t>this.</w:t>
      </w:r>
      <w:proofErr w:type="gramEnd"/>
      <w:r w:rsidR="004E11BB">
        <w:t xml:space="preserve"> Adjusted so seasons run 1= spring 2= summer 3= autumn 4= winter</w:t>
      </w:r>
    </w:p>
    <w:p w:rsidR="0093716E" w:rsidRDefault="0093716E"/>
    <w:p w:rsidR="0093716E" w:rsidRDefault="0093716E"/>
    <w:p w:rsidR="0093716E" w:rsidRDefault="0093716E"/>
    <w:p w:rsidR="0093716E" w:rsidRDefault="0093716E">
      <w:pPr>
        <w:rPr>
          <w:b/>
        </w:rPr>
      </w:pPr>
      <w:r w:rsidRPr="0093716E">
        <w:rPr>
          <w:b/>
        </w:rPr>
        <w:lastRenderedPageBreak/>
        <w:t>PCA with time may be of more use</w:t>
      </w:r>
    </w:p>
    <w:p w:rsidR="0093716E" w:rsidRPr="0093716E" w:rsidRDefault="0093716E" w:rsidP="0093716E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93716E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spellStart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time.pca</w:t>
      </w:r>
      <w:proofErr w:type="spellEnd"/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Standard deviations: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[1] 1.9178038 1.0408539 0.9101234 0.7409555 0.6261143 0.5326329 0.4308075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Rotation: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PC1          PC2         PC3          PC4          PC5           PC6         PC7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stand.ABV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0.2159706  0.545742150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0.75288099 -0.191417872  0.141434858 -0.1549398705  0.08967406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stand.Appear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0.3843691  0.007842268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0.05269474  0.893205055  0.124747125 -0.1874845107 -0.02991007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stand.Aroma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0.4362791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0.008831073  0.05468102 -0.008083303 -0.821724277  0.2903164909  0.21682422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stand.Pal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0.4477194 -0.065813672 -0.06290151 -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0.105659422  0.506677931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0.7200684308  0.06981615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stand.Taste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0.4697052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-0.096871839 -0.07682458 -0.266253273 -0.047775336 -0.2357845024 -0.79707169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stand.rating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0.4379309 -0.203943031 -0.25882139 -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0.288738747  0.173571941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-0.5314757123  0.55106399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proofErr w:type="spell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scale.time</w:t>
      </w:r>
      <w:proofErr w:type="spell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0.0491786  0.804187580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-0.59207799  0.007335226 -0.008445192 -0.0004695207 -0.01349489</w:t>
      </w:r>
    </w:p>
    <w:p w:rsidR="0093716E" w:rsidRPr="0093716E" w:rsidRDefault="0093716E" w:rsidP="0093716E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93716E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gramStart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summary(</w:t>
      </w:r>
      <w:proofErr w:type="spellStart"/>
      <w:proofErr w:type="gramEnd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time.pca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)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Importance of components: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               PC1    PC2    PC3     PC4    PC5     PC6     PC7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Standard deviation     1.9178 1.0409 0.9101 0.74096 0.6261 0.53263 0.43081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Proportion of Variance 0.5254 0.1548 0.1183 0.07843 0.0560 0.04053 0.02651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Cumulative 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Proportion  0.5254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0.6802 0.7985 0.87696 0.9330 0.97349 1.00000</w:t>
      </w:r>
    </w:p>
    <w:p w:rsidR="0093716E" w:rsidRPr="0093716E" w:rsidRDefault="0093716E" w:rsidP="0093716E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</w:pPr>
      <w:r w:rsidRPr="0093716E">
        <w:rPr>
          <w:rStyle w:val="gcg2ujhdabb"/>
          <w:rFonts w:ascii="Lucida Console" w:hAnsi="Lucida Console"/>
          <w:color w:val="0000FF"/>
          <w:sz w:val="14"/>
          <w:szCs w:val="14"/>
          <w:shd w:val="clear" w:color="auto" w:fill="E1E2E5"/>
        </w:rPr>
        <w:t xml:space="preserve">&gt; </w:t>
      </w:r>
      <w:proofErr w:type="spellStart"/>
      <w:proofErr w:type="gramStart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eigen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(</w:t>
      </w:r>
      <w:proofErr w:type="spellStart"/>
      <w:proofErr w:type="gramEnd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cov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(</w:t>
      </w:r>
      <w:proofErr w:type="spellStart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data.scaled</w:t>
      </w:r>
      <w:proofErr w:type="spellEnd"/>
      <w:r w:rsidRPr="0093716E">
        <w:rPr>
          <w:rStyle w:val="gcg2ujhdeab"/>
          <w:rFonts w:ascii="Lucida Console" w:hAnsi="Lucida Console"/>
          <w:color w:val="0000FF"/>
          <w:sz w:val="14"/>
          <w:szCs w:val="14"/>
          <w:shd w:val="clear" w:color="auto" w:fill="E1E2E5"/>
        </w:rPr>
        <w:t>[,c(19:24,34)]))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$values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[1] 3.6779715 1.0833768 0.8283246 0.5490151 0.3920191 0.2836978 0.1855951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$vectors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 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,1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,2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,3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,4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,5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,6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        [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,7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]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[1,]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0.2159706  0.545742150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0.75288099 -0.191417872  0.141434858 -0.1549398705 -0.08967406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[2,]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0.3843691  0.007842268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0.05269474  0.893205055  0.124747125 -0.1874845107  0.02991007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[3,]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0.4362791  0.008831073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0.05468102 -0.008083303 -0.821724277  0.2903164909 -0.21682422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[4,] -0.4477194 -0.065813672 -0.06290151 -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0.105659422  0.506677931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 0.7200684308 -0.06981615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[5,] -0.4697052 -0.096871839 -0.07682458 -0.266253273 -0.047775336 -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0.2357845024  0.79707169</w:t>
      </w:r>
      <w:proofErr w:type="gramEnd"/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[6,] -0.4379309 -0.203943031 -0.25882139 -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0.288738747  0.173571941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-0.5314757123 -0.55106399</w:t>
      </w:r>
    </w:p>
    <w:p w:rsidR="0093716E" w:rsidRPr="0093716E" w:rsidRDefault="0093716E" w:rsidP="0093716E">
      <w:pPr>
        <w:pStyle w:val="HTMLPreformatted"/>
        <w:wordWrap w:val="0"/>
        <w:rPr>
          <w:rFonts w:ascii="Lucida Console" w:hAnsi="Lucida Console"/>
          <w:color w:val="000000"/>
          <w:sz w:val="14"/>
          <w:szCs w:val="14"/>
          <w:shd w:val="clear" w:color="auto" w:fill="E1E2E5"/>
        </w:rPr>
      </w:pPr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[7,] -</w:t>
      </w:r>
      <w:proofErr w:type="gramStart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>0.0491786  0.804187580</w:t>
      </w:r>
      <w:proofErr w:type="gramEnd"/>
      <w:r w:rsidRPr="0093716E">
        <w:rPr>
          <w:rFonts w:ascii="Lucida Console" w:hAnsi="Lucida Console"/>
          <w:color w:val="000000"/>
          <w:sz w:val="14"/>
          <w:szCs w:val="14"/>
          <w:shd w:val="clear" w:color="auto" w:fill="E1E2E5"/>
        </w:rPr>
        <w:t xml:space="preserve"> -0.59207799  0.007335226 -0.008445192 -0.0004695207  0.01349489</w:t>
      </w:r>
    </w:p>
    <w:p w:rsidR="0093716E" w:rsidRDefault="0093716E">
      <w:pPr>
        <w:rPr>
          <w:b/>
        </w:rPr>
      </w:pPr>
    </w:p>
    <w:p w:rsidR="0093716E" w:rsidRDefault="0093716E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427AD6C" wp14:editId="56BA6EAA">
            <wp:extent cx="3305175" cy="31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711" cy="31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E" w:rsidRDefault="009732E0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459B1DDC" wp14:editId="1697760C">
            <wp:extent cx="5731510" cy="538676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25" w:rsidRPr="004C2A25" w:rsidRDefault="004C2A25" w:rsidP="004C2A25">
      <w:pPr>
        <w:pStyle w:val="HTMLPreformatted"/>
        <w:wordWrap w:val="0"/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</w:pPr>
      <w:r w:rsidRPr="004C2A25">
        <w:rPr>
          <w:rStyle w:val="gcg2ujhdabb"/>
          <w:rFonts w:ascii="Lucida Console" w:hAnsi="Lucida Console"/>
          <w:color w:val="0000FF"/>
          <w:sz w:val="12"/>
          <w:szCs w:val="12"/>
          <w:shd w:val="clear" w:color="auto" w:fill="E1E2E5"/>
        </w:rPr>
        <w:t xml:space="preserve">&gt; </w:t>
      </w:r>
      <w:proofErr w:type="spellStart"/>
      <w:proofErr w:type="gramStart"/>
      <w:r w:rsidRPr="004C2A25"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  <w:t>tapply</w:t>
      </w:r>
      <w:proofErr w:type="spellEnd"/>
      <w:r w:rsidRPr="004C2A25"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  <w:t>(</w:t>
      </w:r>
      <w:proofErr w:type="spellStart"/>
      <w:proofErr w:type="gramEnd"/>
      <w:r w:rsidRPr="004C2A25"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  <w:t>data.predict$ABV</w:t>
      </w:r>
      <w:proofErr w:type="spellEnd"/>
      <w:r w:rsidRPr="004C2A25"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  <w:t xml:space="preserve">, </w:t>
      </w:r>
      <w:proofErr w:type="spellStart"/>
      <w:r w:rsidRPr="004C2A25"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  <w:t>data.predict$year</w:t>
      </w:r>
      <w:proofErr w:type="spellEnd"/>
      <w:r w:rsidRPr="004C2A25">
        <w:rPr>
          <w:rStyle w:val="gcg2ujhdeab"/>
          <w:rFonts w:ascii="Lucida Console" w:hAnsi="Lucida Console"/>
          <w:color w:val="0000FF"/>
          <w:sz w:val="12"/>
          <w:szCs w:val="12"/>
          <w:shd w:val="clear" w:color="auto" w:fill="E1E2E5"/>
        </w:rPr>
        <w:t>, mean)</w:t>
      </w:r>
    </w:p>
    <w:p w:rsidR="004C2A25" w:rsidRPr="004C2A25" w:rsidRDefault="004C2A25" w:rsidP="004C2A25">
      <w:pPr>
        <w:pStyle w:val="HTMLPreformatted"/>
        <w:wordWrap w:val="0"/>
        <w:rPr>
          <w:rFonts w:ascii="Lucida Console" w:hAnsi="Lucida Console"/>
          <w:color w:val="000000"/>
          <w:sz w:val="12"/>
          <w:szCs w:val="12"/>
          <w:shd w:val="clear" w:color="auto" w:fill="E1E2E5"/>
        </w:rPr>
      </w:pPr>
      <w:r w:rsidRPr="004C2A25">
        <w:rPr>
          <w:rFonts w:ascii="Lucida Console" w:hAnsi="Lucida Console"/>
          <w:color w:val="000000"/>
          <w:sz w:val="12"/>
          <w:szCs w:val="12"/>
          <w:shd w:val="clear" w:color="auto" w:fill="E1E2E5"/>
        </w:rPr>
        <w:t xml:space="preserve">    1998     1999     2000     2001     2002     2003     2004     2005     2006     2007     2008     2009     2010 </w:t>
      </w:r>
    </w:p>
    <w:p w:rsidR="004C2A25" w:rsidRPr="004C2A25" w:rsidRDefault="004C2A25" w:rsidP="004C2A25">
      <w:pPr>
        <w:pStyle w:val="HTMLPreformatted"/>
        <w:wordWrap w:val="0"/>
        <w:rPr>
          <w:rFonts w:ascii="Lucida Console" w:hAnsi="Lucida Console"/>
          <w:color w:val="000000"/>
          <w:sz w:val="12"/>
          <w:szCs w:val="12"/>
          <w:shd w:val="clear" w:color="auto" w:fill="E1E2E5"/>
        </w:rPr>
      </w:pPr>
      <w:r w:rsidRPr="004C2A25">
        <w:rPr>
          <w:rFonts w:ascii="Lucida Console" w:hAnsi="Lucida Console"/>
          <w:color w:val="000000"/>
          <w:sz w:val="12"/>
          <w:szCs w:val="12"/>
          <w:shd w:val="clear" w:color="auto" w:fill="E1E2E5"/>
        </w:rPr>
        <w:t xml:space="preserve">6.032083 6.038788 6.120745 5.915547 6.000489 6.276917 6.468032 6.616829 6.716165 6.823196 6.985672 7.157001 7.315950 </w:t>
      </w:r>
    </w:p>
    <w:p w:rsidR="004C2A25" w:rsidRPr="004C2A25" w:rsidRDefault="004C2A25" w:rsidP="004C2A25">
      <w:pPr>
        <w:pStyle w:val="HTMLPreformatted"/>
        <w:wordWrap w:val="0"/>
        <w:rPr>
          <w:rFonts w:ascii="Lucida Console" w:hAnsi="Lucida Console"/>
          <w:color w:val="000000"/>
          <w:sz w:val="12"/>
          <w:szCs w:val="12"/>
          <w:shd w:val="clear" w:color="auto" w:fill="E1E2E5"/>
        </w:rPr>
      </w:pPr>
      <w:r w:rsidRPr="004C2A25">
        <w:rPr>
          <w:rFonts w:ascii="Lucida Console" w:hAnsi="Lucida Console"/>
          <w:color w:val="000000"/>
          <w:sz w:val="12"/>
          <w:szCs w:val="12"/>
          <w:shd w:val="clear" w:color="auto" w:fill="E1E2E5"/>
        </w:rPr>
        <w:t xml:space="preserve">    2011     2012 </w:t>
      </w:r>
    </w:p>
    <w:p w:rsidR="004C2A25" w:rsidRPr="004C2A25" w:rsidRDefault="004C2A25" w:rsidP="004C2A25">
      <w:pPr>
        <w:pStyle w:val="HTMLPreformatted"/>
        <w:wordWrap w:val="0"/>
        <w:rPr>
          <w:rFonts w:ascii="Lucida Console" w:hAnsi="Lucida Console"/>
          <w:color w:val="000000"/>
          <w:sz w:val="12"/>
          <w:szCs w:val="12"/>
          <w:shd w:val="clear" w:color="auto" w:fill="E1E2E5"/>
        </w:rPr>
      </w:pPr>
      <w:r w:rsidRPr="004C2A25">
        <w:rPr>
          <w:rFonts w:ascii="Lucida Console" w:hAnsi="Lucida Console"/>
          <w:color w:val="000000"/>
          <w:sz w:val="12"/>
          <w:szCs w:val="12"/>
          <w:shd w:val="clear" w:color="auto" w:fill="E1E2E5"/>
        </w:rPr>
        <w:t xml:space="preserve">7.385910 7.671976 </w:t>
      </w:r>
    </w:p>
    <w:p w:rsidR="004C2A25" w:rsidRDefault="004C2A25">
      <w:pPr>
        <w:rPr>
          <w:b/>
        </w:rPr>
      </w:pPr>
      <w:bookmarkStart w:id="0" w:name="_GoBack"/>
      <w:bookmarkEnd w:id="0"/>
    </w:p>
    <w:p w:rsidR="009732E0" w:rsidRPr="0093716E" w:rsidRDefault="00A84194">
      <w:pPr>
        <w:rPr>
          <w:b/>
        </w:rPr>
      </w:pPr>
      <w:r>
        <w:rPr>
          <w:b/>
        </w:rPr>
        <w:t xml:space="preserve">Could this explain PC2? </w:t>
      </w:r>
      <w:proofErr w:type="gramStart"/>
      <w:r>
        <w:rPr>
          <w:b/>
        </w:rPr>
        <w:t>Or PC3?</w:t>
      </w:r>
      <w:proofErr w:type="gramEnd"/>
    </w:p>
    <w:sectPr w:rsidR="009732E0" w:rsidRPr="0093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E4"/>
    <w:rsid w:val="00052AE7"/>
    <w:rsid w:val="000607E4"/>
    <w:rsid w:val="002117DE"/>
    <w:rsid w:val="004C2A25"/>
    <w:rsid w:val="004E11BB"/>
    <w:rsid w:val="005B5CF4"/>
    <w:rsid w:val="005E7B0F"/>
    <w:rsid w:val="0093716E"/>
    <w:rsid w:val="009732E0"/>
    <w:rsid w:val="00A84194"/>
    <w:rsid w:val="00C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g2ujhdabb">
    <w:name w:val="gcg2ujhdabb"/>
    <w:basedOn w:val="DefaultParagraphFont"/>
    <w:rsid w:val="000607E4"/>
  </w:style>
  <w:style w:type="character" w:customStyle="1" w:styleId="gcg2ujhdeab">
    <w:name w:val="gcg2ujhdeab"/>
    <w:basedOn w:val="DefaultParagraphFont"/>
    <w:rsid w:val="000607E4"/>
  </w:style>
  <w:style w:type="paragraph" w:styleId="BalloonText">
    <w:name w:val="Balloon Text"/>
    <w:basedOn w:val="Normal"/>
    <w:link w:val="BalloonTextChar"/>
    <w:uiPriority w:val="99"/>
    <w:semiHidden/>
    <w:unhideWhenUsed/>
    <w:rsid w:val="005E7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g2ujhdabb">
    <w:name w:val="gcg2ujhdabb"/>
    <w:basedOn w:val="DefaultParagraphFont"/>
    <w:rsid w:val="000607E4"/>
  </w:style>
  <w:style w:type="character" w:customStyle="1" w:styleId="gcg2ujhdeab">
    <w:name w:val="gcg2ujhdeab"/>
    <w:basedOn w:val="DefaultParagraphFont"/>
    <w:rsid w:val="000607E4"/>
  </w:style>
  <w:style w:type="paragraph" w:styleId="BalloonText">
    <w:name w:val="Balloon Text"/>
    <w:basedOn w:val="Normal"/>
    <w:link w:val="BalloonTextChar"/>
    <w:uiPriority w:val="99"/>
    <w:semiHidden/>
    <w:unhideWhenUsed/>
    <w:rsid w:val="005E7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creem06</dc:creator>
  <cp:lastModifiedBy>creem06</cp:lastModifiedBy>
  <cp:revision>5</cp:revision>
  <dcterms:created xsi:type="dcterms:W3CDTF">2014-04-29T14:17:00Z</dcterms:created>
  <dcterms:modified xsi:type="dcterms:W3CDTF">2014-04-29T17:51:00Z</dcterms:modified>
</cp:coreProperties>
</file>