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9131C" w14:textId="77777777" w:rsidR="00A63FF1" w:rsidRPr="00A63FF1" w:rsidRDefault="00A63FF1" w:rsidP="00A63FF1">
      <w:pPr>
        <w:shd w:val="clear" w:color="auto" w:fill="FFFFFF"/>
        <w:spacing w:before="240" w:after="240" w:line="240" w:lineRule="auto"/>
        <w:outlineLvl w:val="2"/>
        <w:rPr>
          <w:rFonts w:ascii="Arial" w:eastAsia="Times New Roman" w:hAnsi="Arial" w:cs="Arial"/>
          <w:b/>
          <w:bCs/>
          <w:color w:val="363636"/>
          <w:sz w:val="36"/>
          <w:szCs w:val="36"/>
        </w:rPr>
      </w:pPr>
      <w:bookmarkStart w:id="0" w:name="_GoBack"/>
      <w:bookmarkEnd w:id="0"/>
      <w:r w:rsidRPr="00A63FF1">
        <w:rPr>
          <w:rFonts w:ascii="Arial" w:eastAsia="Times New Roman" w:hAnsi="Arial" w:cs="Arial"/>
          <w:b/>
          <w:bCs/>
          <w:color w:val="363636"/>
          <w:sz w:val="36"/>
          <w:szCs w:val="36"/>
        </w:rPr>
        <w:t>Practice overview</w:t>
      </w:r>
    </w:p>
    <w:p w14:paraId="14BEEB12" w14:textId="77777777" w:rsidR="00A63FF1" w:rsidRPr="00A63FF1" w:rsidRDefault="00A63FF1" w:rsidP="00A63FF1">
      <w:pPr>
        <w:shd w:val="clear" w:color="auto" w:fill="FFFFFF"/>
        <w:spacing w:after="0" w:line="240" w:lineRule="auto"/>
        <w:rPr>
          <w:rFonts w:ascii="Arial" w:eastAsia="Times New Roman" w:hAnsi="Arial" w:cs="Arial"/>
          <w:color w:val="363636"/>
          <w:sz w:val="30"/>
          <w:szCs w:val="30"/>
        </w:rPr>
      </w:pPr>
      <w:r w:rsidRPr="00A63FF1">
        <w:rPr>
          <w:rFonts w:ascii="Arial" w:eastAsia="Times New Roman" w:hAnsi="Arial" w:cs="Arial"/>
          <w:noProof/>
          <w:color w:val="363636"/>
          <w:sz w:val="30"/>
          <w:szCs w:val="30"/>
        </w:rPr>
        <w:drawing>
          <wp:inline distT="0" distB="0" distL="0" distR="0" wp14:anchorId="001597F1" wp14:editId="5772B936">
            <wp:extent cx="768350" cy="768350"/>
            <wp:effectExtent l="0" t="0" r="0" b="0"/>
            <wp:docPr id="5" name="Picture 5" descr="chev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v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inline>
        </w:drawing>
      </w:r>
    </w:p>
    <w:p w14:paraId="7B4CD978"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The market of skills is an exercise which </w:t>
      </w:r>
      <w:proofErr w:type="gramStart"/>
      <w:r w:rsidRPr="00A63FF1">
        <w:rPr>
          <w:rFonts w:ascii="Arial" w:eastAsia="Times New Roman" w:hAnsi="Arial" w:cs="Arial"/>
          <w:color w:val="7B7B7B"/>
          <w:sz w:val="24"/>
          <w:szCs w:val="24"/>
        </w:rPr>
        <w:t>main focus</w:t>
      </w:r>
      <w:proofErr w:type="gramEnd"/>
      <w:r w:rsidRPr="00A63FF1">
        <w:rPr>
          <w:rFonts w:ascii="Arial" w:eastAsia="Times New Roman" w:hAnsi="Arial" w:cs="Arial"/>
          <w:color w:val="7B7B7B"/>
          <w:sz w:val="24"/>
          <w:szCs w:val="24"/>
        </w:rPr>
        <w:t xml:space="preserve"> is establishing the foundation for team trust. This is achieved through different acts, starting by the team presenting each owns perspective on what she/he can contribute to the team effort, and evolving towards a collective appreciation over time, allowing to highlight new learned skills as assets for the team.</w:t>
      </w:r>
    </w:p>
    <w:p w14:paraId="4E3FB8D2" w14:textId="77777777" w:rsidR="00A63FF1" w:rsidRPr="00A63FF1" w:rsidRDefault="00A63FF1" w:rsidP="00A63FF1">
      <w:pPr>
        <w:shd w:val="clear" w:color="auto" w:fill="FFFFFF"/>
        <w:spacing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Market of skills was developed by Peter Lang, a psychoanalyst in the field of systemic organizational theory.</w:t>
      </w:r>
    </w:p>
    <w:p w14:paraId="7DA21D3D" w14:textId="77777777" w:rsidR="00A63FF1" w:rsidRPr="00A63FF1" w:rsidRDefault="00A63FF1" w:rsidP="00A63FF1">
      <w:pPr>
        <w:shd w:val="clear" w:color="auto" w:fill="FFFFFF"/>
        <w:spacing w:after="0" w:line="240" w:lineRule="auto"/>
        <w:rPr>
          <w:rFonts w:ascii="Arial" w:eastAsia="Times New Roman" w:hAnsi="Arial" w:cs="Arial"/>
          <w:color w:val="363636"/>
          <w:sz w:val="30"/>
          <w:szCs w:val="30"/>
        </w:rPr>
      </w:pPr>
      <w:r w:rsidRPr="00A63FF1">
        <w:rPr>
          <w:rFonts w:ascii="Arial" w:eastAsia="Times New Roman" w:hAnsi="Arial" w:cs="Arial"/>
          <w:noProof/>
          <w:color w:val="363636"/>
          <w:sz w:val="30"/>
          <w:szCs w:val="30"/>
        </w:rPr>
        <w:drawing>
          <wp:inline distT="0" distB="0" distL="0" distR="0" wp14:anchorId="67384374" wp14:editId="7480A3C3">
            <wp:extent cx="685800" cy="685800"/>
            <wp:effectExtent l="0" t="0" r="0" b="0"/>
            <wp:docPr id="4" name="Picture 4" descr="practic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actice-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F489BE7" w14:textId="77777777" w:rsidR="00A63FF1" w:rsidRPr="00A63FF1" w:rsidRDefault="00A63FF1" w:rsidP="00A63FF1">
      <w:pPr>
        <w:shd w:val="clear" w:color="auto" w:fill="FFFFFF"/>
        <w:spacing w:before="240" w:after="240" w:line="240" w:lineRule="auto"/>
        <w:outlineLvl w:val="1"/>
        <w:rPr>
          <w:rFonts w:ascii="Arial" w:eastAsia="Times New Roman" w:hAnsi="Arial" w:cs="Arial"/>
          <w:b/>
          <w:bCs/>
          <w:color w:val="363636"/>
          <w:sz w:val="42"/>
          <w:szCs w:val="42"/>
        </w:rPr>
      </w:pPr>
      <w:r w:rsidRPr="00A63FF1">
        <w:rPr>
          <w:rFonts w:ascii="Arial" w:eastAsia="Times New Roman" w:hAnsi="Arial" w:cs="Arial"/>
          <w:b/>
          <w:bCs/>
          <w:color w:val="363636"/>
          <w:sz w:val="42"/>
          <w:szCs w:val="42"/>
        </w:rPr>
        <w:t>Run the Market of Skills Exercise</w:t>
      </w:r>
    </w:p>
    <w:p w14:paraId="2F91D8BE"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Participation in the market of skills activity strengthens the team's awareness of their combined skills as well as the areas in which team members can support and educate each other. The activity is both an appreciative aspect of team identity, ability spotting and a way to know one's teammates better. The activity is especially useful in the team's forming phase.</w:t>
      </w:r>
    </w:p>
    <w:p w14:paraId="0934B31D" w14:textId="77777777" w:rsidR="00A63FF1" w:rsidRPr="00A63FF1" w:rsidRDefault="00A63FF1" w:rsidP="00A63FF1">
      <w:pPr>
        <w:shd w:val="clear" w:color="auto" w:fill="FFFFFF"/>
        <w:spacing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The results of market of skills can be used as input for Skill Star Map. This tool is used to map what the Team Member skills are, what might be useful for the project, and their level of competence on those skills.</w:t>
      </w:r>
    </w:p>
    <w:p w14:paraId="45C81AF4" w14:textId="77777777" w:rsidR="00A63FF1" w:rsidRPr="00A63FF1" w:rsidRDefault="00A63FF1" w:rsidP="00A63FF1">
      <w:pPr>
        <w:shd w:val="clear" w:color="auto" w:fill="FFFFFF"/>
        <w:spacing w:after="60" w:line="240" w:lineRule="auto"/>
        <w:rPr>
          <w:rFonts w:ascii="Arial" w:eastAsia="Times New Roman" w:hAnsi="Arial" w:cs="Arial"/>
          <w:color w:val="D6B11B"/>
          <w:sz w:val="18"/>
          <w:szCs w:val="18"/>
        </w:rPr>
      </w:pPr>
      <w:r w:rsidRPr="00A63FF1">
        <w:rPr>
          <w:noProof/>
        </w:rPr>
        <w:drawing>
          <wp:inline distT="0" distB="0" distL="0" distR="0" wp14:anchorId="06175BE4" wp14:editId="492CEA9B">
            <wp:extent cx="317500" cy="317500"/>
            <wp:effectExtent l="0" t="0" r="6350" b="6350"/>
            <wp:docPr id="3" name="Picture 3" descr="C:\Users\cl\AppData\Local\Microsoft\Windows\INetCache\Content.MSO\10CE55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l\AppData\Local\Microsoft\Windows\INetCache\Content.MSO\10CE552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A63FF1">
        <w:rPr>
          <w:rFonts w:ascii="Arial" w:eastAsia="Times New Roman" w:hAnsi="Arial" w:cs="Arial"/>
          <w:color w:val="D6B11B"/>
          <w:sz w:val="18"/>
          <w:szCs w:val="18"/>
        </w:rPr>
        <w:t> Skill</w:t>
      </w:r>
    </w:p>
    <w:p w14:paraId="28BEDE0E" w14:textId="77777777" w:rsidR="00A63FF1" w:rsidRPr="00A63FF1" w:rsidRDefault="00A63FF1" w:rsidP="00A63FF1">
      <w:pPr>
        <w:shd w:val="clear" w:color="auto" w:fill="FFFFFF"/>
        <w:spacing w:after="60" w:line="240" w:lineRule="auto"/>
        <w:rPr>
          <w:rFonts w:ascii="Arial" w:eastAsia="Times New Roman" w:hAnsi="Arial" w:cs="Arial"/>
          <w:color w:val="D6B11B"/>
          <w:sz w:val="18"/>
          <w:szCs w:val="18"/>
        </w:rPr>
      </w:pPr>
      <w:r w:rsidRPr="00A63FF1">
        <w:rPr>
          <w:noProof/>
        </w:rPr>
        <w:drawing>
          <wp:inline distT="0" distB="0" distL="0" distR="0" wp14:anchorId="5B311FAA" wp14:editId="0698910E">
            <wp:extent cx="317500" cy="317500"/>
            <wp:effectExtent l="0" t="0" r="6350" b="6350"/>
            <wp:docPr id="2" name="Picture 2" descr="C:\Users\cl\AppData\Local\Microsoft\Windows\INetCache\Content.MSO\1A3486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AppData\Local\Microsoft\Windows\INetCache\Content.MSO\1A34861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A63FF1">
        <w:rPr>
          <w:rFonts w:ascii="Arial" w:eastAsia="Times New Roman" w:hAnsi="Arial" w:cs="Arial"/>
          <w:color w:val="D6B11B"/>
          <w:sz w:val="18"/>
          <w:szCs w:val="18"/>
        </w:rPr>
        <w:t> Feedback</w:t>
      </w:r>
    </w:p>
    <w:p w14:paraId="3D5989A4" w14:textId="77777777" w:rsidR="00A63FF1" w:rsidRPr="00A63FF1" w:rsidRDefault="00A63FF1" w:rsidP="00A63FF1">
      <w:pPr>
        <w:shd w:val="clear" w:color="auto" w:fill="FFFFFF"/>
        <w:spacing w:after="60" w:line="240" w:lineRule="auto"/>
        <w:rPr>
          <w:rFonts w:ascii="Arial" w:eastAsia="Times New Roman" w:hAnsi="Arial" w:cs="Arial"/>
          <w:color w:val="D6B11B"/>
          <w:sz w:val="18"/>
          <w:szCs w:val="18"/>
        </w:rPr>
      </w:pPr>
      <w:r w:rsidRPr="00A63FF1">
        <w:rPr>
          <w:noProof/>
        </w:rPr>
        <w:drawing>
          <wp:inline distT="0" distB="0" distL="0" distR="0" wp14:anchorId="260186D3" wp14:editId="239E2419">
            <wp:extent cx="317500" cy="317500"/>
            <wp:effectExtent l="0" t="0" r="6350" b="6350"/>
            <wp:docPr id="1" name="Picture 1" descr="C:\Users\cl\AppData\Local\Microsoft\Windows\INetCache\Content.MSO\648D75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AppData\Local\Microsoft\Windows\INetCache\Content.MSO\648D75E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A63FF1">
        <w:rPr>
          <w:rFonts w:ascii="Arial" w:eastAsia="Times New Roman" w:hAnsi="Arial" w:cs="Arial"/>
          <w:color w:val="D6B11B"/>
          <w:sz w:val="18"/>
          <w:szCs w:val="18"/>
        </w:rPr>
        <w:t> Trust</w:t>
      </w:r>
    </w:p>
    <w:p w14:paraId="2F022827" w14:textId="77777777" w:rsidR="00A63FF1" w:rsidRPr="00A63FF1" w:rsidRDefault="00A63FF1" w:rsidP="00A63FF1">
      <w:pPr>
        <w:shd w:val="clear" w:color="auto" w:fill="FFFFFF"/>
        <w:spacing w:before="240" w:after="240" w:line="240" w:lineRule="auto"/>
        <w:outlineLvl w:val="2"/>
        <w:rPr>
          <w:rFonts w:ascii="Arial" w:eastAsia="Times New Roman" w:hAnsi="Arial" w:cs="Arial"/>
          <w:b/>
          <w:bCs/>
          <w:color w:val="363636"/>
          <w:sz w:val="36"/>
          <w:szCs w:val="36"/>
        </w:rPr>
      </w:pPr>
      <w:r w:rsidRPr="00A63FF1">
        <w:rPr>
          <w:rFonts w:ascii="Arial" w:eastAsia="Times New Roman" w:hAnsi="Arial" w:cs="Arial"/>
          <w:b/>
          <w:bCs/>
          <w:color w:val="363636"/>
          <w:sz w:val="36"/>
          <w:szCs w:val="36"/>
        </w:rPr>
        <w:t>Steps</w:t>
      </w:r>
    </w:p>
    <w:p w14:paraId="00CB3644" w14:textId="77777777" w:rsidR="00A63FF1" w:rsidRPr="00A63FF1" w:rsidRDefault="00A63FF1" w:rsidP="00A63FF1">
      <w:pPr>
        <w:shd w:val="clear" w:color="auto" w:fill="603495"/>
        <w:spacing w:after="0" w:line="240" w:lineRule="auto"/>
        <w:textAlignment w:val="top"/>
        <w:rPr>
          <w:rFonts w:ascii="Arial" w:eastAsia="Times New Roman" w:hAnsi="Arial" w:cs="Arial"/>
          <w:color w:val="363636"/>
          <w:sz w:val="30"/>
          <w:szCs w:val="30"/>
        </w:rPr>
      </w:pPr>
      <w:r w:rsidRPr="00A63FF1">
        <w:rPr>
          <w:rFonts w:ascii="Arial" w:eastAsia="Times New Roman" w:hAnsi="Arial" w:cs="Arial"/>
          <w:color w:val="FFFFFF"/>
          <w:sz w:val="24"/>
          <w:szCs w:val="24"/>
        </w:rPr>
        <w:t>1</w:t>
      </w:r>
    </w:p>
    <w:p w14:paraId="0EED76DE" w14:textId="77777777" w:rsidR="00A63FF1" w:rsidRPr="00A63FF1" w:rsidRDefault="00A63FF1" w:rsidP="00A63FF1">
      <w:pPr>
        <w:shd w:val="clear" w:color="auto" w:fill="FFFFFF"/>
        <w:spacing w:after="120" w:line="360" w:lineRule="atLeast"/>
        <w:outlineLvl w:val="3"/>
        <w:rPr>
          <w:rFonts w:ascii="Arial" w:eastAsia="Times New Roman" w:hAnsi="Arial" w:cs="Arial"/>
          <w:b/>
          <w:bCs/>
          <w:color w:val="603495"/>
          <w:sz w:val="33"/>
          <w:szCs w:val="33"/>
        </w:rPr>
      </w:pPr>
      <w:r w:rsidRPr="00A63FF1">
        <w:rPr>
          <w:rFonts w:ascii="Arial" w:eastAsia="Times New Roman" w:hAnsi="Arial" w:cs="Arial"/>
          <w:b/>
          <w:bCs/>
          <w:color w:val="603495"/>
          <w:sz w:val="33"/>
          <w:szCs w:val="33"/>
        </w:rPr>
        <w:t>Facilitate the creation of market booths</w:t>
      </w:r>
    </w:p>
    <w:p w14:paraId="46F5E3E9"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It starts by creating a collaborative context and by setting the stage explaining the whole team that they are going to participate into a special </w:t>
      </w:r>
      <w:proofErr w:type="gramStart"/>
      <w:r w:rsidRPr="00A63FF1">
        <w:rPr>
          <w:rFonts w:ascii="Arial" w:eastAsia="Times New Roman" w:hAnsi="Arial" w:cs="Arial"/>
          <w:color w:val="7B7B7B"/>
          <w:sz w:val="24"/>
          <w:szCs w:val="24"/>
        </w:rPr>
        <w:t>market place</w:t>
      </w:r>
      <w:proofErr w:type="gramEnd"/>
      <w:r w:rsidRPr="00A63FF1">
        <w:rPr>
          <w:rFonts w:ascii="Arial" w:eastAsia="Times New Roman" w:hAnsi="Arial" w:cs="Arial"/>
          <w:color w:val="7B7B7B"/>
          <w:sz w:val="24"/>
          <w:szCs w:val="24"/>
        </w:rPr>
        <w:t>. In this market place the team member presents the skills he can contribute to the team, and the skills he wants to develop over time (</w:t>
      </w:r>
      <w:proofErr w:type="spellStart"/>
      <w:r w:rsidRPr="00A63FF1">
        <w:rPr>
          <w:rFonts w:ascii="Arial" w:eastAsia="Times New Roman" w:hAnsi="Arial" w:cs="Arial"/>
          <w:color w:val="7B7B7B"/>
          <w:sz w:val="24"/>
          <w:szCs w:val="24"/>
        </w:rPr>
        <w:t>eg.</w:t>
      </w:r>
      <w:proofErr w:type="spellEnd"/>
      <w:r w:rsidRPr="00A63FF1">
        <w:rPr>
          <w:rFonts w:ascii="Arial" w:eastAsia="Times New Roman" w:hAnsi="Arial" w:cs="Arial"/>
          <w:color w:val="7B7B7B"/>
          <w:sz w:val="24"/>
          <w:szCs w:val="24"/>
        </w:rPr>
        <w:t xml:space="preserve"> during the project), and for which he wants assistance and guidance.</w:t>
      </w:r>
    </w:p>
    <w:p w14:paraId="62354F00" w14:textId="77777777" w:rsidR="00A63FF1" w:rsidRPr="00A63FF1" w:rsidRDefault="00A63FF1" w:rsidP="00A63FF1">
      <w:pPr>
        <w:shd w:val="clear" w:color="auto" w:fill="FFFFFF"/>
        <w:spacing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lastRenderedPageBreak/>
        <w:t xml:space="preserve">It is important to emphasize to the team that this is an appreciative exercise. They might find it a bit difficult to write good stuff about themselves, as a lot of people are not used to this. If </w:t>
      </w:r>
      <w:proofErr w:type="gramStart"/>
      <w:r w:rsidRPr="00A63FF1">
        <w:rPr>
          <w:rFonts w:ascii="Arial" w:eastAsia="Times New Roman" w:hAnsi="Arial" w:cs="Arial"/>
          <w:color w:val="7B7B7B"/>
          <w:sz w:val="24"/>
          <w:szCs w:val="24"/>
        </w:rPr>
        <w:t>possible</w:t>
      </w:r>
      <w:proofErr w:type="gramEnd"/>
      <w:r w:rsidRPr="00A63FF1">
        <w:rPr>
          <w:rFonts w:ascii="Arial" w:eastAsia="Times New Roman" w:hAnsi="Arial" w:cs="Arial"/>
          <w:color w:val="7B7B7B"/>
          <w:sz w:val="24"/>
          <w:szCs w:val="24"/>
        </w:rPr>
        <w:t xml:space="preserve"> it can help to provide them with an example.</w:t>
      </w:r>
    </w:p>
    <w:p w14:paraId="3224A3FE" w14:textId="77777777" w:rsidR="00A63FF1" w:rsidRPr="00A63FF1" w:rsidRDefault="00A63FF1" w:rsidP="00A63FF1">
      <w:pPr>
        <w:shd w:val="clear" w:color="auto" w:fill="603495"/>
        <w:spacing w:after="0" w:line="240" w:lineRule="auto"/>
        <w:textAlignment w:val="top"/>
        <w:rPr>
          <w:rFonts w:ascii="Arial" w:eastAsia="Times New Roman" w:hAnsi="Arial" w:cs="Arial"/>
          <w:color w:val="363636"/>
          <w:sz w:val="30"/>
          <w:szCs w:val="30"/>
        </w:rPr>
      </w:pPr>
      <w:r w:rsidRPr="00A63FF1">
        <w:rPr>
          <w:rFonts w:ascii="Arial" w:eastAsia="Times New Roman" w:hAnsi="Arial" w:cs="Arial"/>
          <w:color w:val="FFFFFF"/>
          <w:sz w:val="24"/>
          <w:szCs w:val="24"/>
        </w:rPr>
        <w:t>2</w:t>
      </w:r>
    </w:p>
    <w:p w14:paraId="42B41DD1" w14:textId="77777777" w:rsidR="00A63FF1" w:rsidRPr="00A63FF1" w:rsidRDefault="00A63FF1" w:rsidP="00A63FF1">
      <w:pPr>
        <w:shd w:val="clear" w:color="auto" w:fill="FFFFFF"/>
        <w:spacing w:after="120" w:line="360" w:lineRule="atLeast"/>
        <w:outlineLvl w:val="3"/>
        <w:rPr>
          <w:rFonts w:ascii="Arial" w:eastAsia="Times New Roman" w:hAnsi="Arial" w:cs="Arial"/>
          <w:b/>
          <w:bCs/>
          <w:color w:val="603495"/>
          <w:sz w:val="33"/>
          <w:szCs w:val="33"/>
        </w:rPr>
      </w:pPr>
      <w:r w:rsidRPr="00A63FF1">
        <w:rPr>
          <w:rFonts w:ascii="Arial" w:eastAsia="Times New Roman" w:hAnsi="Arial" w:cs="Arial"/>
          <w:b/>
          <w:bCs/>
          <w:color w:val="603495"/>
          <w:sz w:val="33"/>
          <w:szCs w:val="33"/>
        </w:rPr>
        <w:t>Ask each member to build a chart</w:t>
      </w:r>
    </w:p>
    <w:p w14:paraId="12E8ACE7"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During first part of this exercise each member is asked to build a chart representing their own booth at which they market their interests and their talents. Each chart will be free form – allowing also different personalities to emerge. For this it is good to have paper, scissor, pens in different </w:t>
      </w:r>
      <w:proofErr w:type="spellStart"/>
      <w:r w:rsidRPr="00A63FF1">
        <w:rPr>
          <w:rFonts w:ascii="Arial" w:eastAsia="Times New Roman" w:hAnsi="Arial" w:cs="Arial"/>
          <w:color w:val="7B7B7B"/>
          <w:sz w:val="24"/>
          <w:szCs w:val="24"/>
        </w:rPr>
        <w:t>colors</w:t>
      </w:r>
      <w:proofErr w:type="spellEnd"/>
      <w:r w:rsidRPr="00A63FF1">
        <w:rPr>
          <w:rFonts w:ascii="Arial" w:eastAsia="Times New Roman" w:hAnsi="Arial" w:cs="Arial"/>
          <w:color w:val="7B7B7B"/>
          <w:sz w:val="24"/>
          <w:szCs w:val="24"/>
        </w:rPr>
        <w:t>.</w:t>
      </w:r>
    </w:p>
    <w:p w14:paraId="033DC275"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The chart should contain the following three sections:</w:t>
      </w:r>
    </w:p>
    <w:p w14:paraId="7359C03E" w14:textId="77777777" w:rsidR="00A63FF1" w:rsidRPr="00A63FF1" w:rsidRDefault="00A63FF1" w:rsidP="00A63FF1">
      <w:pPr>
        <w:numPr>
          <w:ilvl w:val="0"/>
          <w:numId w:val="1"/>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The competences, skills and abilities relevant to the team goal that are available at your booth</w:t>
      </w:r>
    </w:p>
    <w:p w14:paraId="5530FE24" w14:textId="77777777" w:rsidR="00A63FF1" w:rsidRPr="00A63FF1" w:rsidRDefault="00A63FF1" w:rsidP="00A63FF1">
      <w:pPr>
        <w:numPr>
          <w:ilvl w:val="0"/>
          <w:numId w:val="1"/>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The things that are available under the counter of your booth. (In other words, which competencies, skills, and abilities do you possess that may not be relevant to the goal of the team, but still think it is worth mentioning)</w:t>
      </w:r>
    </w:p>
    <w:p w14:paraId="53927FF9" w14:textId="77777777" w:rsidR="00A63FF1" w:rsidRPr="00A63FF1" w:rsidRDefault="00A63FF1" w:rsidP="00A63FF1">
      <w:pPr>
        <w:numPr>
          <w:ilvl w:val="0"/>
          <w:numId w:val="1"/>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The competences and so forth you would like to achieve, or that you want </w:t>
      </w:r>
      <w:proofErr w:type="gramStart"/>
      <w:r w:rsidRPr="00A63FF1">
        <w:rPr>
          <w:rFonts w:ascii="Arial" w:eastAsia="Times New Roman" w:hAnsi="Arial" w:cs="Arial"/>
          <w:color w:val="7B7B7B"/>
          <w:sz w:val="24"/>
          <w:szCs w:val="24"/>
        </w:rPr>
        <w:t>learn</w:t>
      </w:r>
      <w:proofErr w:type="gramEnd"/>
      <w:r w:rsidRPr="00A63FF1">
        <w:rPr>
          <w:rFonts w:ascii="Arial" w:eastAsia="Times New Roman" w:hAnsi="Arial" w:cs="Arial"/>
          <w:color w:val="7B7B7B"/>
          <w:sz w:val="24"/>
          <w:szCs w:val="24"/>
        </w:rPr>
        <w:t xml:space="preserve"> from some of the other team members</w:t>
      </w:r>
    </w:p>
    <w:p w14:paraId="36444594" w14:textId="77777777" w:rsidR="00A63FF1" w:rsidRPr="00A63FF1" w:rsidRDefault="00A63FF1" w:rsidP="00A63FF1">
      <w:pPr>
        <w:shd w:val="clear" w:color="auto" w:fill="FFFFFF"/>
        <w:spacing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Production of charts should be time-boxed to twenty minutes.</w:t>
      </w:r>
    </w:p>
    <w:p w14:paraId="742E1B99" w14:textId="77777777" w:rsidR="00A63FF1" w:rsidRPr="00A63FF1" w:rsidRDefault="00A63FF1" w:rsidP="00A63FF1">
      <w:pPr>
        <w:shd w:val="clear" w:color="auto" w:fill="603495"/>
        <w:spacing w:after="0" w:line="240" w:lineRule="auto"/>
        <w:textAlignment w:val="top"/>
        <w:rPr>
          <w:rFonts w:ascii="Arial" w:eastAsia="Times New Roman" w:hAnsi="Arial" w:cs="Arial"/>
          <w:color w:val="363636"/>
          <w:sz w:val="30"/>
          <w:szCs w:val="30"/>
        </w:rPr>
      </w:pPr>
      <w:r w:rsidRPr="00A63FF1">
        <w:rPr>
          <w:rFonts w:ascii="Arial" w:eastAsia="Times New Roman" w:hAnsi="Arial" w:cs="Arial"/>
          <w:color w:val="FFFFFF"/>
          <w:sz w:val="24"/>
          <w:szCs w:val="24"/>
        </w:rPr>
        <w:t>3</w:t>
      </w:r>
    </w:p>
    <w:p w14:paraId="27E5BECF" w14:textId="77777777" w:rsidR="00A63FF1" w:rsidRPr="00A63FF1" w:rsidRDefault="00A63FF1" w:rsidP="00A63FF1">
      <w:pPr>
        <w:shd w:val="clear" w:color="auto" w:fill="FFFFFF"/>
        <w:spacing w:after="120" w:line="360" w:lineRule="atLeast"/>
        <w:outlineLvl w:val="3"/>
        <w:rPr>
          <w:rFonts w:ascii="Arial" w:eastAsia="Times New Roman" w:hAnsi="Arial" w:cs="Arial"/>
          <w:b/>
          <w:bCs/>
          <w:color w:val="603495"/>
          <w:sz w:val="33"/>
          <w:szCs w:val="33"/>
        </w:rPr>
      </w:pPr>
      <w:r w:rsidRPr="00A63FF1">
        <w:rPr>
          <w:rFonts w:ascii="Arial" w:eastAsia="Times New Roman" w:hAnsi="Arial" w:cs="Arial"/>
          <w:b/>
          <w:bCs/>
          <w:color w:val="603495"/>
          <w:sz w:val="33"/>
          <w:szCs w:val="33"/>
        </w:rPr>
        <w:t>Let team members present their "goods"</w:t>
      </w:r>
    </w:p>
    <w:p w14:paraId="33D5D95A"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Once everyone has prepared their own chart, they will proceed with short presentations of their “goods" and express their intentions to learn. They do this one at the time. During the presentation everyone else notes the following (one note on each sticky label and different </w:t>
      </w:r>
      <w:proofErr w:type="spellStart"/>
      <w:r w:rsidRPr="00A63FF1">
        <w:rPr>
          <w:rFonts w:ascii="Arial" w:eastAsia="Times New Roman" w:hAnsi="Arial" w:cs="Arial"/>
          <w:color w:val="7B7B7B"/>
          <w:sz w:val="24"/>
          <w:szCs w:val="24"/>
        </w:rPr>
        <w:t>color</w:t>
      </w:r>
      <w:proofErr w:type="spellEnd"/>
      <w:r w:rsidRPr="00A63FF1">
        <w:rPr>
          <w:rFonts w:ascii="Arial" w:eastAsia="Times New Roman" w:hAnsi="Arial" w:cs="Arial"/>
          <w:color w:val="7B7B7B"/>
          <w:sz w:val="24"/>
          <w:szCs w:val="24"/>
        </w:rPr>
        <w:t xml:space="preserve"> for each category):</w:t>
      </w:r>
    </w:p>
    <w:p w14:paraId="2E00167B" w14:textId="77777777" w:rsidR="00A63FF1" w:rsidRPr="00A63FF1" w:rsidRDefault="00A63FF1" w:rsidP="00A63FF1">
      <w:pPr>
        <w:numPr>
          <w:ilvl w:val="0"/>
          <w:numId w:val="2"/>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The competences etc that you are especially excited that this person offers. Expressing gratitude or appreciation about the fact that the presenter has the chance to contribute with important skills to the team. Or it can be any other type of positive observation to welcome the “goods" the person is bringing into the team (this could be on green sticky labels)</w:t>
      </w:r>
    </w:p>
    <w:p w14:paraId="546B3CC8" w14:textId="77777777" w:rsidR="00A63FF1" w:rsidRPr="00A63FF1" w:rsidRDefault="00A63FF1" w:rsidP="00A63FF1">
      <w:pPr>
        <w:numPr>
          <w:ilvl w:val="0"/>
          <w:numId w:val="2"/>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Other relevant competences etc that you know this person possesses but didn't mention based on previous experience. (</w:t>
      </w:r>
      <w:proofErr w:type="gramStart"/>
      <w:r w:rsidRPr="00A63FF1">
        <w:rPr>
          <w:rFonts w:ascii="Arial" w:eastAsia="Times New Roman" w:hAnsi="Arial" w:cs="Arial"/>
          <w:color w:val="7B7B7B"/>
          <w:sz w:val="24"/>
          <w:szCs w:val="24"/>
        </w:rPr>
        <w:t>note:</w:t>
      </w:r>
      <w:proofErr w:type="gramEnd"/>
      <w:r w:rsidRPr="00A63FF1">
        <w:rPr>
          <w:rFonts w:ascii="Arial" w:eastAsia="Times New Roman" w:hAnsi="Arial" w:cs="Arial"/>
          <w:color w:val="7B7B7B"/>
          <w:sz w:val="24"/>
          <w:szCs w:val="24"/>
        </w:rPr>
        <w:t xml:space="preserve"> this might not work if people never worked together before; still I have seen it work after two days training) (this could be on red sticky labels)</w:t>
      </w:r>
    </w:p>
    <w:p w14:paraId="3107A52A" w14:textId="77777777" w:rsidR="00A63FF1" w:rsidRPr="00A63FF1" w:rsidRDefault="00A63FF1" w:rsidP="00A63FF1">
      <w:pPr>
        <w:numPr>
          <w:ilvl w:val="0"/>
          <w:numId w:val="2"/>
        </w:numPr>
        <w:shd w:val="clear" w:color="auto" w:fill="FFFFFF"/>
        <w:spacing w:before="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How you can help the person to gain the competences, skills or abilities he wants and engage in further conversation. It is important that this is only things he asked for and not things you think he should learn (this could be on yellow sticky labels)</w:t>
      </w:r>
    </w:p>
    <w:p w14:paraId="0D58144D" w14:textId="77777777" w:rsidR="00A63FF1" w:rsidRPr="00A63FF1" w:rsidRDefault="00A63FF1" w:rsidP="00A63FF1">
      <w:pPr>
        <w:shd w:val="clear" w:color="auto" w:fill="603495"/>
        <w:spacing w:after="0" w:line="240" w:lineRule="auto"/>
        <w:textAlignment w:val="top"/>
        <w:rPr>
          <w:rFonts w:ascii="Arial" w:eastAsia="Times New Roman" w:hAnsi="Arial" w:cs="Arial"/>
          <w:color w:val="363636"/>
          <w:sz w:val="30"/>
          <w:szCs w:val="30"/>
        </w:rPr>
      </w:pPr>
      <w:r w:rsidRPr="00A63FF1">
        <w:rPr>
          <w:rFonts w:ascii="Arial" w:eastAsia="Times New Roman" w:hAnsi="Arial" w:cs="Arial"/>
          <w:color w:val="FFFFFF"/>
          <w:sz w:val="24"/>
          <w:szCs w:val="24"/>
        </w:rPr>
        <w:t>4</w:t>
      </w:r>
    </w:p>
    <w:p w14:paraId="070F91DD" w14:textId="77777777" w:rsidR="00A63FF1" w:rsidRPr="00A63FF1" w:rsidRDefault="00A63FF1" w:rsidP="00A63FF1">
      <w:pPr>
        <w:shd w:val="clear" w:color="auto" w:fill="FFFFFF"/>
        <w:spacing w:after="120" w:line="360" w:lineRule="atLeast"/>
        <w:outlineLvl w:val="3"/>
        <w:rPr>
          <w:rFonts w:ascii="Arial" w:eastAsia="Times New Roman" w:hAnsi="Arial" w:cs="Arial"/>
          <w:b/>
          <w:bCs/>
          <w:color w:val="603495"/>
          <w:sz w:val="33"/>
          <w:szCs w:val="33"/>
        </w:rPr>
      </w:pPr>
      <w:r w:rsidRPr="00A63FF1">
        <w:rPr>
          <w:rFonts w:ascii="Arial" w:eastAsia="Times New Roman" w:hAnsi="Arial" w:cs="Arial"/>
          <w:b/>
          <w:bCs/>
          <w:color w:val="603495"/>
          <w:sz w:val="33"/>
          <w:szCs w:val="33"/>
        </w:rPr>
        <w:lastRenderedPageBreak/>
        <w:t>Invite members to give each other feedback</w:t>
      </w:r>
    </w:p>
    <w:p w14:paraId="7B5B6E20" w14:textId="77777777" w:rsidR="00A63FF1" w:rsidRPr="00A63FF1" w:rsidRDefault="00A63FF1" w:rsidP="00A63FF1">
      <w:pPr>
        <w:shd w:val="clear" w:color="auto" w:fill="FFFFFF"/>
        <w:spacing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After the presentation, the other team members give their feedback one by one by adding sticky notes to other persons chart and explaining why. Try to limit this part to ten minutes per presenter (the presentation and feedback).</w:t>
      </w:r>
    </w:p>
    <w:p w14:paraId="7D9CAD38" w14:textId="77777777" w:rsidR="00A63FF1" w:rsidRPr="00A63FF1" w:rsidRDefault="00A63FF1" w:rsidP="00A63FF1">
      <w:pPr>
        <w:shd w:val="clear" w:color="auto" w:fill="603495"/>
        <w:spacing w:after="0" w:line="240" w:lineRule="auto"/>
        <w:textAlignment w:val="top"/>
        <w:rPr>
          <w:rFonts w:ascii="Arial" w:eastAsia="Times New Roman" w:hAnsi="Arial" w:cs="Arial"/>
          <w:color w:val="363636"/>
          <w:sz w:val="30"/>
          <w:szCs w:val="30"/>
        </w:rPr>
      </w:pPr>
      <w:r w:rsidRPr="00A63FF1">
        <w:rPr>
          <w:rFonts w:ascii="Arial" w:eastAsia="Times New Roman" w:hAnsi="Arial" w:cs="Arial"/>
          <w:color w:val="FFFFFF"/>
          <w:sz w:val="24"/>
          <w:szCs w:val="24"/>
        </w:rPr>
        <w:t>5</w:t>
      </w:r>
    </w:p>
    <w:p w14:paraId="7EAE3740" w14:textId="77777777" w:rsidR="00A63FF1" w:rsidRPr="00A63FF1" w:rsidRDefault="00A63FF1" w:rsidP="00A63FF1">
      <w:pPr>
        <w:shd w:val="clear" w:color="auto" w:fill="FFFFFF"/>
        <w:spacing w:after="120" w:line="360" w:lineRule="atLeast"/>
        <w:outlineLvl w:val="3"/>
        <w:rPr>
          <w:rFonts w:ascii="Arial" w:eastAsia="Times New Roman" w:hAnsi="Arial" w:cs="Arial"/>
          <w:b/>
          <w:bCs/>
          <w:color w:val="603495"/>
          <w:sz w:val="33"/>
          <w:szCs w:val="33"/>
        </w:rPr>
      </w:pPr>
      <w:r w:rsidRPr="00A63FF1">
        <w:rPr>
          <w:rFonts w:ascii="Arial" w:eastAsia="Times New Roman" w:hAnsi="Arial" w:cs="Arial"/>
          <w:b/>
          <w:bCs/>
          <w:color w:val="603495"/>
          <w:sz w:val="33"/>
          <w:szCs w:val="33"/>
        </w:rPr>
        <w:t>Close by reflecting on capabilities</w:t>
      </w:r>
    </w:p>
    <w:p w14:paraId="7C8A8077"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When everybody in the team has presented their booth and collected feedback, the exercise can be closed by having the team reflecting on their capabilities as whole team. For this, it is good practice to have all charts with all feedback notes hanging on the same wall.</w:t>
      </w:r>
    </w:p>
    <w:p w14:paraId="686F5CEC" w14:textId="77777777" w:rsidR="00A63FF1" w:rsidRPr="00A63FF1" w:rsidRDefault="00A63FF1" w:rsidP="00A63FF1">
      <w:pPr>
        <w:shd w:val="clear" w:color="auto" w:fill="FFFFFF"/>
        <w:spacing w:after="240"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Ask some powerful questions like:</w:t>
      </w:r>
    </w:p>
    <w:p w14:paraId="134CC824" w14:textId="77777777" w:rsidR="00A63FF1" w:rsidRPr="00A63FF1" w:rsidRDefault="00A63FF1" w:rsidP="00A63FF1">
      <w:pPr>
        <w:numPr>
          <w:ilvl w:val="0"/>
          <w:numId w:val="3"/>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“When you look at this wall, with all the charts of skills and all the feedback hanging there, what do you then think about </w:t>
      </w:r>
      <w:proofErr w:type="spellStart"/>
      <w:r w:rsidRPr="00A63FF1">
        <w:rPr>
          <w:rFonts w:ascii="Arial" w:eastAsia="Times New Roman" w:hAnsi="Arial" w:cs="Arial"/>
          <w:color w:val="7B7B7B"/>
          <w:sz w:val="24"/>
          <w:szCs w:val="24"/>
        </w:rPr>
        <w:t>your self</w:t>
      </w:r>
      <w:proofErr w:type="spellEnd"/>
      <w:r w:rsidRPr="00A63FF1">
        <w:rPr>
          <w:rFonts w:ascii="Arial" w:eastAsia="Times New Roman" w:hAnsi="Arial" w:cs="Arial"/>
          <w:color w:val="7B7B7B"/>
          <w:sz w:val="24"/>
          <w:szCs w:val="24"/>
        </w:rPr>
        <w:t xml:space="preserve"> as a team?"</w:t>
      </w:r>
    </w:p>
    <w:p w14:paraId="03A6D0F8" w14:textId="77777777" w:rsidR="00A63FF1" w:rsidRPr="00A63FF1" w:rsidRDefault="00A63FF1" w:rsidP="00A63FF1">
      <w:pPr>
        <w:numPr>
          <w:ilvl w:val="0"/>
          <w:numId w:val="3"/>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“What are you capable of doing as a team?"</w:t>
      </w:r>
    </w:p>
    <w:p w14:paraId="31AB5CF0" w14:textId="77777777" w:rsidR="00A63FF1" w:rsidRPr="00A63FF1" w:rsidRDefault="00A63FF1" w:rsidP="00A63FF1">
      <w:pPr>
        <w:numPr>
          <w:ilvl w:val="0"/>
          <w:numId w:val="3"/>
        </w:numPr>
        <w:shd w:val="clear" w:color="auto" w:fill="FFFFFF"/>
        <w:spacing w:before="240" w:after="240" w:line="240" w:lineRule="auto"/>
        <w:ind w:left="1200" w:right="240"/>
        <w:rPr>
          <w:rFonts w:ascii="Arial" w:eastAsia="Times New Roman" w:hAnsi="Arial" w:cs="Arial"/>
          <w:color w:val="7B7B7B"/>
          <w:sz w:val="24"/>
          <w:szCs w:val="24"/>
        </w:rPr>
      </w:pPr>
      <w:r w:rsidRPr="00A63FF1">
        <w:rPr>
          <w:rFonts w:ascii="Arial" w:eastAsia="Times New Roman" w:hAnsi="Arial" w:cs="Arial"/>
          <w:color w:val="7B7B7B"/>
          <w:sz w:val="24"/>
          <w:szCs w:val="24"/>
        </w:rPr>
        <w:t>“How can you use this information in your daily work?"</w:t>
      </w:r>
    </w:p>
    <w:p w14:paraId="1619286D" w14:textId="77777777" w:rsidR="00A63FF1" w:rsidRPr="00A63FF1" w:rsidRDefault="00A63FF1" w:rsidP="00A63FF1">
      <w:pPr>
        <w:shd w:val="clear" w:color="auto" w:fill="FFFFFF"/>
        <w:spacing w:line="240" w:lineRule="auto"/>
        <w:rPr>
          <w:rFonts w:ascii="Arial" w:eastAsia="Times New Roman" w:hAnsi="Arial" w:cs="Arial"/>
          <w:color w:val="7B7B7B"/>
          <w:sz w:val="24"/>
          <w:szCs w:val="24"/>
        </w:rPr>
      </w:pPr>
      <w:r w:rsidRPr="00A63FF1">
        <w:rPr>
          <w:rFonts w:ascii="Arial" w:eastAsia="Times New Roman" w:hAnsi="Arial" w:cs="Arial"/>
          <w:color w:val="7B7B7B"/>
          <w:sz w:val="24"/>
          <w:szCs w:val="24"/>
        </w:rPr>
        <w:t xml:space="preserve">Give people good time to reflect and </w:t>
      </w:r>
      <w:proofErr w:type="gramStart"/>
      <w:r w:rsidRPr="00A63FF1">
        <w:rPr>
          <w:rFonts w:ascii="Arial" w:eastAsia="Times New Roman" w:hAnsi="Arial" w:cs="Arial"/>
          <w:color w:val="7B7B7B"/>
          <w:sz w:val="24"/>
          <w:szCs w:val="24"/>
        </w:rPr>
        <w:t>answer, and</w:t>
      </w:r>
      <w:proofErr w:type="gramEnd"/>
      <w:r w:rsidRPr="00A63FF1">
        <w:rPr>
          <w:rFonts w:ascii="Arial" w:eastAsia="Times New Roman" w:hAnsi="Arial" w:cs="Arial"/>
          <w:color w:val="7B7B7B"/>
          <w:sz w:val="24"/>
          <w:szCs w:val="24"/>
        </w:rPr>
        <w:t xml:space="preserve"> appreciate their answers.</w:t>
      </w:r>
    </w:p>
    <w:p w14:paraId="5E308AC7" w14:textId="77777777" w:rsidR="00A63FF1" w:rsidRPr="00A63FF1" w:rsidRDefault="00A63FF1" w:rsidP="00A63FF1">
      <w:pPr>
        <w:shd w:val="clear" w:color="auto" w:fill="FFFFFF"/>
        <w:spacing w:before="600" w:after="360" w:line="240" w:lineRule="auto"/>
        <w:outlineLvl w:val="2"/>
        <w:rPr>
          <w:rFonts w:ascii="Arial" w:eastAsia="Times New Roman" w:hAnsi="Arial" w:cs="Arial"/>
          <w:color w:val="7B7B7B"/>
          <w:sz w:val="27"/>
          <w:szCs w:val="27"/>
        </w:rPr>
      </w:pPr>
      <w:r w:rsidRPr="00A63FF1">
        <w:rPr>
          <w:rFonts w:ascii="Arial" w:eastAsia="Times New Roman" w:hAnsi="Arial" w:cs="Arial"/>
          <w:color w:val="7B7B7B"/>
          <w:sz w:val="27"/>
          <w:szCs w:val="27"/>
        </w:rPr>
        <w:t>References</w:t>
      </w:r>
    </w:p>
    <w:p w14:paraId="0748E271" w14:textId="77777777" w:rsidR="00A63FF1" w:rsidRPr="00A63FF1" w:rsidRDefault="00A63FF1" w:rsidP="00A63FF1">
      <w:pPr>
        <w:shd w:val="clear" w:color="auto" w:fill="FFFFFF"/>
        <w:spacing w:line="240" w:lineRule="auto"/>
        <w:rPr>
          <w:rFonts w:ascii="Arial" w:eastAsia="Times New Roman" w:hAnsi="Arial" w:cs="Arial"/>
          <w:color w:val="7B7B7B"/>
          <w:sz w:val="33"/>
          <w:szCs w:val="33"/>
        </w:rPr>
      </w:pPr>
      <w:r w:rsidRPr="00A63FF1">
        <w:rPr>
          <w:rFonts w:ascii="Arial" w:eastAsia="Times New Roman" w:hAnsi="Arial" w:cs="Arial"/>
          <w:color w:val="7B7B7B"/>
          <w:sz w:val="33"/>
          <w:szCs w:val="33"/>
        </w:rPr>
        <w:t>Market of skills was developed by Peter Lang, a psychoanalyst in the field of systemic organizational theory.</w:t>
      </w:r>
    </w:p>
    <w:p w14:paraId="1223BCFB" w14:textId="77777777" w:rsidR="0010557B" w:rsidRDefault="0010557B"/>
    <w:sectPr w:rsidR="001055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385A"/>
    <w:multiLevelType w:val="multilevel"/>
    <w:tmpl w:val="244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8689E"/>
    <w:multiLevelType w:val="multilevel"/>
    <w:tmpl w:val="703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55486"/>
    <w:multiLevelType w:val="multilevel"/>
    <w:tmpl w:val="9D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F1"/>
    <w:rsid w:val="0010557B"/>
    <w:rsid w:val="00A63FF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7448"/>
  <w15:chartTrackingRefBased/>
  <w15:docId w15:val="{9E6519D9-F265-4508-9492-CDD6F52D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3F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3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F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F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3FF1"/>
    <w:rPr>
      <w:rFonts w:ascii="Times New Roman" w:eastAsia="Times New Roman" w:hAnsi="Times New Roman" w:cs="Times New Roman"/>
      <w:b/>
      <w:bCs/>
      <w:sz w:val="24"/>
      <w:szCs w:val="24"/>
    </w:rPr>
  </w:style>
  <w:style w:type="character" w:customStyle="1" w:styleId="nav-name">
    <w:name w:val="nav-name"/>
    <w:basedOn w:val="DefaultParagraphFont"/>
    <w:rsid w:val="00A63FF1"/>
  </w:style>
  <w:style w:type="paragraph" w:styleId="NormalWeb">
    <w:name w:val="Normal (Web)"/>
    <w:basedOn w:val="Normal"/>
    <w:uiPriority w:val="99"/>
    <w:semiHidden/>
    <w:unhideWhenUsed/>
    <w:rsid w:val="00A63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760274">
      <w:bodyDiv w:val="1"/>
      <w:marLeft w:val="0"/>
      <w:marRight w:val="0"/>
      <w:marTop w:val="0"/>
      <w:marBottom w:val="0"/>
      <w:divBdr>
        <w:top w:val="none" w:sz="0" w:space="0" w:color="auto"/>
        <w:left w:val="none" w:sz="0" w:space="0" w:color="auto"/>
        <w:bottom w:val="none" w:sz="0" w:space="0" w:color="auto"/>
        <w:right w:val="none" w:sz="0" w:space="0" w:color="auto"/>
      </w:divBdr>
      <w:divsChild>
        <w:div w:id="1800798702">
          <w:marLeft w:val="0"/>
          <w:marRight w:val="0"/>
          <w:marTop w:val="0"/>
          <w:marBottom w:val="120"/>
          <w:divBdr>
            <w:top w:val="none" w:sz="0" w:space="0" w:color="auto"/>
            <w:left w:val="none" w:sz="0" w:space="0" w:color="auto"/>
            <w:bottom w:val="none" w:sz="0" w:space="0" w:color="auto"/>
            <w:right w:val="none" w:sz="0" w:space="0" w:color="auto"/>
          </w:divBdr>
          <w:divsChild>
            <w:div w:id="1513371837">
              <w:marLeft w:val="0"/>
              <w:marRight w:val="0"/>
              <w:marTop w:val="0"/>
              <w:marBottom w:val="0"/>
              <w:divBdr>
                <w:top w:val="none" w:sz="0" w:space="0" w:color="auto"/>
                <w:left w:val="none" w:sz="0" w:space="0" w:color="auto"/>
                <w:bottom w:val="none" w:sz="0" w:space="0" w:color="auto"/>
                <w:right w:val="none" w:sz="0" w:space="0" w:color="auto"/>
              </w:divBdr>
              <w:divsChild>
                <w:div w:id="975330593">
                  <w:marLeft w:val="0"/>
                  <w:marRight w:val="0"/>
                  <w:marTop w:val="0"/>
                  <w:marBottom w:val="0"/>
                  <w:divBdr>
                    <w:top w:val="none" w:sz="0" w:space="0" w:color="auto"/>
                    <w:left w:val="none" w:sz="0" w:space="0" w:color="auto"/>
                    <w:bottom w:val="none" w:sz="0" w:space="0" w:color="auto"/>
                    <w:right w:val="none" w:sz="0" w:space="0" w:color="auto"/>
                  </w:divBdr>
                </w:div>
              </w:divsChild>
            </w:div>
            <w:div w:id="693306269">
              <w:marLeft w:val="0"/>
              <w:marRight w:val="0"/>
              <w:marTop w:val="0"/>
              <w:marBottom w:val="0"/>
              <w:divBdr>
                <w:top w:val="none" w:sz="0" w:space="0" w:color="auto"/>
                <w:left w:val="none" w:sz="0" w:space="0" w:color="auto"/>
                <w:bottom w:val="none" w:sz="0" w:space="0" w:color="auto"/>
                <w:right w:val="none" w:sz="0" w:space="0" w:color="auto"/>
              </w:divBdr>
              <w:divsChild>
                <w:div w:id="832528302">
                  <w:marLeft w:val="0"/>
                  <w:marRight w:val="0"/>
                  <w:marTop w:val="0"/>
                  <w:marBottom w:val="0"/>
                  <w:divBdr>
                    <w:top w:val="none" w:sz="0" w:space="0" w:color="auto"/>
                    <w:left w:val="none" w:sz="0" w:space="0" w:color="auto"/>
                    <w:bottom w:val="none" w:sz="0" w:space="0" w:color="auto"/>
                    <w:right w:val="none" w:sz="0" w:space="0" w:color="auto"/>
                  </w:divBdr>
                </w:div>
              </w:divsChild>
            </w:div>
            <w:div w:id="1014890635">
              <w:marLeft w:val="0"/>
              <w:marRight w:val="0"/>
              <w:marTop w:val="0"/>
              <w:marBottom w:val="0"/>
              <w:divBdr>
                <w:top w:val="none" w:sz="0" w:space="0" w:color="auto"/>
                <w:left w:val="none" w:sz="0" w:space="0" w:color="auto"/>
                <w:bottom w:val="none" w:sz="0" w:space="0" w:color="auto"/>
                <w:right w:val="none" w:sz="0" w:space="0" w:color="auto"/>
              </w:divBdr>
              <w:divsChild>
                <w:div w:id="7724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7800">
          <w:marLeft w:val="0"/>
          <w:marRight w:val="0"/>
          <w:marTop w:val="0"/>
          <w:marBottom w:val="0"/>
          <w:divBdr>
            <w:top w:val="none" w:sz="0" w:space="0" w:color="auto"/>
            <w:left w:val="none" w:sz="0" w:space="0" w:color="auto"/>
            <w:bottom w:val="none" w:sz="0" w:space="0" w:color="auto"/>
            <w:right w:val="none" w:sz="0" w:space="0" w:color="auto"/>
          </w:divBdr>
        </w:div>
        <w:div w:id="1929920274">
          <w:marLeft w:val="0"/>
          <w:marRight w:val="0"/>
          <w:marTop w:val="0"/>
          <w:marBottom w:val="240"/>
          <w:divBdr>
            <w:top w:val="none" w:sz="0" w:space="0" w:color="auto"/>
            <w:left w:val="none" w:sz="0" w:space="0" w:color="auto"/>
            <w:bottom w:val="none" w:sz="0" w:space="0" w:color="auto"/>
            <w:right w:val="none" w:sz="0" w:space="0" w:color="auto"/>
          </w:divBdr>
        </w:div>
        <w:div w:id="1073312651">
          <w:marLeft w:val="0"/>
          <w:marRight w:val="0"/>
          <w:marTop w:val="0"/>
          <w:marBottom w:val="240"/>
          <w:divBdr>
            <w:top w:val="none" w:sz="0" w:space="0" w:color="auto"/>
            <w:left w:val="none" w:sz="0" w:space="0" w:color="auto"/>
            <w:bottom w:val="none" w:sz="0" w:space="0" w:color="auto"/>
            <w:right w:val="none" w:sz="0" w:space="0" w:color="auto"/>
          </w:divBdr>
        </w:div>
        <w:div w:id="1222131304">
          <w:marLeft w:val="60"/>
          <w:marRight w:val="60"/>
          <w:marTop w:val="60"/>
          <w:marBottom w:val="60"/>
          <w:divBdr>
            <w:top w:val="none" w:sz="0" w:space="0" w:color="auto"/>
            <w:left w:val="none" w:sz="0" w:space="0" w:color="auto"/>
            <w:bottom w:val="none" w:sz="0" w:space="0" w:color="auto"/>
            <w:right w:val="none" w:sz="0" w:space="0" w:color="auto"/>
          </w:divBdr>
        </w:div>
        <w:div w:id="920868222">
          <w:marLeft w:val="60"/>
          <w:marRight w:val="60"/>
          <w:marTop w:val="60"/>
          <w:marBottom w:val="60"/>
          <w:divBdr>
            <w:top w:val="none" w:sz="0" w:space="0" w:color="auto"/>
            <w:left w:val="none" w:sz="0" w:space="0" w:color="auto"/>
            <w:bottom w:val="none" w:sz="0" w:space="0" w:color="auto"/>
            <w:right w:val="none" w:sz="0" w:space="0" w:color="auto"/>
          </w:divBdr>
        </w:div>
        <w:div w:id="1410080989">
          <w:marLeft w:val="60"/>
          <w:marRight w:val="60"/>
          <w:marTop w:val="60"/>
          <w:marBottom w:val="60"/>
          <w:divBdr>
            <w:top w:val="none" w:sz="0" w:space="0" w:color="auto"/>
            <w:left w:val="none" w:sz="0" w:space="0" w:color="auto"/>
            <w:bottom w:val="none" w:sz="0" w:space="0" w:color="auto"/>
            <w:right w:val="none" w:sz="0" w:space="0" w:color="auto"/>
          </w:divBdr>
        </w:div>
        <w:div w:id="1324972072">
          <w:marLeft w:val="0"/>
          <w:marRight w:val="0"/>
          <w:marTop w:val="0"/>
          <w:marBottom w:val="0"/>
          <w:divBdr>
            <w:top w:val="none" w:sz="0" w:space="0" w:color="auto"/>
            <w:left w:val="none" w:sz="0" w:space="0" w:color="auto"/>
            <w:bottom w:val="none" w:sz="0" w:space="0" w:color="auto"/>
            <w:right w:val="none" w:sz="0" w:space="0" w:color="auto"/>
          </w:divBdr>
          <w:divsChild>
            <w:div w:id="194930512">
              <w:marLeft w:val="0"/>
              <w:marRight w:val="0"/>
              <w:marTop w:val="0"/>
              <w:marBottom w:val="120"/>
              <w:divBdr>
                <w:top w:val="none" w:sz="0" w:space="0" w:color="auto"/>
                <w:left w:val="none" w:sz="0" w:space="0" w:color="auto"/>
                <w:bottom w:val="none" w:sz="0" w:space="0" w:color="auto"/>
                <w:right w:val="none" w:sz="0" w:space="0" w:color="auto"/>
              </w:divBdr>
              <w:divsChild>
                <w:div w:id="1176503036">
                  <w:marLeft w:val="0"/>
                  <w:marRight w:val="0"/>
                  <w:marTop w:val="0"/>
                  <w:marBottom w:val="0"/>
                  <w:divBdr>
                    <w:top w:val="none" w:sz="0" w:space="0" w:color="auto"/>
                    <w:left w:val="none" w:sz="0" w:space="0" w:color="auto"/>
                    <w:bottom w:val="none" w:sz="0" w:space="0" w:color="auto"/>
                    <w:right w:val="none" w:sz="0" w:space="0" w:color="auto"/>
                  </w:divBdr>
                </w:div>
                <w:div w:id="315761907">
                  <w:marLeft w:val="240"/>
                  <w:marRight w:val="0"/>
                  <w:marTop w:val="0"/>
                  <w:marBottom w:val="0"/>
                  <w:divBdr>
                    <w:top w:val="none" w:sz="0" w:space="0" w:color="auto"/>
                    <w:left w:val="none" w:sz="0" w:space="0" w:color="auto"/>
                    <w:bottom w:val="none" w:sz="0" w:space="0" w:color="auto"/>
                    <w:right w:val="none" w:sz="0" w:space="0" w:color="auto"/>
                  </w:divBdr>
                </w:div>
              </w:divsChild>
            </w:div>
            <w:div w:id="324359316">
              <w:marLeft w:val="240"/>
              <w:marRight w:val="0"/>
              <w:marTop w:val="0"/>
              <w:marBottom w:val="240"/>
              <w:divBdr>
                <w:top w:val="none" w:sz="0" w:space="0" w:color="auto"/>
                <w:left w:val="dashed" w:sz="6" w:space="0" w:color="7B7B7B"/>
                <w:bottom w:val="none" w:sz="0" w:space="0" w:color="auto"/>
                <w:right w:val="none" w:sz="0" w:space="0" w:color="auto"/>
              </w:divBdr>
            </w:div>
          </w:divsChild>
        </w:div>
        <w:div w:id="42802237">
          <w:marLeft w:val="0"/>
          <w:marRight w:val="0"/>
          <w:marTop w:val="0"/>
          <w:marBottom w:val="0"/>
          <w:divBdr>
            <w:top w:val="none" w:sz="0" w:space="0" w:color="auto"/>
            <w:left w:val="none" w:sz="0" w:space="0" w:color="auto"/>
            <w:bottom w:val="none" w:sz="0" w:space="0" w:color="auto"/>
            <w:right w:val="none" w:sz="0" w:space="0" w:color="auto"/>
          </w:divBdr>
          <w:divsChild>
            <w:div w:id="2141414044">
              <w:marLeft w:val="0"/>
              <w:marRight w:val="0"/>
              <w:marTop w:val="0"/>
              <w:marBottom w:val="120"/>
              <w:divBdr>
                <w:top w:val="none" w:sz="0" w:space="0" w:color="auto"/>
                <w:left w:val="none" w:sz="0" w:space="0" w:color="auto"/>
                <w:bottom w:val="none" w:sz="0" w:space="0" w:color="auto"/>
                <w:right w:val="none" w:sz="0" w:space="0" w:color="auto"/>
              </w:divBdr>
              <w:divsChild>
                <w:div w:id="1414013652">
                  <w:marLeft w:val="0"/>
                  <w:marRight w:val="0"/>
                  <w:marTop w:val="0"/>
                  <w:marBottom w:val="0"/>
                  <w:divBdr>
                    <w:top w:val="none" w:sz="0" w:space="0" w:color="auto"/>
                    <w:left w:val="none" w:sz="0" w:space="0" w:color="auto"/>
                    <w:bottom w:val="none" w:sz="0" w:space="0" w:color="auto"/>
                    <w:right w:val="none" w:sz="0" w:space="0" w:color="auto"/>
                  </w:divBdr>
                </w:div>
                <w:div w:id="1137838020">
                  <w:marLeft w:val="240"/>
                  <w:marRight w:val="0"/>
                  <w:marTop w:val="0"/>
                  <w:marBottom w:val="0"/>
                  <w:divBdr>
                    <w:top w:val="none" w:sz="0" w:space="0" w:color="auto"/>
                    <w:left w:val="none" w:sz="0" w:space="0" w:color="auto"/>
                    <w:bottom w:val="none" w:sz="0" w:space="0" w:color="auto"/>
                    <w:right w:val="none" w:sz="0" w:space="0" w:color="auto"/>
                  </w:divBdr>
                </w:div>
              </w:divsChild>
            </w:div>
            <w:div w:id="910195070">
              <w:marLeft w:val="240"/>
              <w:marRight w:val="0"/>
              <w:marTop w:val="0"/>
              <w:marBottom w:val="240"/>
              <w:divBdr>
                <w:top w:val="none" w:sz="0" w:space="0" w:color="auto"/>
                <w:left w:val="dashed" w:sz="6" w:space="0" w:color="7B7B7B"/>
                <w:bottom w:val="none" w:sz="0" w:space="0" w:color="auto"/>
                <w:right w:val="none" w:sz="0" w:space="0" w:color="auto"/>
              </w:divBdr>
            </w:div>
          </w:divsChild>
        </w:div>
        <w:div w:id="811823230">
          <w:marLeft w:val="0"/>
          <w:marRight w:val="0"/>
          <w:marTop w:val="0"/>
          <w:marBottom w:val="0"/>
          <w:divBdr>
            <w:top w:val="none" w:sz="0" w:space="0" w:color="auto"/>
            <w:left w:val="none" w:sz="0" w:space="0" w:color="auto"/>
            <w:bottom w:val="none" w:sz="0" w:space="0" w:color="auto"/>
            <w:right w:val="none" w:sz="0" w:space="0" w:color="auto"/>
          </w:divBdr>
          <w:divsChild>
            <w:div w:id="688028188">
              <w:marLeft w:val="0"/>
              <w:marRight w:val="0"/>
              <w:marTop w:val="0"/>
              <w:marBottom w:val="120"/>
              <w:divBdr>
                <w:top w:val="none" w:sz="0" w:space="0" w:color="auto"/>
                <w:left w:val="none" w:sz="0" w:space="0" w:color="auto"/>
                <w:bottom w:val="none" w:sz="0" w:space="0" w:color="auto"/>
                <w:right w:val="none" w:sz="0" w:space="0" w:color="auto"/>
              </w:divBdr>
              <w:divsChild>
                <w:div w:id="1520580305">
                  <w:marLeft w:val="0"/>
                  <w:marRight w:val="0"/>
                  <w:marTop w:val="0"/>
                  <w:marBottom w:val="0"/>
                  <w:divBdr>
                    <w:top w:val="none" w:sz="0" w:space="0" w:color="auto"/>
                    <w:left w:val="none" w:sz="0" w:space="0" w:color="auto"/>
                    <w:bottom w:val="none" w:sz="0" w:space="0" w:color="auto"/>
                    <w:right w:val="none" w:sz="0" w:space="0" w:color="auto"/>
                  </w:divBdr>
                </w:div>
                <w:div w:id="429355731">
                  <w:marLeft w:val="240"/>
                  <w:marRight w:val="0"/>
                  <w:marTop w:val="0"/>
                  <w:marBottom w:val="0"/>
                  <w:divBdr>
                    <w:top w:val="none" w:sz="0" w:space="0" w:color="auto"/>
                    <w:left w:val="none" w:sz="0" w:space="0" w:color="auto"/>
                    <w:bottom w:val="none" w:sz="0" w:space="0" w:color="auto"/>
                    <w:right w:val="none" w:sz="0" w:space="0" w:color="auto"/>
                  </w:divBdr>
                </w:div>
              </w:divsChild>
            </w:div>
            <w:div w:id="1290162246">
              <w:marLeft w:val="240"/>
              <w:marRight w:val="0"/>
              <w:marTop w:val="0"/>
              <w:marBottom w:val="240"/>
              <w:divBdr>
                <w:top w:val="none" w:sz="0" w:space="0" w:color="auto"/>
                <w:left w:val="dashed" w:sz="6" w:space="0" w:color="7B7B7B"/>
                <w:bottom w:val="none" w:sz="0" w:space="0" w:color="auto"/>
                <w:right w:val="none" w:sz="0" w:space="0" w:color="auto"/>
              </w:divBdr>
            </w:div>
          </w:divsChild>
        </w:div>
        <w:div w:id="905260714">
          <w:marLeft w:val="0"/>
          <w:marRight w:val="0"/>
          <w:marTop w:val="0"/>
          <w:marBottom w:val="0"/>
          <w:divBdr>
            <w:top w:val="none" w:sz="0" w:space="0" w:color="auto"/>
            <w:left w:val="none" w:sz="0" w:space="0" w:color="auto"/>
            <w:bottom w:val="none" w:sz="0" w:space="0" w:color="auto"/>
            <w:right w:val="none" w:sz="0" w:space="0" w:color="auto"/>
          </w:divBdr>
          <w:divsChild>
            <w:div w:id="1026105027">
              <w:marLeft w:val="0"/>
              <w:marRight w:val="0"/>
              <w:marTop w:val="0"/>
              <w:marBottom w:val="120"/>
              <w:divBdr>
                <w:top w:val="none" w:sz="0" w:space="0" w:color="auto"/>
                <w:left w:val="none" w:sz="0" w:space="0" w:color="auto"/>
                <w:bottom w:val="none" w:sz="0" w:space="0" w:color="auto"/>
                <w:right w:val="none" w:sz="0" w:space="0" w:color="auto"/>
              </w:divBdr>
              <w:divsChild>
                <w:div w:id="1155493704">
                  <w:marLeft w:val="0"/>
                  <w:marRight w:val="0"/>
                  <w:marTop w:val="0"/>
                  <w:marBottom w:val="0"/>
                  <w:divBdr>
                    <w:top w:val="none" w:sz="0" w:space="0" w:color="auto"/>
                    <w:left w:val="none" w:sz="0" w:space="0" w:color="auto"/>
                    <w:bottom w:val="none" w:sz="0" w:space="0" w:color="auto"/>
                    <w:right w:val="none" w:sz="0" w:space="0" w:color="auto"/>
                  </w:divBdr>
                </w:div>
                <w:div w:id="1500462793">
                  <w:marLeft w:val="240"/>
                  <w:marRight w:val="0"/>
                  <w:marTop w:val="0"/>
                  <w:marBottom w:val="0"/>
                  <w:divBdr>
                    <w:top w:val="none" w:sz="0" w:space="0" w:color="auto"/>
                    <w:left w:val="none" w:sz="0" w:space="0" w:color="auto"/>
                    <w:bottom w:val="none" w:sz="0" w:space="0" w:color="auto"/>
                    <w:right w:val="none" w:sz="0" w:space="0" w:color="auto"/>
                  </w:divBdr>
                </w:div>
              </w:divsChild>
            </w:div>
            <w:div w:id="1089109913">
              <w:marLeft w:val="240"/>
              <w:marRight w:val="0"/>
              <w:marTop w:val="0"/>
              <w:marBottom w:val="240"/>
              <w:divBdr>
                <w:top w:val="none" w:sz="0" w:space="0" w:color="auto"/>
                <w:left w:val="dashed" w:sz="6" w:space="0" w:color="7B7B7B"/>
                <w:bottom w:val="none" w:sz="0" w:space="0" w:color="auto"/>
                <w:right w:val="none" w:sz="0" w:space="0" w:color="auto"/>
              </w:divBdr>
            </w:div>
          </w:divsChild>
        </w:div>
        <w:div w:id="1809469617">
          <w:marLeft w:val="0"/>
          <w:marRight w:val="0"/>
          <w:marTop w:val="0"/>
          <w:marBottom w:val="0"/>
          <w:divBdr>
            <w:top w:val="none" w:sz="0" w:space="0" w:color="auto"/>
            <w:left w:val="none" w:sz="0" w:space="0" w:color="auto"/>
            <w:bottom w:val="none" w:sz="0" w:space="0" w:color="auto"/>
            <w:right w:val="none" w:sz="0" w:space="0" w:color="auto"/>
          </w:divBdr>
          <w:divsChild>
            <w:div w:id="31661194">
              <w:marLeft w:val="0"/>
              <w:marRight w:val="0"/>
              <w:marTop w:val="0"/>
              <w:marBottom w:val="120"/>
              <w:divBdr>
                <w:top w:val="none" w:sz="0" w:space="0" w:color="auto"/>
                <w:left w:val="none" w:sz="0" w:space="0" w:color="auto"/>
                <w:bottom w:val="none" w:sz="0" w:space="0" w:color="auto"/>
                <w:right w:val="none" w:sz="0" w:space="0" w:color="auto"/>
              </w:divBdr>
              <w:divsChild>
                <w:div w:id="1377704841">
                  <w:marLeft w:val="0"/>
                  <w:marRight w:val="0"/>
                  <w:marTop w:val="0"/>
                  <w:marBottom w:val="0"/>
                  <w:divBdr>
                    <w:top w:val="none" w:sz="0" w:space="0" w:color="auto"/>
                    <w:left w:val="none" w:sz="0" w:space="0" w:color="auto"/>
                    <w:bottom w:val="none" w:sz="0" w:space="0" w:color="auto"/>
                    <w:right w:val="none" w:sz="0" w:space="0" w:color="auto"/>
                  </w:divBdr>
                </w:div>
                <w:div w:id="1845047186">
                  <w:marLeft w:val="240"/>
                  <w:marRight w:val="0"/>
                  <w:marTop w:val="0"/>
                  <w:marBottom w:val="0"/>
                  <w:divBdr>
                    <w:top w:val="none" w:sz="0" w:space="0" w:color="auto"/>
                    <w:left w:val="none" w:sz="0" w:space="0" w:color="auto"/>
                    <w:bottom w:val="none" w:sz="0" w:space="0" w:color="auto"/>
                    <w:right w:val="none" w:sz="0" w:space="0" w:color="auto"/>
                  </w:divBdr>
                </w:div>
              </w:divsChild>
            </w:div>
            <w:div w:id="538783079">
              <w:marLeft w:val="240"/>
              <w:marRight w:val="0"/>
              <w:marTop w:val="0"/>
              <w:marBottom w:val="240"/>
              <w:divBdr>
                <w:top w:val="none" w:sz="0" w:space="0" w:color="auto"/>
                <w:left w:val="dashed" w:sz="6" w:space="0" w:color="7B7B7B"/>
                <w:bottom w:val="none" w:sz="0" w:space="0" w:color="auto"/>
                <w:right w:val="none" w:sz="0" w:space="0" w:color="auto"/>
              </w:divBdr>
            </w:div>
          </w:divsChild>
        </w:div>
        <w:div w:id="230626716">
          <w:marLeft w:val="0"/>
          <w:marRight w:val="0"/>
          <w:marTop w:val="0"/>
          <w:marBottom w:val="2700"/>
          <w:divBdr>
            <w:top w:val="none" w:sz="0" w:space="0" w:color="auto"/>
            <w:left w:val="none" w:sz="0" w:space="0" w:color="auto"/>
            <w:bottom w:val="none" w:sz="0" w:space="0" w:color="auto"/>
            <w:right w:val="none" w:sz="0" w:space="0" w:color="auto"/>
          </w:divBdr>
          <w:divsChild>
            <w:div w:id="1019240405">
              <w:marLeft w:val="0"/>
              <w:marRight w:val="0"/>
              <w:marTop w:val="0"/>
              <w:marBottom w:val="18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Lau</dc:creator>
  <cp:keywords/>
  <dc:description/>
  <cp:lastModifiedBy>Chadwick Lau</cp:lastModifiedBy>
  <cp:revision>1</cp:revision>
  <dcterms:created xsi:type="dcterms:W3CDTF">2019-11-16T12:43:00Z</dcterms:created>
  <dcterms:modified xsi:type="dcterms:W3CDTF">2019-11-16T12:44:00Z</dcterms:modified>
</cp:coreProperties>
</file>