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auto" w:val="clea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80" w:line="319.9992" w:lineRule="auto"/>
        <w:rPr>
          <w:rFonts w:ascii="Roboto" w:cs="Roboto" w:eastAsia="Roboto" w:hAnsi="Roboto"/>
          <w:b w:val="1"/>
          <w:color w:val="374151"/>
          <w:sz w:val="34"/>
          <w:szCs w:val="34"/>
        </w:rPr>
      </w:pPr>
      <w:bookmarkStart w:colFirst="0" w:colLast="0" w:name="_9ui7i1r9k6ij" w:id="0"/>
      <w:bookmarkEnd w:id="0"/>
      <w:r w:rsidDel="00000000" w:rsidR="00000000" w:rsidRPr="00000000">
        <w:rPr>
          <w:rFonts w:ascii="Roboto" w:cs="Roboto" w:eastAsia="Roboto" w:hAnsi="Roboto"/>
          <w:b w:val="1"/>
          <w:color w:val="374151"/>
          <w:sz w:val="34"/>
          <w:szCs w:val="34"/>
          <w:rtl w:val="0"/>
        </w:rPr>
        <w:t xml:space="preserve">UX Case Study: Translating the Essence of Artisanal Baking to the Digital Canvas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By Chad Mills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fffff" w:val="clear"/>
        <w:rPr>
          <w:rFonts w:ascii="Roboto" w:cs="Roboto" w:eastAsia="Roboto" w:hAnsi="Roboto"/>
          <w:color w:val="37415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before="280" w:line="384.00000000000006" w:lineRule="auto"/>
        <w:rPr>
          <w:rFonts w:ascii="Roboto" w:cs="Roboto" w:eastAsia="Roboto" w:hAnsi="Roboto"/>
          <w:b w:val="1"/>
          <w:color w:val="374151"/>
          <w:sz w:val="33"/>
          <w:szCs w:val="33"/>
        </w:rPr>
      </w:pPr>
      <w:bookmarkStart w:colFirst="0" w:colLast="0" w:name="_u3k5euv5b4z" w:id="1"/>
      <w:bookmarkEnd w:id="1"/>
      <w:r w:rsidDel="00000000" w:rsidR="00000000" w:rsidRPr="00000000">
        <w:rPr>
          <w:rFonts w:ascii="Roboto" w:cs="Roboto" w:eastAsia="Roboto" w:hAnsi="Roboto"/>
          <w:b w:val="1"/>
          <w:color w:val="374151"/>
          <w:sz w:val="33"/>
          <w:szCs w:val="33"/>
          <w:rtl w:val="0"/>
        </w:rPr>
        <w:t xml:space="preserve">1. Introduction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intricately crafted world of digital gastronomy, Chad Mills stands as an unparalleled virtuoso, seamlessly weaving the richness of culinary arts into the dynamic fabric of digital architecture. His recent culinary magnum opus with Cupcake Kitchen Houston not only celebrates the world of handcrafted desserts but elevates it to a digital gastronomic experience unlike any other.</w:t>
      </w:r>
    </w:p>
    <w:p w:rsidR="00000000" w:rsidDel="00000000" w:rsidP="00000000" w:rsidRDefault="00000000" w:rsidRPr="00000000" w14:paraId="0000000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before="280" w:line="384.00000000000006" w:lineRule="auto"/>
        <w:rPr>
          <w:rFonts w:ascii="Roboto" w:cs="Roboto" w:eastAsia="Roboto" w:hAnsi="Roboto"/>
          <w:b w:val="1"/>
          <w:color w:val="374151"/>
          <w:sz w:val="33"/>
          <w:szCs w:val="33"/>
        </w:rPr>
      </w:pPr>
      <w:bookmarkStart w:colFirst="0" w:colLast="0" w:name="_rbdw0qbzrp4h" w:id="2"/>
      <w:bookmarkEnd w:id="2"/>
      <w:r w:rsidDel="00000000" w:rsidR="00000000" w:rsidRPr="00000000">
        <w:rPr>
          <w:rFonts w:ascii="Roboto" w:cs="Roboto" w:eastAsia="Roboto" w:hAnsi="Roboto"/>
          <w:b w:val="1"/>
          <w:color w:val="374151"/>
          <w:sz w:val="33"/>
          <w:szCs w:val="33"/>
          <w:rtl w:val="0"/>
        </w:rPr>
        <w:t xml:space="preserve">2. Immersion and Insight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Objective: Distill the essence of Cupcake Kitchen Houston into a unique digital flavor.</w:t>
      </w:r>
    </w:p>
    <w:p w:rsidR="00000000" w:rsidDel="00000000" w:rsidP="00000000" w:rsidRDefault="00000000" w:rsidRPr="00000000" w14:paraId="00000009">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Deep Dive into User Persona: With the acuity of a seasoned chef selecting the finest ingredients, Chad immersed himself in understanding the palate of the modern dessert aficionado. This deep-rooted insight became the cornerstone upon which the entire digital experience was architected.</w:t>
      </w:r>
    </w:p>
    <w:p w:rsidR="00000000" w:rsidDel="00000000" w:rsidP="00000000" w:rsidRDefault="00000000" w:rsidRPr="00000000" w14:paraId="0000000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before="280" w:line="384.00000000000006" w:lineRule="auto"/>
        <w:rPr>
          <w:rFonts w:ascii="Roboto" w:cs="Roboto" w:eastAsia="Roboto" w:hAnsi="Roboto"/>
          <w:b w:val="1"/>
          <w:color w:val="374151"/>
          <w:sz w:val="33"/>
          <w:szCs w:val="33"/>
        </w:rPr>
      </w:pPr>
      <w:bookmarkStart w:colFirst="0" w:colLast="0" w:name="_z60z95qhy3im" w:id="3"/>
      <w:bookmarkEnd w:id="3"/>
      <w:r w:rsidDel="00000000" w:rsidR="00000000" w:rsidRPr="00000000">
        <w:rPr>
          <w:rFonts w:ascii="Roboto" w:cs="Roboto" w:eastAsia="Roboto" w:hAnsi="Roboto"/>
          <w:b w:val="1"/>
          <w:color w:val="374151"/>
          <w:sz w:val="33"/>
          <w:szCs w:val="33"/>
          <w:rtl w:val="0"/>
        </w:rPr>
        <w:t xml:space="preserve">3. Crafting the Digital Patisserie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Where flavor meets function.</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Wordpress Mastery: Utilizing Wordpress as his kitchen, Chad effortlessly kneaded the platform's flexibility with bespoke plugins. The result? A digital patisserie that felt as intimate as a visit to Cupcake Kitchen Houston, with every interaction echoing the brand's passion and craft.</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Visual Flourish with Photoshop: The visual appeal is to digital UX what garnish is to gourmet dishes. Leveraging Photoshop, Chad plated each digital page with aesthetics that invoked the sensory delight of the bakery's offerings.</w:t>
      </w:r>
    </w:p>
    <w:p w:rsidR="00000000" w:rsidDel="00000000" w:rsidP="00000000" w:rsidRDefault="00000000" w:rsidRPr="00000000" w14:paraId="0000000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before="280" w:line="384.00000000000006" w:lineRule="auto"/>
        <w:rPr>
          <w:rFonts w:ascii="Roboto" w:cs="Roboto" w:eastAsia="Roboto" w:hAnsi="Roboto"/>
          <w:b w:val="1"/>
          <w:color w:val="374151"/>
          <w:sz w:val="33"/>
          <w:szCs w:val="33"/>
        </w:rPr>
      </w:pPr>
      <w:bookmarkStart w:colFirst="0" w:colLast="0" w:name="_w59i51pjps8x" w:id="4"/>
      <w:bookmarkEnd w:id="4"/>
      <w:r w:rsidDel="00000000" w:rsidR="00000000" w:rsidRPr="00000000">
        <w:rPr>
          <w:rFonts w:ascii="Roboto" w:cs="Roboto" w:eastAsia="Roboto" w:hAnsi="Roboto"/>
          <w:b w:val="1"/>
          <w:color w:val="374151"/>
          <w:sz w:val="33"/>
          <w:szCs w:val="33"/>
          <w:rtl w:val="0"/>
        </w:rPr>
        <w:t xml:space="preserve">4. Fortune 500 Branding Techniques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difference between a dish and a delicacy lies in the nuances.</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Training Ownership: Recognizing the need to scale excellence, Chad took it upon himself to teach the Cupcake Kitchen Houston ownership the intricate art of creating a digital experience inspired by Fortune 500 branding techniques. This masterstroke, blending world-class brand strategies with the heart of a local bakehouse, led to a staggering surge in online sales by 40% in just 90 days.</w:t>
      </w:r>
    </w:p>
    <w:p w:rsidR="00000000" w:rsidDel="00000000" w:rsidP="00000000" w:rsidRDefault="00000000" w:rsidRPr="00000000" w14:paraId="0000001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before="280" w:line="384.00000000000006" w:lineRule="auto"/>
        <w:rPr>
          <w:rFonts w:ascii="Roboto" w:cs="Roboto" w:eastAsia="Roboto" w:hAnsi="Roboto"/>
          <w:b w:val="1"/>
          <w:color w:val="374151"/>
          <w:sz w:val="33"/>
          <w:szCs w:val="33"/>
        </w:rPr>
      </w:pPr>
      <w:bookmarkStart w:colFirst="0" w:colLast="0" w:name="_uh536tpggkh3" w:id="5"/>
      <w:bookmarkEnd w:id="5"/>
      <w:r w:rsidDel="00000000" w:rsidR="00000000" w:rsidRPr="00000000">
        <w:rPr>
          <w:rFonts w:ascii="Roboto" w:cs="Roboto" w:eastAsia="Roboto" w:hAnsi="Roboto"/>
          <w:b w:val="1"/>
          <w:color w:val="374151"/>
          <w:sz w:val="33"/>
          <w:szCs w:val="33"/>
          <w:rtl w:val="0"/>
        </w:rPr>
        <w:t xml:space="preserve">5. Conclusion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Chad Mills' endeavor with Cupcake Kitchen Houston is a testament to his unparalleled ability to transform not just pixels but emotions. He didn't just craft a website; he baked a digital experience, capturing the aroma, warmth, and dedication of artisanal baking, ensuring every digital visitor was transported to the very heart of Cupcake Kitchen Houston's culinary haven.</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fffff" w:val="clear"/>
        <w:rPr>
          <w:rFonts w:ascii="Roboto" w:cs="Roboto" w:eastAsia="Roboto" w:hAnsi="Roboto"/>
          <w:color w:val="37415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fffff"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this collaboration, Chad Mills once again showcased that in the realm of digital gastronomy, he is not just a designer but a true culinary digital maestro.</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fffff" w:val="clea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6">
      <w:pPr>
        <w:shd w:fill="auto"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