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7923A" w14:textId="0722FA02" w:rsidR="00E90D35" w:rsidRDefault="00E90D35" w:rsidP="00333961">
      <w:pPr>
        <w:ind w:firstLine="720"/>
      </w:pPr>
      <w:r>
        <w:t xml:space="preserve">Reads were trimmed for adaptor sequences using </w:t>
      </w:r>
      <w:proofErr w:type="spellStart"/>
      <w:r>
        <w:t>Cutadapt</w:t>
      </w:r>
      <w:proofErr w:type="spellEnd"/>
      <w:r>
        <w:t xml:space="preserve"> v</w:t>
      </w:r>
      <w:r w:rsidR="006774BC">
        <w:t xml:space="preserve">2.3 </w:t>
      </w:r>
      <w:r w:rsidR="006774BC">
        <w:fldChar w:fldCharType="begin"/>
      </w:r>
      <w:r w:rsidR="004A7794">
        <w:instrText xml:space="preserve"> ADDIN EN.CITE &lt;EndNote&gt;&lt;Cite&gt;&lt;Author&gt;Martin&lt;/Author&gt;&lt;Year&gt;2011&lt;/Year&gt;&lt;RecNum&gt;367&lt;/RecNum&gt;&lt;DisplayText&gt;[1]&lt;/DisplayText&gt;&lt;record&gt;&lt;rec-number&gt;367&lt;/rec-number&gt;&lt;foreign-keys&gt;&lt;key app="EN" db-id="pez2s5w2ged2w9etev1vrpvka9tssze9sp0e" timestamp="1527028199"&gt;367&lt;/key&gt;&lt;key app="ENWeb" db-id=""&gt;0&lt;/key&gt;&lt;/foreign-keys&gt;&lt;ref-type name="Journal Article"&gt;17&lt;/ref-type&gt;&lt;contributors&gt;&lt;authors&gt;&lt;author&gt;Martin, Marcel&lt;/author&gt;&lt;/authors&gt;&lt;/contributors&gt;&lt;titles&gt;&lt;title&gt;Cutadapt removes adapter sequences from high-throughput sequencing reads&lt;/title&gt;&lt;secondary-title&gt;EMBnet.journal&lt;/secondary-title&gt;&lt;/titles&gt;&lt;volume&gt;17&lt;/volume&gt;&lt;number&gt;1&lt;/number&gt;&lt;section&gt;10&lt;/section&gt;&lt;dates&gt;&lt;year&gt;2011&lt;/year&gt;&lt;/dates&gt;&lt;isbn&gt;2226-6089&lt;/isbn&gt;&lt;urls&gt;&lt;/urls&gt;&lt;electronic-resource-num&gt;10.14806/ej.17.1.200&lt;/electronic-resource-num&gt;&lt;/record&gt;&lt;/Cite&gt;&lt;/EndNote&gt;</w:instrText>
      </w:r>
      <w:r w:rsidR="006774BC">
        <w:fldChar w:fldCharType="separate"/>
      </w:r>
      <w:r w:rsidR="004A7794">
        <w:rPr>
          <w:noProof/>
        </w:rPr>
        <w:t>[1]</w:t>
      </w:r>
      <w:r w:rsidR="006774BC">
        <w:fldChar w:fldCharType="end"/>
      </w:r>
      <w:r w:rsidR="0008632E">
        <w:t xml:space="preserve"> and read quality assessed using </w:t>
      </w:r>
      <w:proofErr w:type="spellStart"/>
      <w:r w:rsidR="0008632E">
        <w:t>FastQC</w:t>
      </w:r>
      <w:proofErr w:type="spellEnd"/>
      <w:r w:rsidR="0008632E">
        <w:fldChar w:fldCharType="begin"/>
      </w:r>
      <w:r w:rsidR="0008632E">
        <w:instrText xml:space="preserve"> ADDIN EN.CITE &lt;EndNote&gt;&lt;Cite&gt;&lt;Author&gt;Andrews&lt;/Author&gt;&lt;Year&gt;2010&lt;/Year&gt;&lt;RecNum&gt;453&lt;/RecNum&gt;&lt;DisplayText&gt;[2]&lt;/DisplayText&gt;&lt;record&gt;&lt;rec-number&gt;453&lt;/rec-number&gt;&lt;foreign-keys&gt;&lt;key app="EN" db-id="pez2s5w2ged2w9etev1vrpvka9tssze9sp0e" timestamp="1533413618"&gt;453&lt;/key&gt;&lt;/foreign-keys&gt;&lt;ref-type name="Journal Article"&gt;17&lt;/ref-type&gt;&lt;contributors&gt;&lt;authors&gt;&lt;author&gt;Andrews, S.&lt;/author&gt;&lt;/authors&gt;&lt;/contributors&gt;&lt;titles&gt;&lt;title&gt;FastQC A Quality Control tool for High Throughput Sequence Data&lt;/title&gt;&lt;/titles&gt;&lt;keywords&gt;&lt;keyword&gt;bioinformatics&lt;/keyword&gt;&lt;keyword&gt;ngs&lt;/keyword&gt;&lt;keyword&gt;qc&lt;/keyword&gt;&lt;/keywords&gt;&lt;dates&gt;&lt;year&gt;2010&lt;/year&gt;&lt;/dates&gt;&lt;urls&gt;&lt;related-urls&gt;&lt;url&gt;http://www.bioinformatics.babraham.ac.uk/projects/fastqc/&lt;/url&gt;&lt;/related-urls&gt;&lt;/urls&gt;&lt;electronic-resource-num&gt;citeulike-article-id:11583827&lt;/electronic-resource-num&gt;&lt;/record&gt;&lt;/Cite&gt;&lt;/EndNote&gt;</w:instrText>
      </w:r>
      <w:r w:rsidR="0008632E">
        <w:fldChar w:fldCharType="separate"/>
      </w:r>
      <w:r w:rsidR="0008632E">
        <w:rPr>
          <w:noProof/>
        </w:rPr>
        <w:t>[2]</w:t>
      </w:r>
      <w:r w:rsidR="0008632E">
        <w:fldChar w:fldCharType="end"/>
      </w:r>
      <w:bookmarkStart w:id="0" w:name="_GoBack"/>
      <w:bookmarkEnd w:id="0"/>
      <w:r w:rsidR="004A7794">
        <w:t xml:space="preserve">. They were then aligned against the </w:t>
      </w:r>
      <w:r w:rsidR="004A7794">
        <w:rPr>
          <w:i/>
        </w:rPr>
        <w:t>Brassica oleracea</w:t>
      </w:r>
      <w:r w:rsidR="004A7794">
        <w:t xml:space="preserve"> TO1000 (</w:t>
      </w:r>
      <w:proofErr w:type="spellStart"/>
      <w:r w:rsidR="004A7794">
        <w:t>EnsemblPlants</w:t>
      </w:r>
      <w:proofErr w:type="spellEnd"/>
      <w:r w:rsidR="004A7794">
        <w:t xml:space="preserve"> 43</w:t>
      </w:r>
      <w:r w:rsidR="000D2A61">
        <w:fldChar w:fldCharType="begin">
          <w:fldData xml:space="preserve">PEVuZE5vdGU+PENpdGU+PEF1dGhvcj5LZXJzZXk8L0F1dGhvcj48WWVhcj4yMDE3PC9ZZWFyPjxS
ZWNOdW0+Mzg4NTwvUmVjTnVtPjxEaXNwbGF5VGV4dD5bM108L0Rpc3BsYXlUZXh0PjxyZWNvcmQ+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ZXJzZXksIFBhdWwgSnVsaWFuPC9hdXRob3I+PGF1dGhvcj5BbGxlbiwgSmFtZXMgRTwvYXV0aG9y
PjxhdXRob3I+QWxsb3QsIEFsZXhpczwvYXV0aG9yPjxhdXRob3I+QmFyYmEsIE1hdHRoaWV1PC9h
dXRob3I+PGF1dGhvcj5Cb2RkdSwgU2FuamF5PC9hdXRob3I+PGF1dGhvcj5Cb2x0LCBCcnVjZSBK
PC9hdXRob3I+PGF1dGhvcj5DYXJ2YWxoby1TaWx2YSwgRGVuaXNlPC9hdXRob3I+PGF1dGhvcj5D
aHJpc3RlbnNlbiwgTWlra2VsPC9hdXRob3I+PGF1dGhvcj5EYXZpcywgUGF1bDwvYXV0aG9yPjxh
dXRob3I+R3JhYm11ZWxsZXIsIENocmlzdG9waDwvYXV0aG9yPjxhdXRob3I+S3VtYXIsIE5hdmlu
PC9hdXRob3I+PGF1dGhvcj5MaXUsIFppY2hlbmc8L2F1dGhvcj48YXV0aG9yPk1hdXJlbCwgVGhv
bWFzPC9hdXRob3I+PGF1dGhvcj5Nb29yZSwgQmVuPC9hdXRob3I+PGF1dGhvcj5NY0Rvd2FsbCwg
TWFyayBEPC9hdXRob3I+PGF1dGhvcj5NYWhlc3dhcmksIFVtYTwvYXV0aG9yPjxhdXRob3I+TmFh
bWF0aSwgR3V5PC9hdXRob3I+PGF1dGhvcj5OZXdtYW4sIFZpY3RvcmlhPC9hdXRob3I+PGF1dGhv
cj5PbmcsIENodWFuZyBLZWU8L2F1dGhvcj48YXV0aG9yPlBhdWxpbmksIE1pY2hhZWw8L2F1dGhv
cj48YXV0aG9yPlBlZHJvLCBIZWxkZXI8L2F1dGhvcj48YXV0aG9yPlBlcnJ5LCBFbWlseTwvYXV0
aG9yPjxhdXRob3I+UnVzc2VsbCwgTWF0dGhldzwvYXV0aG9yPjxhdXRob3I+U3BhcnJvdywgSGVs
ZW48L2F1dGhvcj48YXV0aG9yPlRhcGFuYXJpLCBFbGVjdHJhPC9hdXRob3I+PGF1dGhvcj5UYXls
b3IsIEtpZXJvbjwvYXV0aG9yPjxhdXRob3I+VnVsbG8sIEFsZXNzYW5kcm88L2F1dGhvcj48YXV0
aG9yPldpbGxpYW1zLCBHYXJldGg8L2F1dGhvcj48YXV0aG9yPlphZGlzc2lhLCBBbW9uaWRhPC9h
dXRob3I+PGF1dGhvcj5PbHNvbiwgQW5kcmV3PC9hdXRob3I+PGF1dGhvcj5TdGVpbiwgSm9zaHVh
PC9hdXRob3I+PGF1dGhvcj5XZWksIFNoYXJvbjwvYXV0aG9yPjxhdXRob3I+VGVsbG8tUnVpeiwg
TWFyY2VsYTwvYXV0aG9yPjxhdXRob3I+V2FyZSwgRG9yZWVuPC9hdXRob3I+PGF1dGhvcj5MdWNp
YW5pLCBBdXJlbGllbjwvYXV0aG9yPjxhdXRob3I+UG90dGVyLCBTaW1vbjwvYXV0aG9yPjxhdXRo
b3I+RmlubiwgUm9iZXJ0IEQ8L2F1dGhvcj48YXV0aG9yPlVyYmFuLCBNYXJ0aW48L2F1dGhvcj48
YXV0aG9yPkhhbW1vbmQtS29zYWNrLCBLaW0gRTwvYXV0aG9yPjxhdXRob3I+Qm9sc2VyLCBEYW4g
TTwvYXV0aG9yPjxhdXRob3I+RGXCoFNpbHZhLCBOaXNoYWRpPC9hdXRob3I+PGF1dGhvcj5Ib3dl
LCBLZXZpbiBMPC9hdXRob3I+PGF1dGhvcj5MYW5ncmlkZ2UsIE5pY2hvbGFzPC9hdXRob3I+PGF1
dGhvcj5NYXNsZW4sIEdhcmV0aDwvYXV0aG9yPjxhdXRob3I+U3RhaW5lcywgRGFuaWVsIE1pY2hh
ZWw8L2F1dGhvcj48YXV0aG9yPllhdGVzLCBBbmRyZXc8L2F1dGhvcj48L2F1dGhvcnM+PC9jb250
cmlidXRvcnM+PHRpdGxlcz48dGl0bGU+RW5zZW1ibCBHZW5vbWVzIDIwMTg6IGFuIGludGVncmF0
ZWQgb21pY3MgaW5mcmFzdHJ1Y3R1cmUgZm9yIG5vbi12ZXJ0ZWJyYXRlIHNwZWNpZXM8L3RpdGxl
PjxzZWNvbmRhcnktdGl0bGU+TnVjbGVpYyBBY2lkcyBSZXNlYXJjaDwvc2Vjb25kYXJ5LXRpdGxl
PjwvdGl0bGVzPjxwZXJpb2RpY2FsPjxmdWxsLXRpdGxlPk51Y2xlaWMgQWNpZHMgUmVzZWFyY2g8
L2Z1bGwtdGl0bGU+PC9wZXJpb2RpY2FsPjxwYWdlcz5EODAyLUQ4MDg8L3BhZ2VzPjx2b2x1bWU+
NDY8L3ZvbHVtZT48bnVtYmVyPkQxPC9udW1iZXI+PGRhdGVzPjx5ZWFyPjIwMTc8L3llYXI+PC9k
YXRlcz48aXNibj4wMzA1LTEwNDg8L2lzYm4+PHVybHM+PHJlbGF0ZWQtdXJscz48dXJsPmh0dHBz
Oi8vZG9pLm9yZy8xMC4xMDkzL25hci9na3gxMDExPC91cmw+PC9yZWxhdGVkLXVybHM+PC91cmxz
PjxlbGVjdHJvbmljLXJlc291cmNlLW51bT4xMC4xMDkzL25hci9na3gxMDExPC9lbGVjdHJvbmlj
LXJlc291cmNlLW51bT48YWNjZXNzLWRhdGU+Ni82LzIwMTk8L2FjY2Vzcy1kYXRlPjwvcmVjb3Jk
PjwvQ2l0ZT48L0VuZE5vdGU+
</w:fldData>
        </w:fldChar>
      </w:r>
      <w:r w:rsidR="0008632E">
        <w:instrText xml:space="preserve"> ADDIN EN.CITE </w:instrText>
      </w:r>
      <w:r w:rsidR="0008632E">
        <w:fldChar w:fldCharType="begin">
          <w:fldData xml:space="preserve">PEVuZE5vdGU+PENpdGU+PEF1dGhvcj5LZXJzZXk8L0F1dGhvcj48WWVhcj4yMDE3PC9ZZWFyPjxS
ZWNOdW0+Mzg4NTwvUmVjTnVtPjxEaXNwbGF5VGV4dD5bM108L0Rpc3BsYXlUZXh0PjxyZWNvcmQ+
PHJlYy1udW1iZXI+Mzg4NTwvcmVjLW51bWJlcj48Zm9yZWlnbi1rZXlzPjxrZXkgYXBwPSJFTiIg
ZGItaWQ9InBlejJzNXcyZ2VkMnc5ZXRldjF2cnB2a2E5dHNzemU5c3AwZSIgdGltZXN0YW1wPSIx
NTU5ODQyMDU3Ij4zODg1PC9rZXk+PC9mb3JlaWduLWtleXM+PHJlZi10eXBlIG5hbWU9IkpvdXJu
YWwgQXJ0aWNsZSI+MTc8L3JlZi10eXBlPjxjb250cmlidXRvcnM+PGF1dGhvcnM+PGF1dGhvcj5L
ZXJzZXksIFBhdWwgSnVsaWFuPC9hdXRob3I+PGF1dGhvcj5BbGxlbiwgSmFtZXMgRTwvYXV0aG9y
PjxhdXRob3I+QWxsb3QsIEFsZXhpczwvYXV0aG9yPjxhdXRob3I+QmFyYmEsIE1hdHRoaWV1PC9h
dXRob3I+PGF1dGhvcj5Cb2RkdSwgU2FuamF5PC9hdXRob3I+PGF1dGhvcj5Cb2x0LCBCcnVjZSBK
PC9hdXRob3I+PGF1dGhvcj5DYXJ2YWxoby1TaWx2YSwgRGVuaXNlPC9hdXRob3I+PGF1dGhvcj5D
aHJpc3RlbnNlbiwgTWlra2VsPC9hdXRob3I+PGF1dGhvcj5EYXZpcywgUGF1bDwvYXV0aG9yPjxh
dXRob3I+R3JhYm11ZWxsZXIsIENocmlzdG9waDwvYXV0aG9yPjxhdXRob3I+S3VtYXIsIE5hdmlu
PC9hdXRob3I+PGF1dGhvcj5MaXUsIFppY2hlbmc8L2F1dGhvcj48YXV0aG9yPk1hdXJlbCwgVGhv
bWFzPC9hdXRob3I+PGF1dGhvcj5Nb29yZSwgQmVuPC9hdXRob3I+PGF1dGhvcj5NY0Rvd2FsbCwg
TWFyayBEPC9hdXRob3I+PGF1dGhvcj5NYWhlc3dhcmksIFVtYTwvYXV0aG9yPjxhdXRob3I+TmFh
bWF0aSwgR3V5PC9hdXRob3I+PGF1dGhvcj5OZXdtYW4sIFZpY3RvcmlhPC9hdXRob3I+PGF1dGhv
cj5PbmcsIENodWFuZyBLZWU8L2F1dGhvcj48YXV0aG9yPlBhdWxpbmksIE1pY2hhZWw8L2F1dGhv
cj48YXV0aG9yPlBlZHJvLCBIZWxkZXI8L2F1dGhvcj48YXV0aG9yPlBlcnJ5LCBFbWlseTwvYXV0
aG9yPjxhdXRob3I+UnVzc2VsbCwgTWF0dGhldzwvYXV0aG9yPjxhdXRob3I+U3BhcnJvdywgSGVs
ZW48L2F1dGhvcj48YXV0aG9yPlRhcGFuYXJpLCBFbGVjdHJhPC9hdXRob3I+PGF1dGhvcj5UYXls
b3IsIEtpZXJvbjwvYXV0aG9yPjxhdXRob3I+VnVsbG8sIEFsZXNzYW5kcm88L2F1dGhvcj48YXV0
aG9yPldpbGxpYW1zLCBHYXJldGg8L2F1dGhvcj48YXV0aG9yPlphZGlzc2lhLCBBbW9uaWRhPC9h
dXRob3I+PGF1dGhvcj5PbHNvbiwgQW5kcmV3PC9hdXRob3I+PGF1dGhvcj5TdGVpbiwgSm9zaHVh
PC9hdXRob3I+PGF1dGhvcj5XZWksIFNoYXJvbjwvYXV0aG9yPjxhdXRob3I+VGVsbG8tUnVpeiwg
TWFyY2VsYTwvYXV0aG9yPjxhdXRob3I+V2FyZSwgRG9yZWVuPC9hdXRob3I+PGF1dGhvcj5MdWNp
YW5pLCBBdXJlbGllbjwvYXV0aG9yPjxhdXRob3I+UG90dGVyLCBTaW1vbjwvYXV0aG9yPjxhdXRo
b3I+RmlubiwgUm9iZXJ0IEQ8L2F1dGhvcj48YXV0aG9yPlVyYmFuLCBNYXJ0aW48L2F1dGhvcj48
YXV0aG9yPkhhbW1vbmQtS29zYWNrLCBLaW0gRTwvYXV0aG9yPjxhdXRob3I+Qm9sc2VyLCBEYW4g
TTwvYXV0aG9yPjxhdXRob3I+RGXCoFNpbHZhLCBOaXNoYWRpPC9hdXRob3I+PGF1dGhvcj5Ib3dl
LCBLZXZpbiBMPC9hdXRob3I+PGF1dGhvcj5MYW5ncmlkZ2UsIE5pY2hvbGFzPC9hdXRob3I+PGF1
dGhvcj5NYXNsZW4sIEdhcmV0aDwvYXV0aG9yPjxhdXRob3I+U3RhaW5lcywgRGFuaWVsIE1pY2hh
ZWw8L2F1dGhvcj48YXV0aG9yPllhdGVzLCBBbmRyZXc8L2F1dGhvcj48L2F1dGhvcnM+PC9jb250
cmlidXRvcnM+PHRpdGxlcz48dGl0bGU+RW5zZW1ibCBHZW5vbWVzIDIwMTg6IGFuIGludGVncmF0
ZWQgb21pY3MgaW5mcmFzdHJ1Y3R1cmUgZm9yIG5vbi12ZXJ0ZWJyYXRlIHNwZWNpZXM8L3RpdGxl
PjxzZWNvbmRhcnktdGl0bGU+TnVjbGVpYyBBY2lkcyBSZXNlYXJjaDwvc2Vjb25kYXJ5LXRpdGxl
PjwvdGl0bGVzPjxwZXJpb2RpY2FsPjxmdWxsLXRpdGxlPk51Y2xlaWMgQWNpZHMgUmVzZWFyY2g8
L2Z1bGwtdGl0bGU+PC9wZXJpb2RpY2FsPjxwYWdlcz5EODAyLUQ4MDg8L3BhZ2VzPjx2b2x1bWU+
NDY8L3ZvbHVtZT48bnVtYmVyPkQxPC9udW1iZXI+PGRhdGVzPjx5ZWFyPjIwMTc8L3llYXI+PC9k
YXRlcz48aXNibj4wMzA1LTEwNDg8L2lzYm4+PHVybHM+PHJlbGF0ZWQtdXJscz48dXJsPmh0dHBz
Oi8vZG9pLm9yZy8xMC4xMDkzL25hci9na3gxMDExPC91cmw+PC9yZWxhdGVkLXVybHM+PC91cmxz
PjxlbGVjdHJvbmljLXJlc291cmNlLW51bT4xMC4xMDkzL25hci9na3gxMDExPC9lbGVjdHJvbmlj
LXJlc291cmNlLW51bT48YWNjZXNzLWRhdGU+Ni82LzIwMTk8L2FjY2Vzcy1kYXRlPjwvcmVjb3Jk
PjwvQ2l0ZT48L0VuZE5vdGU+
</w:fldData>
        </w:fldChar>
      </w:r>
      <w:r w:rsidR="0008632E">
        <w:instrText xml:space="preserve"> ADDIN EN.CITE.DATA </w:instrText>
      </w:r>
      <w:r w:rsidR="0008632E">
        <w:fldChar w:fldCharType="end"/>
      </w:r>
      <w:r w:rsidR="000D2A61">
        <w:fldChar w:fldCharType="separate"/>
      </w:r>
      <w:r w:rsidR="0008632E">
        <w:rPr>
          <w:noProof/>
        </w:rPr>
        <w:t>[3]</w:t>
      </w:r>
      <w:r w:rsidR="000D2A61">
        <w:fldChar w:fldCharType="end"/>
      </w:r>
      <w:r w:rsidR="004A7794">
        <w:t xml:space="preserve">) genome </w:t>
      </w:r>
      <w:r w:rsidR="004A7794">
        <w:fldChar w:fldCharType="begin">
          <w:fldData xml:space="preserve">PEVuZE5vdGU+PENpdGU+PEF1dGhvcj5QYXJraW48L0F1dGhvcj48WWVhcj4yMDE0PC9ZZWFyPjxS
ZWNOdW0+MzEzPC9SZWNOdW0+PERpc3BsYXlUZXh0Pls0XTwvRGlzcGxheVRleHQ+PHJlY29yZD48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08632E">
        <w:instrText xml:space="preserve"> ADDIN EN.CITE </w:instrText>
      </w:r>
      <w:r w:rsidR="0008632E">
        <w:fldChar w:fldCharType="begin">
          <w:fldData xml:space="preserve">PEVuZE5vdGU+PENpdGU+PEF1dGhvcj5QYXJraW48L0F1dGhvcj48WWVhcj4yMDE0PC9ZZWFyPjxS
ZWNOdW0+MzEzPC9SZWNOdW0+PERpc3BsYXlUZXh0Pls0XTwvRGlzcGxheVRleHQ+PHJlY29yZD48
cmVjLW51bWJlcj4zMTM8L3JlYy1udW1iZXI+PGZvcmVpZ24ta2V5cz48a2V5IGFwcD0iRU4iIGRi
LWlkPSJwZXoyczV3MmdlZDJ3OWV0ZXYxdnJwdmthOXRzc3plOXNwMGUiIHRpbWVzdGFtcD0iMTUy
NTEyNDcyOSI+MzEzPC9rZXk+PC9mb3JlaWduLWtleXM+PHJlZi10eXBlIG5hbWU9IkpvdXJuYWwg
QXJ0aWNsZSI+MTc8L3JlZi10eXBlPjxjb250cmlidXRvcnM+PGF1dGhvcnM+PGF1dGhvcj5QYXJr
aW4sIEkuIEEuPC9hdXRob3I+PGF1dGhvcj5Lb2gsIEMuPC9hdXRob3I+PGF1dGhvcj5UYW5nLCBI
LjwvYXV0aG9yPjxhdXRob3I+Um9iaW5zb24sIFMuIEouPC9hdXRob3I+PGF1dGhvcj5LYWdhbGUs
IFMuPC9hdXRob3I+PGF1dGhvcj5DbGFya2UsIFcuIEUuPC9hdXRob3I+PGF1dGhvcj5Ub3duLCBD
LiBELjwvYXV0aG9yPjxhdXRob3I+Tml4b24sIEouPC9hdXRob3I+PGF1dGhvcj5LcmlzaG5ha3Vt
YXIsIFYuPC9hdXRob3I+PGF1dGhvcj5CaWR3ZWxsLCBTLiBMLjwvYXV0aG9yPjxhdXRob3I+RGVu
b2V1ZCwgRi48L2F1dGhvcj48YXV0aG9yPkJlbGNyYW0sIEguPC9hdXRob3I+PGF1dGhvcj5MaW5r
cywgTS4gRy48L2F1dGhvcj48YXV0aG9yPkp1c3QsIEouPC9hdXRob3I+PGF1dGhvcj5DbGFya2Us
IEMuPC9hdXRob3I+PGF1dGhvcj5CZW5kZXIsIFQuPC9hdXRob3I+PGF1dGhvcj5IdWViZXJ0LCBU
LjwvYXV0aG9yPjxhdXRob3I+TWFzb24sIEEuIFMuPC9hdXRob3I+PGF1dGhvcj5QaXJlcywgSi4g
Qy48L2F1dGhvcj48YXV0aG9yPkJhcmtlciwgRy48L2F1dGhvcj48YXV0aG9yPk1vb3JlLCBKLjwv
YXV0aG9yPjxhdXRob3I+V2FsbGV5LCBQLiBHLjwvYXV0aG9yPjxhdXRob3I+TWFub2xpLCBTLjwv
YXV0aG9yPjxhdXRob3I+QmF0bGV5LCBKLjwvYXV0aG9yPjxhdXRob3I+RWR3YXJkcywgRC48L2F1
dGhvcj48YXV0aG9yPk5lbHNvbiwgTS4gTi48L2F1dGhvcj48YXV0aG9yPldhbmcsIFguPC9hdXRo
b3I+PGF1dGhvcj5QYXRlcnNvbiwgQS4gSC48L2F1dGhvcj48YXV0aG9yPktpbmcsIEcuPC9hdXRo
b3I+PGF1dGhvcj5CYW5jcm9mdCwgSS48L2F1dGhvcj48YXV0aG9yPkNoYWxob3ViLCBCLjwvYXV0
aG9yPjxhdXRob3I+U2hhcnBlLCBBLiBHLjwvYXV0aG9yPjwvYXV0aG9ycz48L2NvbnRyaWJ1dG9y
cz48dGl0bGVzPjx0aXRsZT5UcmFuc2NyaXB0b21lIGFuZCBtZXRoeWxvbWUgcHJvZmlsaW5nIHJl
dmVhbHMgcmVsaWNzIG9mIGdlbm9tZSBkb21pbmFuY2UgaW4gdGhlIG1lc29wb2x5cGxvaWQgQnJh
c3NpY2Egb2xlcmFjZWE8L3RpdGxlPjxzZWNvbmRhcnktdGl0bGU+R2Vub21lIEJpb2w8L3NlY29u
ZGFyeS10aXRsZT48L3RpdGxlcz48cGVyaW9kaWNhbD48ZnVsbC10aXRsZT5HZW5vbWUgQmlvbDwv
ZnVsbC10aXRsZT48L3BlcmlvZGljYWw+PHBhZ2VzPlI3NzwvcGFnZXM+PHZvbHVtZT4xNTwvdm9s
dW1lPjxudW1iZXI+NjwvbnVtYmVyPjxlZGl0aW9uPjIwMTQvMDYvMTI8L2VkaXRpb24+PGtleXdv
cmRzPjxrZXl3b3JkPkFuZXVwbG9pZHk8L2tleXdvcmQ+PGtleXdvcmQ+QnJhc3NpY2EvKmdlbmV0
aWNzL21ldGFib2xpc208L2tleXdvcmQ+PGtleXdvcmQ+Q2hyb21vc29tZSBNYXBwaW5nPC9rZXl3
b3JkPjxrZXl3b3JkPkROQSBNZXRoeWxhdGlvbjwva2V5d29yZD48a2V5d29yZD5FcGlnZW5lc2lz
LCBHZW5ldGljPC9rZXl3b3JkPjxrZXl3b3JkPkV2b2x1dGlvbiwgTW9sZWN1bGFyPC9rZXl3b3Jk
PjxrZXl3b3JkPkdlbmUgRXhwcmVzc2lvbiBSZWd1bGF0aW9uLCBQbGFudDwva2V5d29yZD48a2V5
d29yZD4qR2Vub21lLCBQbGFudDwva2V5d29yZD48a2V5d29yZD5Nb2xlY3VsYXIgU2VxdWVuY2Ug
QW5ub3RhdGlvbjwva2V5d29yZD48a2V5d29yZD5Nb2xlY3VsYXIgU2VxdWVuY2UgRGF0YTwva2V5
d29yZD48a2V5d29yZD5TZXF1ZW5jZSBBbmFseXNpcywgRE5BPC9rZXl3b3JkPjxrZXl3b3JkPipU
cmFuc2NyaXB0b21lPC9rZXl3b3JkPjwva2V5d29yZHM+PGRhdGVzPjx5ZWFyPjIwMTQ8L3llYXI+
PHB1Yi1kYXRlcz48ZGF0ZT5KdW4gMTA8L2RhdGU+PC9wdWItZGF0ZXM+PC9kYXRlcz48aXNibj4x
NDc0LTc2MFggKEVsZWN0cm9uaWMpJiN4RDsxNDc0LTc1OTYgKExpbmtpbmcpPC9pc2JuPjxhY2Nl
c3Npb24tbnVtPjI0OTE2OTcxPC9hY2Nlc3Npb24tbnVtPjxsYWJlbD5QYXJraW4yMDE0PC9sYWJl
bD48d29yay10eXBlPmpvdXJuYWwgYXJ0aWNsZTwvd29yay10eXBlPjx1cmxzPjxyZWxhdGVkLXVy
bHM+PHVybD5odHRwczovL3d3dy5uY2JpLm5sbS5uaWguZ292L3B1Ym1lZC8yNDkxNjk3MTwvdXJs
PjwvcmVsYXRlZC11cmxzPjwvdXJscz48Y3VzdG9tMj5QTUM0MDk3ODYwPC9jdXN0b20yPjxlbGVj
dHJvbmljLXJlc291cmNlLW51bT4xMC4xMTg2L2diLTIwMTQtMTUtNi1yNzc8L2VsZWN0cm9uaWMt
cmVzb3VyY2UtbnVtPjwvcmVjb3JkPjwvQ2l0ZT48L0VuZE5vdGU+AG==
</w:fldData>
        </w:fldChar>
      </w:r>
      <w:r w:rsidR="0008632E">
        <w:instrText xml:space="preserve"> ADDIN EN.CITE.DATA </w:instrText>
      </w:r>
      <w:r w:rsidR="0008632E">
        <w:fldChar w:fldCharType="end"/>
      </w:r>
      <w:r w:rsidR="004A7794">
        <w:fldChar w:fldCharType="separate"/>
      </w:r>
      <w:r w:rsidR="0008632E">
        <w:rPr>
          <w:noProof/>
        </w:rPr>
        <w:t>[4]</w:t>
      </w:r>
      <w:r w:rsidR="004A7794">
        <w:fldChar w:fldCharType="end"/>
      </w:r>
      <w:r w:rsidR="004A7794">
        <w:t xml:space="preserve"> and uniquely mapped reads for each gene counted using STAR</w:t>
      </w:r>
      <w:r w:rsidR="00333961">
        <w:t xml:space="preserve"> v</w:t>
      </w:r>
      <w:r w:rsidR="00333961" w:rsidRPr="00333961">
        <w:t>2.7.1a</w:t>
      </w:r>
      <w:r w:rsidR="004A7794">
        <w:t xml:space="preserve"> </w:t>
      </w:r>
      <w:r w:rsidR="004A7794">
        <w:fldChar w:fldCharType="begin"/>
      </w:r>
      <w:r w:rsidR="0008632E">
        <w:instrText xml:space="preserve"> ADDIN EN.CITE &lt;EndNote&gt;&lt;Cite&gt;&lt;Author&gt;Dobin&lt;/Author&gt;&lt;Year&gt;2013&lt;/Year&gt;&lt;RecNum&gt;2665&lt;/RecNum&gt;&lt;DisplayText&gt;[5]&lt;/DisplayText&gt;&lt;record&gt;&lt;rec-number&gt;2665&lt;/rec-number&gt;&lt;foreign-keys&gt;&lt;key app="EN" db-id="pez2s5w2ged2w9etev1vrpvka9tssze9sp0e" timestamp="1556033868"&gt;2665&lt;/key&gt;&lt;/foreign-keys&gt;&lt;ref-type name="Journal Article"&gt;17&lt;/ref-type&gt;&lt;contributors&gt;&lt;authors&gt;&lt;author&gt;Dobin, A.&lt;/author&gt;&lt;author&gt;Davis, C. A.&lt;/author&gt;&lt;author&gt;Schlesinger, F.&lt;/author&gt;&lt;author&gt;Drenkow, J.&lt;/author&gt;&lt;author&gt;Zaleski, C.&lt;/author&gt;&lt;author&gt;Jha, S.&lt;/author&gt;&lt;author&gt;Batut, P.&lt;/author&gt;&lt;author&gt;Chaisson, M.&lt;/author&gt;&lt;author&gt;Gingeras, T. R.&lt;/author&gt;&lt;/authors&gt;&lt;/contributors&gt;&lt;auth-address&gt;Cold Spring Harbor Laboratory, Cold Spring Harbor, NY, USA. dobin@cshl.edu&lt;/auth-address&gt;&lt;titles&gt;&lt;title&gt;STAR: ultrafast universal RNA-seq aligner&lt;/title&gt;&lt;secondary-title&gt;Bioinformatics&lt;/secondary-title&gt;&lt;/titles&gt;&lt;periodical&gt;&lt;full-title&gt;Bioinformatics&lt;/full-title&gt;&lt;/periodical&gt;&lt;pages&gt;15-21&lt;/pages&gt;&lt;volume&gt;29&lt;/volume&gt;&lt;number&gt;1&lt;/number&gt;&lt;edition&gt;2012/10/30&lt;/edition&gt;&lt;keywords&gt;&lt;keyword&gt;Algorithms&lt;/keyword&gt;&lt;keyword&gt;Cluster Analysis&lt;/keyword&gt;&lt;keyword&gt;Gene Expression Profiling&lt;/keyword&gt;&lt;keyword&gt;Genome, Human&lt;/keyword&gt;&lt;keyword&gt;Humans&lt;/keyword&gt;&lt;keyword&gt;RNA Splicing&lt;/keyword&gt;&lt;keyword&gt;Sequence Alignment/*methods&lt;/keyword&gt;&lt;keyword&gt;Sequence Analysis, RNA/methods&lt;/keyword&gt;&lt;keyword&gt;*Software&lt;/keyword&gt;&lt;/keywords&gt;&lt;dates&gt;&lt;year&gt;2013&lt;/year&gt;&lt;pub-dates&gt;&lt;date&gt;Jan 1&lt;/date&gt;&lt;/pub-dates&gt;&lt;/dates&gt;&lt;isbn&gt;1367-4811 (Electronic)&amp;#xD;1367-4803 (Linking)&lt;/isbn&gt;&lt;accession-num&gt;23104886&lt;/accession-num&gt;&lt;urls&gt;&lt;related-urls&gt;&lt;url&gt;https://www.ncbi.nlm.nih.gov/pubmed/23104886&lt;/url&gt;&lt;/related-urls&gt;&lt;/urls&gt;&lt;custom2&gt;PMC3530905&lt;/custom2&gt;&lt;electronic-resource-num&gt;10.1093/bioinformatics/bts635&lt;/electronic-resource-num&gt;&lt;access-date&gt;4/23/2019&lt;/access-date&gt;&lt;/record&gt;&lt;/Cite&gt;&lt;/EndNote&gt;</w:instrText>
      </w:r>
      <w:r w:rsidR="004A7794">
        <w:fldChar w:fldCharType="separate"/>
      </w:r>
      <w:r w:rsidR="0008632E">
        <w:rPr>
          <w:noProof/>
        </w:rPr>
        <w:t>[5]</w:t>
      </w:r>
      <w:r w:rsidR="004A7794">
        <w:fldChar w:fldCharType="end"/>
      </w:r>
      <w:r w:rsidR="004A7794">
        <w:t xml:space="preserve">. Read counts were imported into R </w:t>
      </w:r>
      <w:r w:rsidR="00333961">
        <w:t xml:space="preserve">v3.6.0 </w:t>
      </w:r>
      <w:r w:rsidR="004A7794">
        <w:fldChar w:fldCharType="begin"/>
      </w:r>
      <w:r w:rsidR="0008632E">
        <w:instrText xml:space="preserve"> ADDIN EN.CITE &lt;EndNote&gt;&lt;Cite&gt;&lt;Author&gt;Team&lt;/Author&gt;&lt;RecNum&gt;1259&lt;/RecNum&gt;&lt;DisplayText&gt;[6]&lt;/DisplayText&gt;&lt;record&gt;&lt;rec-number&gt;1259&lt;/rec-number&gt;&lt;foreign-keys&gt;&lt;key app="EN" db-id="pez2s5w2ged2w9etev1vrpvka9tssze9sp0e" timestamp="1541778651"&gt;1259&lt;/key&gt;&lt;/foreign-keys&gt;&lt;ref-type name="Web Page"&gt;12&lt;/ref-type&gt;&lt;contributors&gt;&lt;authors&gt;&lt;author&gt;R Core Team&lt;/author&gt;&lt;/authors&gt;&lt;/contributors&gt;&lt;titles&gt;&lt;title&gt;R: A Language and Environment for Statistical Computing&lt;/title&gt;&lt;/titles&gt;&lt;dates&gt;&lt;/dates&gt;&lt;urls&gt;&lt;related-urls&gt;&lt;url&gt;http://www.R-project.org/&lt;/url&gt;&lt;/related-urls&gt;&lt;/urls&gt;&lt;/record&gt;&lt;/Cite&gt;&lt;/EndNote&gt;</w:instrText>
      </w:r>
      <w:r w:rsidR="004A7794">
        <w:fldChar w:fldCharType="separate"/>
      </w:r>
      <w:r w:rsidR="0008632E">
        <w:rPr>
          <w:noProof/>
        </w:rPr>
        <w:t>[6]</w:t>
      </w:r>
      <w:r w:rsidR="004A7794">
        <w:fldChar w:fldCharType="end"/>
      </w:r>
      <w:r w:rsidR="004A7794">
        <w:t xml:space="preserve"> and differential expression determined using DESeq2</w:t>
      </w:r>
      <w:r w:rsidR="00333961">
        <w:t xml:space="preserve"> v1.24.0</w:t>
      </w:r>
      <w:r w:rsidR="004A7794">
        <w:t xml:space="preserve"> </w:t>
      </w:r>
      <w:r w:rsidR="004A7794">
        <w:fldChar w:fldCharType="begin"/>
      </w:r>
      <w:r w:rsidR="0008632E">
        <w:instrText xml:space="preserve"> ADDIN EN.CITE &lt;EndNote&gt;&lt;Cite&gt;&lt;Author&gt;Love&lt;/Author&gt;&lt;Year&gt;2014&lt;/Year&gt;&lt;RecNum&gt;353&lt;/RecNum&gt;&lt;DisplayText&gt;[7]&lt;/DisplayText&gt;&lt;record&gt;&lt;rec-number&gt;353&lt;/rec-number&gt;&lt;foreign-keys&gt;&lt;key app="EN" db-id="pez2s5w2ged2w9etev1vrpvka9tssze9sp0e" timestamp="1527001502"&gt;353&lt;/key&gt;&lt;/foreign-keys&gt;&lt;ref-type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RNA&lt;/keyword&gt;&lt;keyword&gt;*Software&lt;/keyword&gt;&lt;/keywords&gt;&lt;dates&gt;&lt;year&gt;2014&lt;/year&gt;&lt;pub-dates&gt;&lt;date&gt;December 05&lt;/date&gt;&lt;/pub-dates&gt;&lt;/dates&gt;&lt;isbn&gt;1474-760X (Electronic)&amp;#xD;1474-7596 (Linking)&lt;/isbn&gt;&lt;accession-num&gt;25516281&lt;/accession-num&gt;&lt;label&gt;Love2014&lt;/label&gt;&lt;work-type&gt;journal article&lt;/work-type&gt;&lt;urls&gt;&lt;related-urls&gt;&lt;url&gt;https://www.ncbi.nlm.nih.gov/pubmed/25516281&lt;/url&gt;&lt;/related-urls&gt;&lt;/urls&gt;&lt;custom2&gt;PMC4302049&lt;/custom2&gt;&lt;electronic-resource-num&gt;10.1186/s13059-014-0550-8&lt;/electronic-resource-num&gt;&lt;/record&gt;&lt;/Cite&gt;&lt;/EndNote&gt;</w:instrText>
      </w:r>
      <w:r w:rsidR="004A7794">
        <w:fldChar w:fldCharType="separate"/>
      </w:r>
      <w:r w:rsidR="0008632E">
        <w:rPr>
          <w:noProof/>
        </w:rPr>
        <w:t>[7]</w:t>
      </w:r>
      <w:r w:rsidR="004A7794">
        <w:fldChar w:fldCharType="end"/>
      </w:r>
      <w:r w:rsidR="004A7794">
        <w:t xml:space="preserve">. Specifically, read counts were normalized, with the TO1000 samples as reference, and fitted to a parametric model. </w:t>
      </w:r>
      <w:r w:rsidR="00D44410">
        <w:t xml:space="preserve">We looked for differentially expressed genes for each pairwise comparison (Kale vs Cabbage, Kale vs TO1000, and Cabbage vs TO1000). As each pairwise comparisons increase the potential number of false positives, these were combined into a single table and the False Discovery Rate (FDR) adjusted for the entire table. Genes with an FDR &lt; 0.05 and Log-fold change of 1 were considered as differentially expressed genes. </w:t>
      </w:r>
    </w:p>
    <w:p w14:paraId="11FA102C" w14:textId="414B201B" w:rsidR="00333961" w:rsidRDefault="00333961" w:rsidP="00333961">
      <w:pPr>
        <w:ind w:firstLine="720"/>
      </w:pPr>
    </w:p>
    <w:p w14:paraId="7A1B8785" w14:textId="63004DB6" w:rsidR="00333961" w:rsidRDefault="00333961" w:rsidP="00333961">
      <w:pPr>
        <w:ind w:firstLine="720"/>
      </w:pPr>
      <w:r>
        <w:t>Gene ontology (GO) terms</w:t>
      </w:r>
      <w:r>
        <w:fldChar w:fldCharType="begin">
          <w:fldData xml:space="preserve">PEVuZE5vdGU+PENpdGU+PEF1dGhvcj5Bc2hidXJuZXI8L0F1dGhvcj48WWVhcj4yMDAwPC9ZZWFy
PjxSZWNOdW0+MjYwNzwvUmVjTnVtPjxEaXNwbGF5VGV4dD5bOF08L0Rpc3BsYXlUZXh0PjxyZWNv
cmQ+PHJlYy1udW1iZXI+MjYwNzwvcmVjLW51bWJlcj48Zm9yZWlnbi1rZXlzPjxrZXkgYXBwPSJF
TiIgZGItaWQ9InBlejJzNXcyZ2VkMnc5ZXRldjF2cnB2a2E5dHNzemU5c3AwZSIgdGltZXN0YW1w
PSIxNTU1OTU5NjYyIj4yNjA3PC9rZXk+PC9mb3JlaWduLWtleXM+PHJlZi10eXBlIG5hbWU9Ikpv
dXJuYWwgQXJ0aWNsZSI+MTc8L3JlZi10eXBlPjxjb250cmlidXRvcnM+PGF1dGhvcnM+PGF1dGhv
cj5Bc2hidXJuZXIsIE0uPC9hdXRob3I+PGF1dGhvcj5CYWxsLCBDLiBBLjwvYXV0aG9yPjxhdXRo
b3I+Qmxha2UsIEouIEEuPC9hdXRob3I+PGF1dGhvcj5Cb3RzdGVpbiwgRC48L2F1dGhvcj48YXV0
aG9yPkJ1dGxlciwgSC48L2F1dGhvcj48YXV0aG9yPkNoZXJyeSwgSi4gTS48L2F1dGhvcj48YXV0
aG9yPkRhdmlzLCBBLiBQLjwvYXV0aG9yPjxhdXRob3I+RG9saW5za2ksIEsuPC9hdXRob3I+PGF1
dGhvcj5Ed2lnaHQsIFMuIFMuPC9hdXRob3I+PGF1dGhvcj5FcHBpZywgSi4gVC48L2F1dGhvcj48
YXV0aG9yPkhhcnJpcywgTS4gQS48L2F1dGhvcj48YXV0aG9yPkhpbGwsIEQuIFAuPC9hdXRob3I+
PGF1dGhvcj5Jc3NlbC1UYXJ2ZXIsIEwuPC9hdXRob3I+PGF1dGhvcj5LYXNhcnNraXMsIEEuPC9h
dXRob3I+PGF1dGhvcj5MZXdpcywgUy48L2F1dGhvcj48YXV0aG9yPk1hdGVzZSwgSi4gQy48L2F1
dGhvcj48YXV0aG9yPlJpY2hhcmRzb24sIEouIEUuPC9hdXRob3I+PGF1dGhvcj5SaW5nd2FsZCwg
TS48L2F1dGhvcj48YXV0aG9yPlJ1YmluLCBHLiBNLjwvYXV0aG9yPjxhdXRob3I+U2hlcmxvY2ss
IEcuPC9hdXRob3I+PC9hdXRob3JzPjwvY29udHJpYnV0b3JzPjxhdXRoLWFkZHJlc3M+RGVwYXJ0
bWVudCBvZiBHZW5ldGljcywgU3RhbmZvcmQgVW5pdmVyc2l0eSBTY2hvb2wgb2YgTWVkaWNpbmUs
IENhbGlmb3JuaWEsIFVTQS4gY2hlcnJ5QHN0YW5mb3JkLmVkdTwvYXV0aC1hZGRyZXNzPjx0aXRs
ZXM+PHRpdGxlPkdlbmUgb250b2xvZ3k6IHRvb2wgZm9yIHRoZSB1bmlmaWNhdGlvbiBvZiBiaW9s
b2d5LiBUaGUgR2VuZSBPbnRvbG9neSBDb25zb3J0aXVtPC90aXRsZT48c2Vjb25kYXJ5LXRpdGxl
Pk5hdCBHZW5ldDwvc2Vjb25kYXJ5LXRpdGxlPjwvdGl0bGVzPjxwYWdlcz4yNS05PC9wYWdlcz48
dm9sdW1lPjI1PC92b2x1bWU+PG51bWJlcj4xPC9udW1iZXI+PGVkaXRpb24+MjAwMC8wNS8xMDwv
ZWRpdGlvbj48a2V5d29yZHM+PGtleXdvcmQ+QW5pbWFsczwva2V5d29yZD48a2V5d29yZD5Db21w
dXRlciBDb21tdW5pY2F0aW9uIE5ldHdvcmtzPC9rZXl3b3JkPjxrZXl3b3JkPkRhdGFiYXNlcywg
RmFjdHVhbDwva2V5d29yZD48a2V5d29yZD5FdWthcnlvdGljIENlbGxzLypwaHlzaW9sb2d5PC9r
ZXl3b3JkPjxrZXl3b3JkPipHZW5lczwva2V5d29yZD48a2V5d29yZD5IdW1hbnM8L2tleXdvcmQ+
PGtleXdvcmQ+TWV0YXBoeXNpY3M8L2tleXdvcmQ+PGtleXdvcmQ+TWljZTwva2V5d29yZD48a2V5
d29yZD5Nb2xlY3VsYXIgQmlvbG9neS8qdHJlbmRzPC9rZXl3b3JkPjxrZXl3b3JkPipTZXF1ZW5j
ZSBBbmFseXNpcywgRE5BPC9rZXl3b3JkPjxrZXl3b3JkPipUZXJtaW5vbG9neSBhcyBUb3BpYzwv
a2V5d29yZD48L2tleXdvcmRzPjxkYXRlcz48eWVhcj4yMDAwPC95ZWFyPjxwdWItZGF0ZXM+PGRh
dGU+TWF5PC9kYXRlPjwvcHViLWRhdGVzPjwvZGF0ZXM+PHB1Ymxpc2hlcj5OYXR1cmUgQW1lcmlj
YSBJbmMuPC9wdWJsaXNoZXI+PGlzYm4+MTA2MS00MDM2IChQcmludCkmI3hEOzEwNjEtNDAzNiAo
TGlua2luZyk8L2lzYm4+PGFjY2Vzc2lvbi1udW0+MTA4MDI2NTE8L2FjY2Vzc2lvbi1udW0+PHVy
bHM+PHJlbGF0ZWQtdXJscz48dXJsPmh0dHBzOi8vd3d3Lm5jYmkubmxtLm5paC5nb3YvcHVibWVk
LzEwODAyNjUxPC91cmw+PC9yZWxhdGVkLXVybHM+PC91cmxzPjxjdXN0b20yPlBNQzMwMzc0MTk8
L2N1c3RvbTI+PGVsZWN0cm9uaWMtcmVzb3VyY2UtbnVtPjEwLjEwMzgvNzU1NTY8L2VsZWN0cm9u
aWMtcmVzb3VyY2UtbnVtPjwvcmVjb3JkPjwvQ2l0ZT48L0VuZE5vdGU+AG==
</w:fldData>
        </w:fldChar>
      </w:r>
      <w:r w:rsidR="0008632E">
        <w:instrText xml:space="preserve"> ADDIN EN.CITE </w:instrText>
      </w:r>
      <w:r w:rsidR="0008632E">
        <w:fldChar w:fldCharType="begin">
          <w:fldData xml:space="preserve">PEVuZE5vdGU+PENpdGU+PEF1dGhvcj5Bc2hidXJuZXI8L0F1dGhvcj48WWVhcj4yMDAwPC9ZZWFy
PjxSZWNOdW0+MjYwNzwvUmVjTnVtPjxEaXNwbGF5VGV4dD5bOF08L0Rpc3BsYXlUZXh0PjxyZWNv
cmQ+PHJlYy1udW1iZXI+MjYwNzwvcmVjLW51bWJlcj48Zm9yZWlnbi1rZXlzPjxrZXkgYXBwPSJF
TiIgZGItaWQ9InBlejJzNXcyZ2VkMnc5ZXRldjF2cnB2a2E5dHNzemU5c3AwZSIgdGltZXN0YW1w
PSIxNTU1OTU5NjYyIj4yNjA3PC9rZXk+PC9mb3JlaWduLWtleXM+PHJlZi10eXBlIG5hbWU9Ikpv
dXJuYWwgQXJ0aWNsZSI+MTc8L3JlZi10eXBlPjxjb250cmlidXRvcnM+PGF1dGhvcnM+PGF1dGhv
cj5Bc2hidXJuZXIsIE0uPC9hdXRob3I+PGF1dGhvcj5CYWxsLCBDLiBBLjwvYXV0aG9yPjxhdXRo
b3I+Qmxha2UsIEouIEEuPC9hdXRob3I+PGF1dGhvcj5Cb3RzdGVpbiwgRC48L2F1dGhvcj48YXV0
aG9yPkJ1dGxlciwgSC48L2F1dGhvcj48YXV0aG9yPkNoZXJyeSwgSi4gTS48L2F1dGhvcj48YXV0
aG9yPkRhdmlzLCBBLiBQLjwvYXV0aG9yPjxhdXRob3I+RG9saW5za2ksIEsuPC9hdXRob3I+PGF1
dGhvcj5Ed2lnaHQsIFMuIFMuPC9hdXRob3I+PGF1dGhvcj5FcHBpZywgSi4gVC48L2F1dGhvcj48
YXV0aG9yPkhhcnJpcywgTS4gQS48L2F1dGhvcj48YXV0aG9yPkhpbGwsIEQuIFAuPC9hdXRob3I+
PGF1dGhvcj5Jc3NlbC1UYXJ2ZXIsIEwuPC9hdXRob3I+PGF1dGhvcj5LYXNhcnNraXMsIEEuPC9h
dXRob3I+PGF1dGhvcj5MZXdpcywgUy48L2F1dGhvcj48YXV0aG9yPk1hdGVzZSwgSi4gQy48L2F1
dGhvcj48YXV0aG9yPlJpY2hhcmRzb24sIEouIEUuPC9hdXRob3I+PGF1dGhvcj5SaW5nd2FsZCwg
TS48L2F1dGhvcj48YXV0aG9yPlJ1YmluLCBHLiBNLjwvYXV0aG9yPjxhdXRob3I+U2hlcmxvY2ss
IEcuPC9hdXRob3I+PC9hdXRob3JzPjwvY29udHJpYnV0b3JzPjxhdXRoLWFkZHJlc3M+RGVwYXJ0
bWVudCBvZiBHZW5ldGljcywgU3RhbmZvcmQgVW5pdmVyc2l0eSBTY2hvb2wgb2YgTWVkaWNpbmUs
IENhbGlmb3JuaWEsIFVTQS4gY2hlcnJ5QHN0YW5mb3JkLmVkdTwvYXV0aC1hZGRyZXNzPjx0aXRs
ZXM+PHRpdGxlPkdlbmUgb250b2xvZ3k6IHRvb2wgZm9yIHRoZSB1bmlmaWNhdGlvbiBvZiBiaW9s
b2d5LiBUaGUgR2VuZSBPbnRvbG9neSBDb25zb3J0aXVtPC90aXRsZT48c2Vjb25kYXJ5LXRpdGxl
Pk5hdCBHZW5ldDwvc2Vjb25kYXJ5LXRpdGxlPjwvdGl0bGVzPjxwYWdlcz4yNS05PC9wYWdlcz48
dm9sdW1lPjI1PC92b2x1bWU+PG51bWJlcj4xPC9udW1iZXI+PGVkaXRpb24+MjAwMC8wNS8xMDwv
ZWRpdGlvbj48a2V5d29yZHM+PGtleXdvcmQ+QW5pbWFsczwva2V5d29yZD48a2V5d29yZD5Db21w
dXRlciBDb21tdW5pY2F0aW9uIE5ldHdvcmtzPC9rZXl3b3JkPjxrZXl3b3JkPkRhdGFiYXNlcywg
RmFjdHVhbDwva2V5d29yZD48a2V5d29yZD5FdWthcnlvdGljIENlbGxzLypwaHlzaW9sb2d5PC9r
ZXl3b3JkPjxrZXl3b3JkPipHZW5lczwva2V5d29yZD48a2V5d29yZD5IdW1hbnM8L2tleXdvcmQ+
PGtleXdvcmQ+TWV0YXBoeXNpY3M8L2tleXdvcmQ+PGtleXdvcmQ+TWljZTwva2V5d29yZD48a2V5
d29yZD5Nb2xlY3VsYXIgQmlvbG9neS8qdHJlbmRzPC9rZXl3b3JkPjxrZXl3b3JkPipTZXF1ZW5j
ZSBBbmFseXNpcywgRE5BPC9rZXl3b3JkPjxrZXl3b3JkPipUZXJtaW5vbG9neSBhcyBUb3BpYzwv
a2V5d29yZD48L2tleXdvcmRzPjxkYXRlcz48eWVhcj4yMDAwPC95ZWFyPjxwdWItZGF0ZXM+PGRh
dGU+TWF5PC9kYXRlPjwvcHViLWRhdGVzPjwvZGF0ZXM+PHB1Ymxpc2hlcj5OYXR1cmUgQW1lcmlj
YSBJbmMuPC9wdWJsaXNoZXI+PGlzYm4+MTA2MS00MDM2IChQcmludCkmI3hEOzEwNjEtNDAzNiAo
TGlua2luZyk8L2lzYm4+PGFjY2Vzc2lvbi1udW0+MTA4MDI2NTE8L2FjY2Vzc2lvbi1udW0+PHVy
bHM+PHJlbGF0ZWQtdXJscz48dXJsPmh0dHBzOi8vd3d3Lm5jYmkubmxtLm5paC5nb3YvcHVibWVk
LzEwODAyNjUxPC91cmw+PC9yZWxhdGVkLXVybHM+PC91cmxzPjxjdXN0b20yPlBNQzMwMzc0MTk8
L2N1c3RvbTI+PGVsZWN0cm9uaWMtcmVzb3VyY2UtbnVtPjEwLjEwMzgvNzU1NTY8L2VsZWN0cm9u
aWMtcmVzb3VyY2UtbnVtPjwvcmVjb3JkPjwvQ2l0ZT48L0VuZE5vdGU+AG==
</w:fldData>
        </w:fldChar>
      </w:r>
      <w:r w:rsidR="0008632E">
        <w:instrText xml:space="preserve"> ADDIN EN.CITE.DATA </w:instrText>
      </w:r>
      <w:r w:rsidR="0008632E">
        <w:fldChar w:fldCharType="end"/>
      </w:r>
      <w:r>
        <w:fldChar w:fldCharType="separate"/>
      </w:r>
      <w:r w:rsidR="0008632E">
        <w:rPr>
          <w:noProof/>
        </w:rPr>
        <w:t>[8]</w:t>
      </w:r>
      <w:r>
        <w:fldChar w:fldCharType="end"/>
      </w:r>
      <w:r>
        <w:t xml:space="preserve"> are not currently available for the TO1000 assembly. In order to annotate TO1000 gene models with GO terms, TO1000 protein sequences were Blast (</w:t>
      </w:r>
      <w:proofErr w:type="spellStart"/>
      <w:r>
        <w:t>blastp</w:t>
      </w:r>
      <w:proofErr w:type="spellEnd"/>
      <w:r>
        <w:t xml:space="preserve">) </w:t>
      </w:r>
      <w:proofErr w:type="spellStart"/>
      <w:r>
        <w:t>against protei</w:t>
      </w:r>
      <w:proofErr w:type="spellEnd"/>
      <w:r>
        <w:t xml:space="preserve">n sequences from </w:t>
      </w:r>
      <w:proofErr w:type="spellStart"/>
      <w:r>
        <w:t>UniProtKB</w:t>
      </w:r>
      <w:proofErr w:type="spellEnd"/>
      <w:r>
        <w:t xml:space="preserve"> Swiss-</w:t>
      </w:r>
      <w:proofErr w:type="spellStart"/>
      <w:r>
        <w:t>Prot</w:t>
      </w:r>
      <w:proofErr w:type="spellEnd"/>
      <w:r>
        <w:t xml:space="preserve"> (release 2019_05)</w:t>
      </w:r>
      <w:r w:rsidR="000D2A61">
        <w:fldChar w:fldCharType="begin"/>
      </w:r>
      <w:r w:rsidR="0008632E">
        <w:instrText xml:space="preserve"> ADDIN EN.CITE &lt;EndNote&gt;&lt;Cite&gt;&lt;Author&gt;Consortium&lt;/Author&gt;&lt;Year&gt;2018&lt;/Year&gt;&lt;RecNum&gt;3887&lt;/RecNum&gt;&lt;DisplayText&gt;[9]&lt;/DisplayText&gt;&lt;record&gt;&lt;rec-number&gt;3887&lt;/rec-number&gt;&lt;foreign-keys&gt;&lt;key app="EN" db-id="pez2s5w2ged2w9etev1vrpvka9tssze9sp0e" timestamp="1559842072"&gt;3887&lt;/key&gt;&lt;/foreign-keys&gt;&lt;ref-type name="Journal Article"&gt;17&lt;/ref-type&gt;&lt;contributors&gt;&lt;authors&gt;&lt;author&gt;The UniProt Consortium&lt;/author&gt;&lt;/authors&gt;&lt;/contributors&gt;&lt;titles&gt;&lt;title&gt;UniProt: a worldwide hub of protein knowledge&lt;/title&gt;&lt;secondary-title&gt;Nucleic Acids Research&lt;/secondary-title&gt;&lt;/titles&gt;&lt;periodical&gt;&lt;full-title&gt;Nucleic Acids Research&lt;/full-title&gt;&lt;/periodical&gt;&lt;pages&gt;D506-D515&lt;/pages&gt;&lt;volume&gt;47&lt;/volume&gt;&lt;number&gt;D1&lt;/number&gt;&lt;dates&gt;&lt;year&gt;2018&lt;/year&gt;&lt;/dates&gt;&lt;isbn&gt;0305-1048&lt;/isbn&gt;&lt;urls&gt;&lt;related-urls&gt;&lt;url&gt;https://doi.org/10.1093/nar/gky1049&lt;/url&gt;&lt;/related-urls&gt;&lt;/urls&gt;&lt;electronic-resource-num&gt;10.1093/nar/gky1049&lt;/electronic-resource-num&gt;&lt;access-date&gt;6/6/2019&lt;/access-date&gt;&lt;/record&gt;&lt;/Cite&gt;&lt;/EndNote&gt;</w:instrText>
      </w:r>
      <w:r w:rsidR="000D2A61">
        <w:fldChar w:fldCharType="separate"/>
      </w:r>
      <w:r w:rsidR="0008632E">
        <w:rPr>
          <w:noProof/>
        </w:rPr>
        <w:t>[9]</w:t>
      </w:r>
      <w:r w:rsidR="000D2A61">
        <w:fldChar w:fldCharType="end"/>
      </w:r>
      <w:r>
        <w:t xml:space="preserve"> using Diamond</w:t>
      </w:r>
      <w:r>
        <w:fldChar w:fldCharType="begin"/>
      </w:r>
      <w:r w:rsidR="0008632E">
        <w:instrText xml:space="preserve"> ADDIN EN.CITE &lt;EndNote&gt;&lt;Cite&gt;&lt;Author&gt;Buchfink&lt;/Author&gt;&lt;Year&gt;2014&lt;/Year&gt;&lt;RecNum&gt;3884&lt;/RecNum&gt;&lt;DisplayText&gt;[10]&lt;/DisplayText&gt;&lt;record&gt;&lt;rec-number&gt;3884&lt;/rec-number&gt;&lt;foreign-keys&gt;&lt;key app="EN" db-id="pez2s5w2ged2w9etev1vrpvka9tssze9sp0e" timestamp="1559841349"&gt;3884&lt;/key&gt;&lt;/foreign-keys&gt;&lt;ref-type name="Journal Article"&gt;17&lt;/ref-type&gt;&lt;contributors&gt;&lt;authors&gt;&lt;author&gt;Buchfink, Benjamin&lt;/author&gt;&lt;author&gt;Xie, Chao&lt;/author&gt;&lt;author&gt;Huson, Daniel H.&lt;/author&gt;&lt;/authors&gt;&lt;/contributors&gt;&lt;titles&gt;&lt;title&gt;Fast and sensitive protein alignment using DIAMOND&lt;/title&gt;&lt;secondary-title&gt;Nature Methods&lt;/secondary-title&gt;&lt;/titles&gt;&lt;periodical&gt;&lt;full-title&gt;Nature Methods&lt;/full-title&gt;&lt;/periodical&gt;&lt;pages&gt;59&lt;/pages&gt;&lt;volume&gt;12&lt;/volume&gt;&lt;dates&gt;&lt;year&gt;2014&lt;/year&gt;&lt;pub-dates&gt;&lt;date&gt;11/17/online&lt;/date&gt;&lt;/pub-dates&gt;&lt;/dates&gt;&lt;publisher&gt;Nature Publishing Group, a division of Macmillan Publishers Limited. All Rights Reserved.&lt;/publisher&gt;&lt;urls&gt;&lt;related-urls&gt;&lt;url&gt;https://doi.org/10.1038/nmeth.3176&lt;/url&gt;&lt;/related-urls&gt;&lt;/urls&gt;&lt;electronic-resource-num&gt;10.1038/nmeth.3176&amp;#xD;https://www.nature.com/articles/nmeth.3176#supplementary-information&lt;/electronic-resource-num&gt;&lt;/record&gt;&lt;/Cite&gt;&lt;/EndNote&gt;</w:instrText>
      </w:r>
      <w:r>
        <w:fldChar w:fldCharType="separate"/>
      </w:r>
      <w:r w:rsidR="0008632E">
        <w:rPr>
          <w:noProof/>
        </w:rPr>
        <w:t>[10]</w:t>
      </w:r>
      <w:r>
        <w:fldChar w:fldCharType="end"/>
      </w:r>
      <w:r>
        <w:t>, with an e-value cutoff of 1e</w:t>
      </w:r>
      <w:r w:rsidRPr="00333961">
        <w:rPr>
          <w:vertAlign w:val="superscript"/>
        </w:rPr>
        <w:t>-5</w:t>
      </w:r>
      <w:r>
        <w:t xml:space="preserve"> and </w:t>
      </w:r>
      <w:r w:rsidR="006A544D">
        <w:t xml:space="preserve">a max of 1 hit per query. </w:t>
      </w:r>
      <w:proofErr w:type="spellStart"/>
      <w:r w:rsidR="006A544D">
        <w:t>UniProt</w:t>
      </w:r>
      <w:proofErr w:type="spellEnd"/>
      <w:r w:rsidR="006A544D">
        <w:t xml:space="preserve"> IDs were then used to download GO terms and these were mapped to the T01000 gene models. In total, 35,422 genes (out of 59,225 total) had a GO term assigned. GO term enrichment was performed using </w:t>
      </w:r>
      <w:proofErr w:type="spellStart"/>
      <w:r w:rsidR="006A544D">
        <w:t>topGO</w:t>
      </w:r>
      <w:proofErr w:type="spellEnd"/>
      <w:r w:rsidR="000D2A61">
        <w:fldChar w:fldCharType="begin"/>
      </w:r>
      <w:r w:rsidR="0008632E">
        <w:instrText xml:space="preserve"> ADDIN EN.CITE &lt;EndNote&gt;&lt;Cite&gt;&lt;Author&gt;Alexa&lt;/Author&gt;&lt;Year&gt;2019&lt;/Year&gt;&lt;RecNum&gt;3888&lt;/RecNum&gt;&lt;DisplayText&gt;[11]&lt;/DisplayText&gt;&lt;record&gt;&lt;rec-number&gt;3888&lt;/rec-number&gt;&lt;foreign-keys&gt;&lt;key app="EN" db-id="pez2s5w2ged2w9etev1vrpvka9tssze9sp0e" timestamp="1559842235"&gt;3888&lt;/key&gt;&lt;/foreign-keys&gt;&lt;ref-type name="Web Page"&gt;12&lt;/ref-type&gt;&lt;contributors&gt;&lt;authors&gt;&lt;author&gt;Alexa, A.&lt;/author&gt;&lt;author&gt;Rahnenfuhrer, J.&lt;/author&gt;&lt;/authors&gt;&lt;/contributors&gt;&lt;titles&gt;&lt;title&gt;topGO: Enrichment Analysis for Gene Ontology&lt;/title&gt;&lt;secondary-title&gt;R package&lt;/secondary-title&gt;&lt;/titles&gt;&lt;periodical&gt;&lt;full-title&gt;R package&lt;/full-title&gt;&lt;/periodical&gt;&lt;dates&gt;&lt;year&gt;2019&lt;/year&gt;&lt;/dates&gt;&lt;urls&gt;&lt;related-urls&gt;&lt;url&gt;https://www.bioconductor.org/packages/release/bioc/html/topGO.html&lt;/url&gt;&lt;/related-urls&gt;&lt;/urls&gt;&lt;/record&gt;&lt;/Cite&gt;&lt;/EndNote&gt;</w:instrText>
      </w:r>
      <w:r w:rsidR="000D2A61">
        <w:fldChar w:fldCharType="separate"/>
      </w:r>
      <w:r w:rsidR="0008632E">
        <w:rPr>
          <w:noProof/>
        </w:rPr>
        <w:t>[11]</w:t>
      </w:r>
      <w:r w:rsidR="000D2A61">
        <w:fldChar w:fldCharType="end"/>
      </w:r>
      <w:r w:rsidR="0038586C">
        <w:t xml:space="preserve"> and </w:t>
      </w:r>
      <w:proofErr w:type="spellStart"/>
      <w:r w:rsidR="0038586C">
        <w:t>GO.db</w:t>
      </w:r>
      <w:proofErr w:type="spellEnd"/>
      <w:r w:rsidR="0038586C">
        <w:fldChar w:fldCharType="begin"/>
      </w:r>
      <w:r w:rsidR="0008632E">
        <w:instrText xml:space="preserve"> ADDIN EN.CITE &lt;EndNote&gt;&lt;Cite&gt;&lt;Author&gt;Carlson&lt;/Author&gt;&lt;Year&gt;2019&lt;/Year&gt;&lt;RecNum&gt;3892&lt;/RecNum&gt;&lt;DisplayText&gt;[12]&lt;/DisplayText&gt;&lt;record&gt;&lt;rec-number&gt;3892&lt;/rec-number&gt;&lt;foreign-keys&gt;&lt;key app="EN" db-id="pez2s5w2ged2w9etev1vrpvka9tssze9sp0e" timestamp="1559843099"&gt;3892&lt;/key&gt;&lt;/foreign-keys&gt;&lt;ref-type name="Web Page"&gt;12&lt;/ref-type&gt;&lt;contributors&gt;&lt;authors&gt;&lt;author&gt;Carlson, M.&lt;/author&gt;&lt;/authors&gt;&lt;/contributors&gt;&lt;titles&gt;&lt;title&gt;GO.db: A set of annotation maps describing the entire Gene Ontology&lt;/title&gt;&lt;secondary-title&gt;R package&lt;/secondary-title&gt;&lt;/titles&gt;&lt;periodical&gt;&lt;full-title&gt;R package&lt;/full-title&gt;&lt;/periodical&gt;&lt;dates&gt;&lt;year&gt;2019&lt;/year&gt;&lt;/dates&gt;&lt;urls&gt;&lt;related-urls&gt;&lt;url&gt;https://www.bioconductor.org/packages/release/data/annotation/html/GO.db.html&lt;/url&gt;&lt;/related-urls&gt;&lt;/urls&gt;&lt;/record&gt;&lt;/Cite&gt;&lt;/EndNote&gt;</w:instrText>
      </w:r>
      <w:r w:rsidR="0038586C">
        <w:fldChar w:fldCharType="separate"/>
      </w:r>
      <w:r w:rsidR="0008632E">
        <w:rPr>
          <w:noProof/>
        </w:rPr>
        <w:t>[12]</w:t>
      </w:r>
      <w:r w:rsidR="0038586C">
        <w:fldChar w:fldCharType="end"/>
      </w:r>
      <w:r w:rsidR="006A544D">
        <w:t xml:space="preserve"> with the parent</w:t>
      </w:r>
      <w:r w:rsidR="000D2A61">
        <w:t>-c</w:t>
      </w:r>
      <w:r w:rsidR="006A544D">
        <w:t>hild algorithm</w:t>
      </w:r>
      <w:r w:rsidR="000D2A61">
        <w:fldChar w:fldCharType="begin"/>
      </w:r>
      <w:r w:rsidR="0008632E">
        <w:instrText xml:space="preserve"> ADDIN EN.CITE &lt;EndNote&gt;&lt;Cite&gt;&lt;Author&gt;Grossmann&lt;/Author&gt;&lt;Year&gt;2007&lt;/Year&gt;&lt;RecNum&gt;3886&lt;/RecNum&gt;&lt;DisplayText&gt;[13]&lt;/DisplayText&gt;&lt;record&gt;&lt;rec-number&gt;3886&lt;/rec-number&gt;&lt;foreign-keys&gt;&lt;key app="EN" db-id="pez2s5w2ged2w9etev1vrpvka9tssze9sp0e" timestamp="1559842066"&gt;3886&lt;/key&gt;&lt;/foreign-keys&gt;&lt;ref-type name="Journal Article"&gt;17&lt;/ref-type&gt;&lt;contributors&gt;&lt;authors&gt;&lt;author&gt;Grossmann, Steffen&lt;/author&gt;&lt;author&gt;Bauer, Sebastian&lt;/author&gt;&lt;author&gt;Robinson, Peter N.&lt;/author&gt;&lt;author&gt;Vingron, Martin&lt;/author&gt;&lt;/authors&gt;&lt;/contributors&gt;&lt;titles&gt;&lt;title&gt;Improved detection of overrepresentation of Gene-Ontology annotations with parent–child analysis&lt;/title&gt;&lt;secondary-title&gt;Bioinformatics&lt;/secondary-title&gt;&lt;/titles&gt;&lt;periodical&gt;&lt;full-title&gt;Bioinformatics&lt;/full-title&gt;&lt;/periodical&gt;&lt;pages&gt;3024-3031&lt;/pages&gt;&lt;volume&gt;23&lt;/volume&gt;&lt;number&gt;22&lt;/number&gt;&lt;dates&gt;&lt;year&gt;2007&lt;/year&gt;&lt;/dates&gt;&lt;isbn&gt;1367-4803&lt;/isbn&gt;&lt;urls&gt;&lt;related-urls&gt;&lt;url&gt;https://doi.org/10.1093/bioinformatics/btm440&lt;/url&gt;&lt;/related-urls&gt;&lt;/urls&gt;&lt;electronic-resource-num&gt;10.1093/bioinformatics/btm440&lt;/electronic-resource-num&gt;&lt;access-date&gt;6/6/2019&lt;/access-date&gt;&lt;/record&gt;&lt;/Cite&gt;&lt;/EndNote&gt;</w:instrText>
      </w:r>
      <w:r w:rsidR="000D2A61">
        <w:fldChar w:fldCharType="separate"/>
      </w:r>
      <w:r w:rsidR="0008632E">
        <w:rPr>
          <w:noProof/>
        </w:rPr>
        <w:t>[13]</w:t>
      </w:r>
      <w:r w:rsidR="000D2A61">
        <w:fldChar w:fldCharType="end"/>
      </w:r>
      <w:r w:rsidR="006A544D">
        <w:t xml:space="preserve"> and</w:t>
      </w:r>
      <w:r w:rsidR="000D2A61">
        <w:t xml:space="preserve"> </w:t>
      </w:r>
      <w:r w:rsidR="006A544D">
        <w:t xml:space="preserve">Fisher’s Exact Test. </w:t>
      </w:r>
    </w:p>
    <w:p w14:paraId="285C2779" w14:textId="72632598" w:rsidR="00E9346D" w:rsidRDefault="00E9346D" w:rsidP="00333961">
      <w:pPr>
        <w:ind w:firstLine="720"/>
      </w:pPr>
    </w:p>
    <w:p w14:paraId="60A633D9" w14:textId="36988CA4" w:rsidR="00E9346D" w:rsidRPr="00333961" w:rsidRDefault="00E9346D" w:rsidP="00333961">
      <w:pPr>
        <w:ind w:firstLine="720"/>
      </w:pPr>
      <w:r>
        <w:t>Plots were made using the R packages ggplot2</w:t>
      </w:r>
      <w:r w:rsidR="0038586C">
        <w:fldChar w:fldCharType="begin"/>
      </w:r>
      <w:r w:rsidR="0008632E">
        <w:instrText xml:space="preserve"> ADDIN EN.CITE &lt;EndNote&gt;&lt;Cite&gt;&lt;Author&gt;Wickham&lt;/Author&gt;&lt;Year&gt;2016&lt;/Year&gt;&lt;RecNum&gt;1258&lt;/RecNum&gt;&lt;DisplayText&gt;[14]&lt;/DisplayText&gt;&lt;record&gt;&lt;rec-number&gt;1258&lt;/rec-number&gt;&lt;foreign-keys&gt;&lt;key app="EN" db-id="pez2s5w2ged2w9etev1vrpvka9tssze9sp0e" timestamp="1541778532"&gt;1258&lt;/key&gt;&lt;/foreign-keys&gt;&lt;ref-type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Analysis&lt;/title&gt;&lt;/titles&gt;&lt;dates&gt;&lt;year&gt;2016&lt;/year&gt;&lt;/dates&gt;&lt;publisher&gt;Springer-Verlag New York&lt;/publisher&gt;&lt;isbn&gt;978-3-319-24277-4&lt;/isbn&gt;&lt;urls&gt;&lt;related-urls&gt;&lt;url&gt;http://ggplot2.org&lt;/url&gt;&lt;/related-urls&gt;&lt;/urls&gt;&lt;/record&gt;&lt;/Cite&gt;&lt;/EndNote&gt;</w:instrText>
      </w:r>
      <w:r w:rsidR="0038586C">
        <w:fldChar w:fldCharType="separate"/>
      </w:r>
      <w:r w:rsidR="0008632E">
        <w:rPr>
          <w:noProof/>
        </w:rPr>
        <w:t>[14]</w:t>
      </w:r>
      <w:r w:rsidR="0038586C">
        <w:fldChar w:fldCharType="end"/>
      </w:r>
      <w:r>
        <w:t xml:space="preserve">, </w:t>
      </w:r>
      <w:proofErr w:type="spellStart"/>
      <w:r>
        <w:t>pheatmap</w:t>
      </w:r>
      <w:proofErr w:type="spellEnd"/>
      <w:r w:rsidR="0038586C">
        <w:fldChar w:fldCharType="begin"/>
      </w:r>
      <w:r w:rsidR="0008632E">
        <w:instrText xml:space="preserve"> ADDIN EN.CITE &lt;EndNote&gt;&lt;Cite&gt;&lt;Author&gt;Kolde&lt;/Author&gt;&lt;Year&gt;2019&lt;/Year&gt;&lt;RecNum&gt;3889&lt;/RecNum&gt;&lt;DisplayText&gt;[15]&lt;/DisplayText&gt;&lt;record&gt;&lt;rec-number&gt;3889&lt;/rec-number&gt;&lt;foreign-keys&gt;&lt;key app="EN" db-id="pez2s5w2ged2w9etev1vrpvka9tssze9sp0e" timestamp="1559842767"&gt;3889&lt;/key&gt;&lt;/foreign-keys&gt;&lt;ref-type name="Web Page"&gt;12&lt;/ref-type&gt;&lt;contributors&gt;&lt;authors&gt;&lt;author&gt;Kolde, R.&lt;/author&gt;&lt;/authors&gt;&lt;/contributors&gt;&lt;titles&gt;&lt;title&gt;pheatmap: Pretty Heatmaps.&lt;/title&gt;&lt;secondary-title&gt;R package&lt;/secondary-title&gt;&lt;/titles&gt;&lt;periodical&gt;&lt;full-title&gt;R package&lt;/full-title&gt;&lt;/periodical&gt;&lt;dates&gt;&lt;year&gt;2019&lt;/year&gt;&lt;/dates&gt;&lt;urls&gt;&lt;related-urls&gt;&lt;url&gt;https://CRAN.R-project.org/package=pheatmap&lt;/url&gt;&lt;/related-urls&gt;&lt;/urls&gt;&lt;/record&gt;&lt;/Cite&gt;&lt;/EndNote&gt;</w:instrText>
      </w:r>
      <w:r w:rsidR="0038586C">
        <w:fldChar w:fldCharType="separate"/>
      </w:r>
      <w:r w:rsidR="0008632E">
        <w:rPr>
          <w:noProof/>
        </w:rPr>
        <w:t>[15]</w:t>
      </w:r>
      <w:r w:rsidR="0038586C">
        <w:fldChar w:fldCharType="end"/>
      </w:r>
      <w:r>
        <w:t xml:space="preserve">, and </w:t>
      </w:r>
      <w:proofErr w:type="spellStart"/>
      <w:r>
        <w:t>VennDiagram</w:t>
      </w:r>
      <w:proofErr w:type="spellEnd"/>
      <w:r w:rsidR="0038586C">
        <w:fldChar w:fldCharType="begin"/>
      </w:r>
      <w:r w:rsidR="0008632E">
        <w:instrText xml:space="preserve"> ADDIN EN.CITE &lt;EndNote&gt;&lt;Cite&gt;&lt;Author&gt;Chen&lt;/Author&gt;&lt;Year&gt;2018&lt;/Year&gt;&lt;RecNum&gt;3890&lt;/RecNum&gt;&lt;DisplayText&gt;[16]&lt;/DisplayText&gt;&lt;record&gt;&lt;rec-number&gt;3890&lt;/rec-number&gt;&lt;foreign-keys&gt;&lt;key app="EN" db-id="pez2s5w2ged2w9etev1vrpvka9tssze9sp0e" timestamp="1559842873"&gt;3890&lt;/key&gt;&lt;/foreign-keys&gt;&lt;ref-type name="Web Page"&gt;12&lt;/ref-type&gt;&lt;contributors&gt;&lt;authors&gt;&lt;author&gt;Chen, Hanbo&lt;/author&gt;&lt;/authors&gt;&lt;/contributors&gt;&lt;titles&gt;&lt;title&gt;VennDiagram: Generate High-Resolution Venn and Euler Plots.&lt;/title&gt;&lt;secondary-title&gt;R package&lt;/secondary-title&gt;&lt;/titles&gt;&lt;periodical&gt;&lt;full-title&gt;R package&lt;/full-title&gt;&lt;/periodical&gt;&lt;dates&gt;&lt;year&gt;2018&lt;/year&gt;&lt;/dates&gt;&lt;urls&gt;&lt;related-urls&gt;&lt;url&gt;https://CRAN.R-project.org/package=VennDiagram&lt;/url&gt;&lt;/related-urls&gt;&lt;/urls&gt;&lt;/record&gt;&lt;/Cite&gt;&lt;/EndNote&gt;</w:instrText>
      </w:r>
      <w:r w:rsidR="0038586C">
        <w:fldChar w:fldCharType="separate"/>
      </w:r>
      <w:r w:rsidR="0008632E">
        <w:rPr>
          <w:noProof/>
        </w:rPr>
        <w:t>[16]</w:t>
      </w:r>
      <w:r w:rsidR="0038586C">
        <w:fldChar w:fldCharType="end"/>
      </w:r>
      <w:r>
        <w:t>. All code for bioinformatic analysis and original figure pdfs and tables are available on GitHub ().</w:t>
      </w:r>
    </w:p>
    <w:p w14:paraId="5069BFF7" w14:textId="77777777" w:rsidR="006774BC" w:rsidRDefault="006774BC"/>
    <w:p w14:paraId="18F4045E" w14:textId="77777777" w:rsidR="006774BC" w:rsidRDefault="006774BC"/>
    <w:p w14:paraId="31CCC9E9" w14:textId="77777777" w:rsidR="0008632E" w:rsidRPr="0008632E" w:rsidRDefault="006774BC" w:rsidP="0008632E">
      <w:pPr>
        <w:pStyle w:val="EndNoteBibliography"/>
        <w:ind w:left="720" w:hanging="720"/>
        <w:rPr>
          <w:noProof/>
        </w:rPr>
      </w:pPr>
      <w:r>
        <w:fldChar w:fldCharType="begin"/>
      </w:r>
      <w:r>
        <w:instrText xml:space="preserve"> ADDIN EN.REFLIST </w:instrText>
      </w:r>
      <w:r>
        <w:fldChar w:fldCharType="separate"/>
      </w:r>
      <w:r w:rsidR="0008632E" w:rsidRPr="0008632E">
        <w:rPr>
          <w:noProof/>
        </w:rPr>
        <w:t>1.</w:t>
      </w:r>
      <w:r w:rsidR="0008632E" w:rsidRPr="0008632E">
        <w:rPr>
          <w:noProof/>
        </w:rPr>
        <w:tab/>
        <w:t xml:space="preserve">Martin, M., </w:t>
      </w:r>
      <w:r w:rsidR="0008632E" w:rsidRPr="0008632E">
        <w:rPr>
          <w:i/>
          <w:noProof/>
        </w:rPr>
        <w:t>Cutadapt removes adapter sequences from high-throughput sequencing reads.</w:t>
      </w:r>
      <w:r w:rsidR="0008632E" w:rsidRPr="0008632E">
        <w:rPr>
          <w:noProof/>
        </w:rPr>
        <w:t xml:space="preserve"> EMBnet.journal, 2011. </w:t>
      </w:r>
      <w:r w:rsidR="0008632E" w:rsidRPr="0008632E">
        <w:rPr>
          <w:b/>
          <w:noProof/>
        </w:rPr>
        <w:t>17</w:t>
      </w:r>
      <w:r w:rsidR="0008632E" w:rsidRPr="0008632E">
        <w:rPr>
          <w:noProof/>
        </w:rPr>
        <w:t>(1).</w:t>
      </w:r>
    </w:p>
    <w:p w14:paraId="52CEF695" w14:textId="77777777" w:rsidR="0008632E" w:rsidRPr="0008632E" w:rsidRDefault="0008632E" w:rsidP="0008632E">
      <w:pPr>
        <w:pStyle w:val="EndNoteBibliography"/>
        <w:ind w:left="720" w:hanging="720"/>
        <w:rPr>
          <w:noProof/>
        </w:rPr>
      </w:pPr>
      <w:r w:rsidRPr="0008632E">
        <w:rPr>
          <w:noProof/>
        </w:rPr>
        <w:t>2.</w:t>
      </w:r>
      <w:r w:rsidRPr="0008632E">
        <w:rPr>
          <w:noProof/>
        </w:rPr>
        <w:tab/>
        <w:t xml:space="preserve">Andrews, S., </w:t>
      </w:r>
      <w:r w:rsidRPr="0008632E">
        <w:rPr>
          <w:i/>
          <w:noProof/>
        </w:rPr>
        <w:t>FastQC A Quality Control tool for High Throughput Sequence Data.</w:t>
      </w:r>
      <w:r w:rsidRPr="0008632E">
        <w:rPr>
          <w:noProof/>
        </w:rPr>
        <w:t xml:space="preserve"> 2010.</w:t>
      </w:r>
    </w:p>
    <w:p w14:paraId="674D05EF" w14:textId="77777777" w:rsidR="0008632E" w:rsidRPr="0008632E" w:rsidRDefault="0008632E" w:rsidP="0008632E">
      <w:pPr>
        <w:pStyle w:val="EndNoteBibliography"/>
        <w:ind w:left="720" w:hanging="720"/>
        <w:rPr>
          <w:noProof/>
        </w:rPr>
      </w:pPr>
      <w:r w:rsidRPr="0008632E">
        <w:rPr>
          <w:noProof/>
        </w:rPr>
        <w:t>3.</w:t>
      </w:r>
      <w:r w:rsidRPr="0008632E">
        <w:rPr>
          <w:noProof/>
        </w:rPr>
        <w:tab/>
        <w:t xml:space="preserve">Kersey, P.J., et al., </w:t>
      </w:r>
      <w:r w:rsidRPr="0008632E">
        <w:rPr>
          <w:i/>
          <w:noProof/>
        </w:rPr>
        <w:t>Ensembl Genomes 2018: an integrated omics infrastructure for non-vertebrate species.</w:t>
      </w:r>
      <w:r w:rsidRPr="0008632E">
        <w:rPr>
          <w:noProof/>
        </w:rPr>
        <w:t xml:space="preserve"> Nucleic Acids Research, 2017. </w:t>
      </w:r>
      <w:r w:rsidRPr="0008632E">
        <w:rPr>
          <w:b/>
          <w:noProof/>
        </w:rPr>
        <w:t>46</w:t>
      </w:r>
      <w:r w:rsidRPr="0008632E">
        <w:rPr>
          <w:noProof/>
        </w:rPr>
        <w:t>(D1): p. D802-D808.</w:t>
      </w:r>
    </w:p>
    <w:p w14:paraId="47BB3B09" w14:textId="77777777" w:rsidR="0008632E" w:rsidRPr="0008632E" w:rsidRDefault="0008632E" w:rsidP="0008632E">
      <w:pPr>
        <w:pStyle w:val="EndNoteBibliography"/>
        <w:ind w:left="720" w:hanging="720"/>
        <w:rPr>
          <w:noProof/>
        </w:rPr>
      </w:pPr>
      <w:r w:rsidRPr="0008632E">
        <w:rPr>
          <w:noProof/>
        </w:rPr>
        <w:t>4.</w:t>
      </w:r>
      <w:r w:rsidRPr="0008632E">
        <w:rPr>
          <w:noProof/>
        </w:rPr>
        <w:tab/>
        <w:t xml:space="preserve">Parkin, I.A., et al., </w:t>
      </w:r>
      <w:r w:rsidRPr="0008632E">
        <w:rPr>
          <w:i/>
          <w:noProof/>
        </w:rPr>
        <w:t>Transcriptome and methylome profiling reveals relics of genome dominance in the mesopolyploid Brassica oleracea.</w:t>
      </w:r>
      <w:r w:rsidRPr="0008632E">
        <w:rPr>
          <w:noProof/>
        </w:rPr>
        <w:t xml:space="preserve"> Genome Biol, 2014. </w:t>
      </w:r>
      <w:r w:rsidRPr="0008632E">
        <w:rPr>
          <w:b/>
          <w:noProof/>
        </w:rPr>
        <w:t>15</w:t>
      </w:r>
      <w:r w:rsidRPr="0008632E">
        <w:rPr>
          <w:noProof/>
        </w:rPr>
        <w:t>(6): p. R77.</w:t>
      </w:r>
    </w:p>
    <w:p w14:paraId="1F193E4A" w14:textId="77777777" w:rsidR="0008632E" w:rsidRPr="0008632E" w:rsidRDefault="0008632E" w:rsidP="0008632E">
      <w:pPr>
        <w:pStyle w:val="EndNoteBibliography"/>
        <w:ind w:left="720" w:hanging="720"/>
        <w:rPr>
          <w:noProof/>
        </w:rPr>
      </w:pPr>
      <w:r w:rsidRPr="0008632E">
        <w:rPr>
          <w:noProof/>
        </w:rPr>
        <w:t>5.</w:t>
      </w:r>
      <w:r w:rsidRPr="0008632E">
        <w:rPr>
          <w:noProof/>
        </w:rPr>
        <w:tab/>
        <w:t xml:space="preserve">Dobin, A., et al., </w:t>
      </w:r>
      <w:r w:rsidRPr="0008632E">
        <w:rPr>
          <w:i/>
          <w:noProof/>
        </w:rPr>
        <w:t>STAR: ultrafast universal RNA-seq aligner.</w:t>
      </w:r>
      <w:r w:rsidRPr="0008632E">
        <w:rPr>
          <w:noProof/>
        </w:rPr>
        <w:t xml:space="preserve"> Bioinformatics, 2013. </w:t>
      </w:r>
      <w:r w:rsidRPr="0008632E">
        <w:rPr>
          <w:b/>
          <w:noProof/>
        </w:rPr>
        <w:t>29</w:t>
      </w:r>
      <w:r w:rsidRPr="0008632E">
        <w:rPr>
          <w:noProof/>
        </w:rPr>
        <w:t>(1): p. 15-21.</w:t>
      </w:r>
    </w:p>
    <w:p w14:paraId="4ED0775D" w14:textId="2F54E697" w:rsidR="0008632E" w:rsidRPr="0008632E" w:rsidRDefault="0008632E" w:rsidP="0008632E">
      <w:pPr>
        <w:pStyle w:val="EndNoteBibliography"/>
        <w:ind w:left="720" w:hanging="720"/>
        <w:rPr>
          <w:noProof/>
        </w:rPr>
      </w:pPr>
      <w:r w:rsidRPr="0008632E">
        <w:rPr>
          <w:noProof/>
        </w:rPr>
        <w:t>6.</w:t>
      </w:r>
      <w:r w:rsidRPr="0008632E">
        <w:rPr>
          <w:noProof/>
        </w:rPr>
        <w:tab/>
        <w:t xml:space="preserve">Team, R.C. </w:t>
      </w:r>
      <w:r w:rsidRPr="0008632E">
        <w:rPr>
          <w:i/>
          <w:noProof/>
        </w:rPr>
        <w:t>R: A Language and Environment for Statistical Computing</w:t>
      </w:r>
      <w:r w:rsidRPr="0008632E">
        <w:rPr>
          <w:noProof/>
        </w:rPr>
        <w:t xml:space="preserve">. Available from: </w:t>
      </w:r>
      <w:hyperlink r:id="rId4" w:history="1">
        <w:r w:rsidRPr="0008632E">
          <w:rPr>
            <w:rStyle w:val="Hyperlink"/>
            <w:noProof/>
          </w:rPr>
          <w:t>http://www.R-project.org/</w:t>
        </w:r>
      </w:hyperlink>
      <w:r w:rsidRPr="0008632E">
        <w:rPr>
          <w:noProof/>
        </w:rPr>
        <w:t>.</w:t>
      </w:r>
    </w:p>
    <w:p w14:paraId="3DE27168" w14:textId="77777777" w:rsidR="0008632E" w:rsidRPr="0008632E" w:rsidRDefault="0008632E" w:rsidP="0008632E">
      <w:pPr>
        <w:pStyle w:val="EndNoteBibliography"/>
        <w:ind w:left="720" w:hanging="720"/>
        <w:rPr>
          <w:noProof/>
        </w:rPr>
      </w:pPr>
      <w:r w:rsidRPr="0008632E">
        <w:rPr>
          <w:noProof/>
        </w:rPr>
        <w:t>7.</w:t>
      </w:r>
      <w:r w:rsidRPr="0008632E">
        <w:rPr>
          <w:noProof/>
        </w:rPr>
        <w:tab/>
        <w:t xml:space="preserve">Love, M.I., W. Huber, and S. Anders, </w:t>
      </w:r>
      <w:r w:rsidRPr="0008632E">
        <w:rPr>
          <w:i/>
          <w:noProof/>
        </w:rPr>
        <w:t>Moderated estimation of fold change and dispersion for RNA-seq data with DESeq2.</w:t>
      </w:r>
      <w:r w:rsidRPr="0008632E">
        <w:rPr>
          <w:noProof/>
        </w:rPr>
        <w:t xml:space="preserve"> Genome Biol, 2014. </w:t>
      </w:r>
      <w:r w:rsidRPr="0008632E">
        <w:rPr>
          <w:b/>
          <w:noProof/>
        </w:rPr>
        <w:t>15</w:t>
      </w:r>
      <w:r w:rsidRPr="0008632E">
        <w:rPr>
          <w:noProof/>
        </w:rPr>
        <w:t>(12): p. 550.</w:t>
      </w:r>
    </w:p>
    <w:p w14:paraId="082C415E" w14:textId="77777777" w:rsidR="0008632E" w:rsidRPr="0008632E" w:rsidRDefault="0008632E" w:rsidP="0008632E">
      <w:pPr>
        <w:pStyle w:val="EndNoteBibliography"/>
        <w:ind w:left="720" w:hanging="720"/>
        <w:rPr>
          <w:noProof/>
        </w:rPr>
      </w:pPr>
      <w:r w:rsidRPr="0008632E">
        <w:rPr>
          <w:noProof/>
        </w:rPr>
        <w:t>8.</w:t>
      </w:r>
      <w:r w:rsidRPr="0008632E">
        <w:rPr>
          <w:noProof/>
        </w:rPr>
        <w:tab/>
        <w:t xml:space="preserve">Ashburner, M., et al., </w:t>
      </w:r>
      <w:r w:rsidRPr="0008632E">
        <w:rPr>
          <w:i/>
          <w:noProof/>
        </w:rPr>
        <w:t>Gene ontology: tool for the unification of biology. The Gene Ontology Consortium.</w:t>
      </w:r>
      <w:r w:rsidRPr="0008632E">
        <w:rPr>
          <w:noProof/>
        </w:rPr>
        <w:t xml:space="preserve"> Nat Genet, 2000. </w:t>
      </w:r>
      <w:r w:rsidRPr="0008632E">
        <w:rPr>
          <w:b/>
          <w:noProof/>
        </w:rPr>
        <w:t>25</w:t>
      </w:r>
      <w:r w:rsidRPr="0008632E">
        <w:rPr>
          <w:noProof/>
        </w:rPr>
        <w:t>(1): p. 25-9.</w:t>
      </w:r>
    </w:p>
    <w:p w14:paraId="03B6D6B2" w14:textId="77777777" w:rsidR="0008632E" w:rsidRPr="0008632E" w:rsidRDefault="0008632E" w:rsidP="0008632E">
      <w:pPr>
        <w:pStyle w:val="EndNoteBibliography"/>
        <w:ind w:left="720" w:hanging="720"/>
        <w:rPr>
          <w:noProof/>
        </w:rPr>
      </w:pPr>
      <w:r w:rsidRPr="0008632E">
        <w:rPr>
          <w:noProof/>
        </w:rPr>
        <w:t>9.</w:t>
      </w:r>
      <w:r w:rsidRPr="0008632E">
        <w:rPr>
          <w:noProof/>
        </w:rPr>
        <w:tab/>
        <w:t xml:space="preserve">Consortium, T.U., </w:t>
      </w:r>
      <w:r w:rsidRPr="0008632E">
        <w:rPr>
          <w:i/>
          <w:noProof/>
        </w:rPr>
        <w:t>UniProt: a worldwide hub of protein knowledge.</w:t>
      </w:r>
      <w:r w:rsidRPr="0008632E">
        <w:rPr>
          <w:noProof/>
        </w:rPr>
        <w:t xml:space="preserve"> Nucleic Acids Research, 2018. </w:t>
      </w:r>
      <w:r w:rsidRPr="0008632E">
        <w:rPr>
          <w:b/>
          <w:noProof/>
        </w:rPr>
        <w:t>47</w:t>
      </w:r>
      <w:r w:rsidRPr="0008632E">
        <w:rPr>
          <w:noProof/>
        </w:rPr>
        <w:t>(D1): p. D506-D515.</w:t>
      </w:r>
    </w:p>
    <w:p w14:paraId="6A1AA82D" w14:textId="77777777" w:rsidR="0008632E" w:rsidRPr="0008632E" w:rsidRDefault="0008632E" w:rsidP="0008632E">
      <w:pPr>
        <w:pStyle w:val="EndNoteBibliography"/>
        <w:ind w:left="720" w:hanging="720"/>
        <w:rPr>
          <w:noProof/>
        </w:rPr>
      </w:pPr>
      <w:r w:rsidRPr="0008632E">
        <w:rPr>
          <w:noProof/>
        </w:rPr>
        <w:lastRenderedPageBreak/>
        <w:t>10.</w:t>
      </w:r>
      <w:r w:rsidRPr="0008632E">
        <w:rPr>
          <w:noProof/>
        </w:rPr>
        <w:tab/>
        <w:t xml:space="preserve">Buchfink, B., C. Xie, and D.H. Huson, </w:t>
      </w:r>
      <w:r w:rsidRPr="0008632E">
        <w:rPr>
          <w:i/>
          <w:noProof/>
        </w:rPr>
        <w:t>Fast and sensitive protein alignment using DIAMOND.</w:t>
      </w:r>
      <w:r w:rsidRPr="0008632E">
        <w:rPr>
          <w:noProof/>
        </w:rPr>
        <w:t xml:space="preserve"> Nature Methods, 2014. </w:t>
      </w:r>
      <w:r w:rsidRPr="0008632E">
        <w:rPr>
          <w:b/>
          <w:noProof/>
        </w:rPr>
        <w:t>12</w:t>
      </w:r>
      <w:r w:rsidRPr="0008632E">
        <w:rPr>
          <w:noProof/>
        </w:rPr>
        <w:t>: p. 59.</w:t>
      </w:r>
    </w:p>
    <w:p w14:paraId="33051194" w14:textId="2B699F6C" w:rsidR="0008632E" w:rsidRPr="0008632E" w:rsidRDefault="0008632E" w:rsidP="0008632E">
      <w:pPr>
        <w:pStyle w:val="EndNoteBibliography"/>
        <w:ind w:left="720" w:hanging="720"/>
        <w:rPr>
          <w:noProof/>
        </w:rPr>
      </w:pPr>
      <w:r w:rsidRPr="0008632E">
        <w:rPr>
          <w:noProof/>
        </w:rPr>
        <w:t>11.</w:t>
      </w:r>
      <w:r w:rsidRPr="0008632E">
        <w:rPr>
          <w:noProof/>
        </w:rPr>
        <w:tab/>
        <w:t xml:space="preserve">Alexa, A. and J. Rahnenfuhrer. </w:t>
      </w:r>
      <w:r w:rsidRPr="0008632E">
        <w:rPr>
          <w:i/>
          <w:noProof/>
        </w:rPr>
        <w:t>topGO: Enrichment Analysis for Gene Ontology</w:t>
      </w:r>
      <w:r w:rsidRPr="0008632E">
        <w:rPr>
          <w:noProof/>
        </w:rPr>
        <w:t xml:space="preserve">. R package 2019; Available from: </w:t>
      </w:r>
      <w:hyperlink r:id="rId5" w:history="1">
        <w:r w:rsidRPr="0008632E">
          <w:rPr>
            <w:rStyle w:val="Hyperlink"/>
            <w:noProof/>
          </w:rPr>
          <w:t>https://www.bioconductor.org/packages/release/bioc/html/topGO.html</w:t>
        </w:r>
      </w:hyperlink>
      <w:r w:rsidRPr="0008632E">
        <w:rPr>
          <w:noProof/>
        </w:rPr>
        <w:t>.</w:t>
      </w:r>
    </w:p>
    <w:p w14:paraId="243E9C36" w14:textId="548D0B2D" w:rsidR="0008632E" w:rsidRPr="0008632E" w:rsidRDefault="0008632E" w:rsidP="0008632E">
      <w:pPr>
        <w:pStyle w:val="EndNoteBibliography"/>
        <w:ind w:left="720" w:hanging="720"/>
        <w:rPr>
          <w:noProof/>
        </w:rPr>
      </w:pPr>
      <w:r w:rsidRPr="0008632E">
        <w:rPr>
          <w:noProof/>
        </w:rPr>
        <w:t>12.</w:t>
      </w:r>
      <w:r w:rsidRPr="0008632E">
        <w:rPr>
          <w:noProof/>
        </w:rPr>
        <w:tab/>
        <w:t xml:space="preserve">Carlson, M. </w:t>
      </w:r>
      <w:r w:rsidRPr="0008632E">
        <w:rPr>
          <w:i/>
          <w:noProof/>
        </w:rPr>
        <w:t>GO.db: A set of annotation maps describing the entire Gene Ontology</w:t>
      </w:r>
      <w:r w:rsidRPr="0008632E">
        <w:rPr>
          <w:noProof/>
        </w:rPr>
        <w:t xml:space="preserve">. R package 2019; Available from: </w:t>
      </w:r>
      <w:hyperlink r:id="rId6" w:history="1">
        <w:r w:rsidRPr="0008632E">
          <w:rPr>
            <w:rStyle w:val="Hyperlink"/>
            <w:noProof/>
          </w:rPr>
          <w:t>https://www.bioconductor.org/packages/release/data/annotation/html/GO.db.html</w:t>
        </w:r>
      </w:hyperlink>
      <w:r w:rsidRPr="0008632E">
        <w:rPr>
          <w:noProof/>
        </w:rPr>
        <w:t>.</w:t>
      </w:r>
    </w:p>
    <w:p w14:paraId="5379D6E4" w14:textId="77777777" w:rsidR="0008632E" w:rsidRPr="0008632E" w:rsidRDefault="0008632E" w:rsidP="0008632E">
      <w:pPr>
        <w:pStyle w:val="EndNoteBibliography"/>
        <w:ind w:left="720" w:hanging="720"/>
        <w:rPr>
          <w:noProof/>
        </w:rPr>
      </w:pPr>
      <w:r w:rsidRPr="0008632E">
        <w:rPr>
          <w:noProof/>
        </w:rPr>
        <w:t>13.</w:t>
      </w:r>
      <w:r w:rsidRPr="0008632E">
        <w:rPr>
          <w:noProof/>
        </w:rPr>
        <w:tab/>
        <w:t xml:space="preserve">Grossmann, S., et al., </w:t>
      </w:r>
      <w:r w:rsidRPr="0008632E">
        <w:rPr>
          <w:i/>
          <w:noProof/>
        </w:rPr>
        <w:t>Improved detection of overrepresentation of Gene-Ontology annotations with parent–child analysis.</w:t>
      </w:r>
      <w:r w:rsidRPr="0008632E">
        <w:rPr>
          <w:noProof/>
        </w:rPr>
        <w:t xml:space="preserve"> Bioinformatics, 2007. </w:t>
      </w:r>
      <w:r w:rsidRPr="0008632E">
        <w:rPr>
          <w:b/>
          <w:noProof/>
        </w:rPr>
        <w:t>23</w:t>
      </w:r>
      <w:r w:rsidRPr="0008632E">
        <w:rPr>
          <w:noProof/>
        </w:rPr>
        <w:t>(22): p. 3024-3031.</w:t>
      </w:r>
    </w:p>
    <w:p w14:paraId="1F59F633" w14:textId="77777777" w:rsidR="0008632E" w:rsidRPr="0008632E" w:rsidRDefault="0008632E" w:rsidP="0008632E">
      <w:pPr>
        <w:pStyle w:val="EndNoteBibliography"/>
        <w:ind w:left="720" w:hanging="720"/>
        <w:rPr>
          <w:noProof/>
        </w:rPr>
      </w:pPr>
      <w:r w:rsidRPr="0008632E">
        <w:rPr>
          <w:noProof/>
        </w:rPr>
        <w:t>14.</w:t>
      </w:r>
      <w:r w:rsidRPr="0008632E">
        <w:rPr>
          <w:noProof/>
        </w:rPr>
        <w:tab/>
        <w:t xml:space="preserve">Wickham, H., </w:t>
      </w:r>
      <w:r w:rsidRPr="0008632E">
        <w:rPr>
          <w:i/>
          <w:noProof/>
        </w:rPr>
        <w:t>ggplot2: Elegant Graphics for Data Analysis</w:t>
      </w:r>
      <w:r w:rsidRPr="0008632E">
        <w:rPr>
          <w:noProof/>
        </w:rPr>
        <w:t>. 2016: Springer-Verlag New York.</w:t>
      </w:r>
    </w:p>
    <w:p w14:paraId="375787ED" w14:textId="41909A59" w:rsidR="0008632E" w:rsidRPr="0008632E" w:rsidRDefault="0008632E" w:rsidP="0008632E">
      <w:pPr>
        <w:pStyle w:val="EndNoteBibliography"/>
        <w:ind w:left="720" w:hanging="720"/>
        <w:rPr>
          <w:noProof/>
        </w:rPr>
      </w:pPr>
      <w:r w:rsidRPr="0008632E">
        <w:rPr>
          <w:noProof/>
        </w:rPr>
        <w:t>15.</w:t>
      </w:r>
      <w:r w:rsidRPr="0008632E">
        <w:rPr>
          <w:noProof/>
        </w:rPr>
        <w:tab/>
        <w:t xml:space="preserve">Kolde, R. </w:t>
      </w:r>
      <w:r w:rsidRPr="0008632E">
        <w:rPr>
          <w:i/>
          <w:noProof/>
        </w:rPr>
        <w:t>pheatmap: Pretty Heatmaps.</w:t>
      </w:r>
      <w:r w:rsidRPr="0008632E">
        <w:rPr>
          <w:noProof/>
        </w:rPr>
        <w:t xml:space="preserve"> R package 2019; Available from: </w:t>
      </w:r>
      <w:hyperlink r:id="rId7" w:history="1">
        <w:r w:rsidRPr="0008632E">
          <w:rPr>
            <w:rStyle w:val="Hyperlink"/>
            <w:noProof/>
          </w:rPr>
          <w:t>https://CRAN.R-project.org/package=pheatmap</w:t>
        </w:r>
      </w:hyperlink>
      <w:r w:rsidRPr="0008632E">
        <w:rPr>
          <w:noProof/>
        </w:rPr>
        <w:t>.</w:t>
      </w:r>
    </w:p>
    <w:p w14:paraId="749E54BC" w14:textId="35BB6399" w:rsidR="0008632E" w:rsidRPr="0008632E" w:rsidRDefault="0008632E" w:rsidP="0008632E">
      <w:pPr>
        <w:pStyle w:val="EndNoteBibliography"/>
        <w:ind w:left="720" w:hanging="720"/>
        <w:rPr>
          <w:noProof/>
        </w:rPr>
      </w:pPr>
      <w:r w:rsidRPr="0008632E">
        <w:rPr>
          <w:noProof/>
        </w:rPr>
        <w:t>16.</w:t>
      </w:r>
      <w:r w:rsidRPr="0008632E">
        <w:rPr>
          <w:noProof/>
        </w:rPr>
        <w:tab/>
        <w:t xml:space="preserve">Chen, H. </w:t>
      </w:r>
      <w:r w:rsidRPr="0008632E">
        <w:rPr>
          <w:i/>
          <w:noProof/>
        </w:rPr>
        <w:t>VennDiagram: Generate High-Resolution Venn and Euler Plots.</w:t>
      </w:r>
      <w:r w:rsidRPr="0008632E">
        <w:rPr>
          <w:noProof/>
        </w:rPr>
        <w:t xml:space="preserve"> R package 2018; Available from: </w:t>
      </w:r>
      <w:hyperlink r:id="rId8" w:history="1">
        <w:r w:rsidRPr="0008632E">
          <w:rPr>
            <w:rStyle w:val="Hyperlink"/>
            <w:noProof/>
          </w:rPr>
          <w:t>https://CRAN.R-project.org/package=VennDiagram</w:t>
        </w:r>
      </w:hyperlink>
      <w:r w:rsidRPr="0008632E">
        <w:rPr>
          <w:noProof/>
        </w:rPr>
        <w:t>.</w:t>
      </w:r>
    </w:p>
    <w:p w14:paraId="009AF262" w14:textId="340666B1" w:rsidR="00B92921" w:rsidRPr="00335220" w:rsidRDefault="006774BC">
      <w:r>
        <w:fldChar w:fldCharType="end"/>
      </w:r>
    </w:p>
    <w:sectPr w:rsidR="00B92921" w:rsidRPr="00335220" w:rsidSect="00D40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z2s5w2ged2w9etev1vrpvka9tssze9sp0e&quot;&gt;My EndNote Library&lt;record-ids&gt;&lt;item&gt;313&lt;/item&gt;&lt;item&gt;353&lt;/item&gt;&lt;item&gt;367&lt;/item&gt;&lt;item&gt;453&lt;/item&gt;&lt;item&gt;1258&lt;/item&gt;&lt;item&gt;1259&lt;/item&gt;&lt;item&gt;2607&lt;/item&gt;&lt;item&gt;2665&lt;/item&gt;&lt;item&gt;3884&lt;/item&gt;&lt;item&gt;3885&lt;/item&gt;&lt;item&gt;3886&lt;/item&gt;&lt;item&gt;3887&lt;/item&gt;&lt;item&gt;3888&lt;/item&gt;&lt;item&gt;3889&lt;/item&gt;&lt;item&gt;3890&lt;/item&gt;&lt;item&gt;3892&lt;/item&gt;&lt;/record-ids&gt;&lt;/item&gt;&lt;/Libraries&gt;"/>
  </w:docVars>
  <w:rsids>
    <w:rsidRoot w:val="002C5495"/>
    <w:rsid w:val="000109FA"/>
    <w:rsid w:val="00034790"/>
    <w:rsid w:val="00037C93"/>
    <w:rsid w:val="0004194D"/>
    <w:rsid w:val="000517F9"/>
    <w:rsid w:val="0008632E"/>
    <w:rsid w:val="00087E95"/>
    <w:rsid w:val="000B3279"/>
    <w:rsid w:val="000D08D0"/>
    <w:rsid w:val="000D2A61"/>
    <w:rsid w:val="001104CB"/>
    <w:rsid w:val="001132E3"/>
    <w:rsid w:val="00143AD7"/>
    <w:rsid w:val="001557AC"/>
    <w:rsid w:val="001938B9"/>
    <w:rsid w:val="001A3A9E"/>
    <w:rsid w:val="0020260C"/>
    <w:rsid w:val="00233628"/>
    <w:rsid w:val="00236C92"/>
    <w:rsid w:val="002A20F8"/>
    <w:rsid w:val="002C3EDD"/>
    <w:rsid w:val="002C5495"/>
    <w:rsid w:val="002E1E27"/>
    <w:rsid w:val="002F4FD5"/>
    <w:rsid w:val="003069EE"/>
    <w:rsid w:val="003235D2"/>
    <w:rsid w:val="00333961"/>
    <w:rsid w:val="00335220"/>
    <w:rsid w:val="003808BB"/>
    <w:rsid w:val="0038586C"/>
    <w:rsid w:val="00422E5B"/>
    <w:rsid w:val="00426C7F"/>
    <w:rsid w:val="00427CCB"/>
    <w:rsid w:val="00450127"/>
    <w:rsid w:val="004511E7"/>
    <w:rsid w:val="00455ACA"/>
    <w:rsid w:val="004740BA"/>
    <w:rsid w:val="00494699"/>
    <w:rsid w:val="0049765F"/>
    <w:rsid w:val="004A15D9"/>
    <w:rsid w:val="004A7794"/>
    <w:rsid w:val="004D2C1E"/>
    <w:rsid w:val="004D4B10"/>
    <w:rsid w:val="004E4A21"/>
    <w:rsid w:val="004E620F"/>
    <w:rsid w:val="004F1D83"/>
    <w:rsid w:val="004F493E"/>
    <w:rsid w:val="00512743"/>
    <w:rsid w:val="00520609"/>
    <w:rsid w:val="00541919"/>
    <w:rsid w:val="00554BCD"/>
    <w:rsid w:val="00585958"/>
    <w:rsid w:val="005A0729"/>
    <w:rsid w:val="005A177A"/>
    <w:rsid w:val="005A7900"/>
    <w:rsid w:val="00601102"/>
    <w:rsid w:val="006236A5"/>
    <w:rsid w:val="00657862"/>
    <w:rsid w:val="006774BC"/>
    <w:rsid w:val="006974DE"/>
    <w:rsid w:val="006A544D"/>
    <w:rsid w:val="006B1ECC"/>
    <w:rsid w:val="006E4FE1"/>
    <w:rsid w:val="00743DDD"/>
    <w:rsid w:val="00794D93"/>
    <w:rsid w:val="007C2044"/>
    <w:rsid w:val="007F351B"/>
    <w:rsid w:val="00874389"/>
    <w:rsid w:val="00876F75"/>
    <w:rsid w:val="008B23DE"/>
    <w:rsid w:val="008D0746"/>
    <w:rsid w:val="009239D2"/>
    <w:rsid w:val="009256D4"/>
    <w:rsid w:val="00996EA5"/>
    <w:rsid w:val="009D3E8F"/>
    <w:rsid w:val="009D4864"/>
    <w:rsid w:val="00A046EB"/>
    <w:rsid w:val="00A24773"/>
    <w:rsid w:val="00A637A5"/>
    <w:rsid w:val="00AF0ABA"/>
    <w:rsid w:val="00B059D2"/>
    <w:rsid w:val="00B059D3"/>
    <w:rsid w:val="00B0744C"/>
    <w:rsid w:val="00B4796F"/>
    <w:rsid w:val="00B77AFA"/>
    <w:rsid w:val="00B9216A"/>
    <w:rsid w:val="00B978A8"/>
    <w:rsid w:val="00BC1823"/>
    <w:rsid w:val="00BE1106"/>
    <w:rsid w:val="00C074C8"/>
    <w:rsid w:val="00C200A7"/>
    <w:rsid w:val="00C44701"/>
    <w:rsid w:val="00C53022"/>
    <w:rsid w:val="00C64610"/>
    <w:rsid w:val="00C71856"/>
    <w:rsid w:val="00C744CA"/>
    <w:rsid w:val="00C76622"/>
    <w:rsid w:val="00CC7562"/>
    <w:rsid w:val="00D05AC9"/>
    <w:rsid w:val="00D22006"/>
    <w:rsid w:val="00D26426"/>
    <w:rsid w:val="00D40180"/>
    <w:rsid w:val="00D44410"/>
    <w:rsid w:val="00D60B6C"/>
    <w:rsid w:val="00D65EED"/>
    <w:rsid w:val="00D96DC8"/>
    <w:rsid w:val="00D977A0"/>
    <w:rsid w:val="00DC1D47"/>
    <w:rsid w:val="00DD08EB"/>
    <w:rsid w:val="00DD7867"/>
    <w:rsid w:val="00E127DA"/>
    <w:rsid w:val="00E171F0"/>
    <w:rsid w:val="00E30E55"/>
    <w:rsid w:val="00E35CD0"/>
    <w:rsid w:val="00E45CB3"/>
    <w:rsid w:val="00E90D35"/>
    <w:rsid w:val="00E9346D"/>
    <w:rsid w:val="00EA1CFF"/>
    <w:rsid w:val="00ED67A5"/>
    <w:rsid w:val="00ED746F"/>
    <w:rsid w:val="00F3286E"/>
    <w:rsid w:val="00F3307C"/>
    <w:rsid w:val="00F50612"/>
    <w:rsid w:val="00F76B7A"/>
    <w:rsid w:val="00FA6F20"/>
    <w:rsid w:val="00FE5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16C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2C5495"/>
    <w:pPr>
      <w:jc w:val="center"/>
    </w:pPr>
    <w:rPr>
      <w:rFonts w:ascii="Calibri" w:hAnsi="Calibri" w:cs="Calibri"/>
    </w:rPr>
  </w:style>
  <w:style w:type="paragraph" w:customStyle="1" w:styleId="EndNoteBibliography">
    <w:name w:val="EndNote Bibliography"/>
    <w:basedOn w:val="Normal"/>
    <w:rsid w:val="002C5495"/>
    <w:rPr>
      <w:rFonts w:ascii="Calibri" w:hAnsi="Calibri" w:cs="Calibri"/>
    </w:rPr>
  </w:style>
  <w:style w:type="character" w:styleId="Hyperlink">
    <w:name w:val="Hyperlink"/>
    <w:basedOn w:val="DefaultParagraphFont"/>
    <w:uiPriority w:val="99"/>
    <w:unhideWhenUsed/>
    <w:rsid w:val="0049765F"/>
    <w:rPr>
      <w:color w:val="0563C1" w:themeColor="hyperlink"/>
      <w:u w:val="single"/>
    </w:rPr>
  </w:style>
  <w:style w:type="character" w:styleId="UnresolvedMention">
    <w:name w:val="Unresolved Mention"/>
    <w:basedOn w:val="DefaultParagraphFont"/>
    <w:uiPriority w:val="99"/>
    <w:rsid w:val="004A77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140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VennDiagram" TargetMode="External"/><Relationship Id="rId3" Type="http://schemas.openxmlformats.org/officeDocument/2006/relationships/webSettings" Target="webSettings.xml"/><Relationship Id="rId7" Type="http://schemas.openxmlformats.org/officeDocument/2006/relationships/hyperlink" Target="https://CRAN.R-project.org/package=pheat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ioconductor.org/packages/release/data/annotation/html/GO.db.html" TargetMode="External"/><Relationship Id="rId5" Type="http://schemas.openxmlformats.org/officeDocument/2006/relationships/hyperlink" Target="https://www.bioconductor.org/packages/release/bioc/html/topGO.html" TargetMode="External"/><Relationship Id="rId10" Type="http://schemas.openxmlformats.org/officeDocument/2006/relationships/theme" Target="theme/theme1.xml"/><Relationship Id="rId4" Type="http://schemas.openxmlformats.org/officeDocument/2006/relationships/hyperlink" Target="http://www.R-project.or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Niederhuth</dc:creator>
  <cp:keywords/>
  <dc:description/>
  <cp:lastModifiedBy>Chad Niederhuth</cp:lastModifiedBy>
  <cp:revision>11</cp:revision>
  <dcterms:created xsi:type="dcterms:W3CDTF">2017-06-07T19:05:00Z</dcterms:created>
  <dcterms:modified xsi:type="dcterms:W3CDTF">2019-06-06T22:13:00Z</dcterms:modified>
</cp:coreProperties>
</file>