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80"/>
        <w:gridCol w:w="1490"/>
        <w:gridCol w:w="1869"/>
        <w:gridCol w:w="2016"/>
        <w:gridCol w:w="2836"/>
      </w:tblGrid>
      <w:tr>
        <w:trPr>
          <w:cantSplit/>
          <w:trHeight w:val="51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51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Percent Uniquely Mapped</w:t>
            </w:r>
          </w:p>
        </w:tc>
      </w:tr>
      <w:tr>
        <w:trPr>
          <w:cantSplit/>
          <w:trHeight w:val="4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24,535,591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24,516,812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20,190,451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82.4%</w:t>
            </w:r>
          </w:p>
        </w:tc>
      </w:tr>
      <w:tr>
        <w:trPr>
          <w:cantSplit/>
          <w:trHeight w:val="4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20,833,408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20,821,507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16,800,807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80.7%</w:t>
            </w:r>
          </w:p>
        </w:tc>
      </w:tr>
      <w:tr>
        <w:trPr>
          <w:cantSplit/>
          <w:trHeight w:val="4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15,736,362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15,700,360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12,410,505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79.0%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9,968,261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9,954,978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8,107,108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81.4%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16,648,670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16,624,223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14,775,990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88.9%</w:t>
            </w:r>
          </w:p>
        </w:tc>
      </w:tr>
      <w:tr>
        <w:trPr>
          <w:cantSplit/>
          <w:trHeight w:val="4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17,083,824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17,002,521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14,426,962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84.9%</w:t>
            </w:r>
          </w:p>
        </w:tc>
      </w:tr>
      <w:tr>
        <w:trPr>
          <w:cantSplit/>
          <w:trHeight w:val="4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22,918,390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22,886,968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19,362,988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84.6%</w:t>
            </w:r>
          </w:p>
        </w:tc>
      </w:tr>
      <w:tr>
        <w:trPr>
          <w:cantSplit/>
          <w:trHeight w:val="49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25,192,908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25,120,337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19,637,321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78.2%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2021-01-08T14:59:41Z</dcterms:modified>
  <cp:category/>
</cp:coreProperties>
</file>