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01" w:rsidRDefault="00346A1D" w:rsidP="0082545A">
      <w:pPr>
        <w:jc w:val="center"/>
      </w:pPr>
      <w:r>
        <w:rPr>
          <w:noProof/>
          <w:lang w:val="en-US"/>
        </w:rPr>
        <w:drawing>
          <wp:inline distT="0" distB="0" distL="0" distR="0">
            <wp:extent cx="2590800" cy="3548857"/>
            <wp:effectExtent l="0" t="0" r="0" b="0"/>
            <wp:docPr id="1" name="Bild 2" descr="http://wse675299.web30.talkactive.net/activebuilderfiles/denlevanderosenkransenapostolat.se/1407850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se675299.web30.talkactive.net/activebuilderfiles/denlevanderosenkransenapostolat.se/14078503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38" cy="35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E9" w:rsidRPr="00316C0D" w:rsidRDefault="008D47E9" w:rsidP="008D47E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</w:pPr>
      <w:r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 xml:space="preserve"> Anders </w:t>
      </w:r>
      <w:proofErr w:type="spellStart"/>
      <w:r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>Arborelius,</w:t>
      </w:r>
      <w:r w:rsidR="00316C0D"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>ocd</w:t>
      </w:r>
      <w:proofErr w:type="spellEnd"/>
      <w:r w:rsidR="00316C0D"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 xml:space="preserve">, Bishop </w:t>
      </w:r>
      <w:proofErr w:type="spellStart"/>
      <w:r w:rsidR="00316C0D"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>Stockholms</w:t>
      </w:r>
      <w:proofErr w:type="spellEnd"/>
      <w:r w:rsidR="00316C0D"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 xml:space="preserve"> diocese</w:t>
      </w:r>
      <w:r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>.</w:t>
      </w:r>
    </w:p>
    <w:p w:rsidR="005A6EDA" w:rsidRPr="00316C0D" w:rsidRDefault="00316C0D" w:rsidP="008D47E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>Protector of the Living Rosary Apostolate</w:t>
      </w:r>
      <w:r w:rsidR="008D47E9" w:rsidRPr="00316C0D"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  <w:t>.</w:t>
      </w:r>
      <w:proofErr w:type="gramEnd"/>
    </w:p>
    <w:p w:rsidR="008D47E9" w:rsidRPr="00316C0D" w:rsidRDefault="008D47E9" w:rsidP="008254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sv-SE"/>
        </w:rPr>
      </w:pPr>
    </w:p>
    <w:p w:rsidR="0082545A" w:rsidRDefault="00316C0D" w:rsidP="008254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v-SE"/>
        </w:rPr>
        <w:t>Our Group</w:t>
      </w:r>
    </w:p>
    <w:p w:rsidR="0082545A" w:rsidRDefault="0082545A" w:rsidP="008254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v-SE"/>
        </w:rPr>
      </w:pPr>
      <w:r>
        <w:rPr>
          <w:noProof/>
          <w:lang w:val="en-US"/>
        </w:rPr>
        <w:drawing>
          <wp:inline distT="0" distB="0" distL="0" distR="0">
            <wp:extent cx="2793998" cy="2095500"/>
            <wp:effectExtent l="0" t="0" r="6985" b="0"/>
            <wp:docPr id="2" name="Bild 2" descr="http://wse675299.web30.talkactive.net/activebuilderfiles/denlevanderosenkransenapostolat.se/1407851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se675299.web30.talkactive.net/activebuilderfiles/denlevanderosenkransenapostolat.se/14078513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92" cy="21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52CC" w:rsidRDefault="005952CC" w:rsidP="008254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v-SE"/>
        </w:rPr>
      </w:pPr>
    </w:p>
    <w:p w:rsidR="007E06A1" w:rsidRPr="00316C0D" w:rsidRDefault="00316C0D" w:rsidP="0059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316C0D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The founders of the Living Rosary Apostolate</w:t>
      </w:r>
    </w:p>
    <w:p w:rsidR="0082545A" w:rsidRPr="008D47E9" w:rsidRDefault="00655F30" w:rsidP="005952CC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Roger &amp; </w:t>
      </w:r>
      <w:r w:rsidR="0082545A" w:rsidRPr="008D47E9">
        <w:rPr>
          <w:rFonts w:ascii="Arial" w:hAnsi="Arial" w:cs="Arial"/>
          <w:color w:val="000000"/>
          <w:sz w:val="24"/>
          <w:szCs w:val="24"/>
        </w:rPr>
        <w:t>Glenda La F</w:t>
      </w:r>
      <w:r w:rsidR="005952CC" w:rsidRPr="008D47E9">
        <w:rPr>
          <w:rFonts w:ascii="Arial" w:hAnsi="Arial" w:cs="Arial"/>
          <w:color w:val="000000"/>
          <w:sz w:val="24"/>
          <w:szCs w:val="24"/>
        </w:rPr>
        <w:t xml:space="preserve">leur Olsson, </w:t>
      </w:r>
      <w:r>
        <w:rPr>
          <w:rFonts w:ascii="Arial" w:hAnsi="Arial" w:cs="Arial"/>
          <w:color w:val="000000"/>
          <w:sz w:val="24"/>
          <w:szCs w:val="24"/>
        </w:rPr>
        <w:t>(</w:t>
      </w:r>
      <w:r w:rsidR="00316C0D">
        <w:rPr>
          <w:rFonts w:ascii="Arial" w:hAnsi="Arial" w:cs="Arial"/>
          <w:color w:val="000000"/>
          <w:sz w:val="24"/>
          <w:szCs w:val="24"/>
        </w:rPr>
        <w:t>Sweden</w:t>
      </w:r>
      <w:r>
        <w:rPr>
          <w:rFonts w:ascii="Arial" w:hAnsi="Arial" w:cs="Arial"/>
          <w:color w:val="000000"/>
          <w:sz w:val="24"/>
          <w:szCs w:val="24"/>
        </w:rPr>
        <w:t>)</w:t>
      </w:r>
      <w:r w:rsidR="007E06A1" w:rsidRPr="008D47E9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952CC" w:rsidRPr="008D47E9">
        <w:rPr>
          <w:rFonts w:ascii="Arial" w:hAnsi="Arial" w:cs="Arial"/>
          <w:color w:val="000000"/>
          <w:sz w:val="24"/>
          <w:szCs w:val="24"/>
        </w:rPr>
        <w:t>Genevieve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952CC" w:rsidRPr="008D47E9">
        <w:rPr>
          <w:rFonts w:ascii="Arial" w:hAnsi="Arial" w:cs="Arial"/>
          <w:color w:val="000000"/>
          <w:sz w:val="24"/>
          <w:szCs w:val="24"/>
        </w:rPr>
        <w:t>Mama</w:t>
      </w:r>
      <w:r w:rsidR="0082545A" w:rsidRPr="008D47E9">
        <w:rPr>
          <w:rFonts w:ascii="Arial" w:hAnsi="Arial" w:cs="Arial"/>
          <w:color w:val="000000"/>
          <w:sz w:val="24"/>
          <w:szCs w:val="24"/>
        </w:rPr>
        <w:t xml:space="preserve">i, </w:t>
      </w:r>
      <w:r>
        <w:rPr>
          <w:rFonts w:ascii="Arial" w:hAnsi="Arial" w:cs="Arial"/>
          <w:color w:val="000000"/>
          <w:sz w:val="24"/>
          <w:szCs w:val="24"/>
        </w:rPr>
        <w:t>(</w:t>
      </w:r>
      <w:r w:rsidR="0082545A" w:rsidRPr="008D47E9">
        <w:rPr>
          <w:rFonts w:ascii="Arial" w:hAnsi="Arial" w:cs="Arial"/>
          <w:color w:val="000000"/>
          <w:sz w:val="24"/>
          <w:szCs w:val="24"/>
        </w:rPr>
        <w:t xml:space="preserve">Kenya, </w:t>
      </w:r>
      <w:r>
        <w:rPr>
          <w:rFonts w:ascii="Arial" w:hAnsi="Arial" w:cs="Arial"/>
          <w:color w:val="000000"/>
          <w:sz w:val="24"/>
          <w:szCs w:val="24"/>
        </w:rPr>
        <w:t>Africa)</w:t>
      </w:r>
      <w:r w:rsidR="008D47E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Trudy &amp; </w:t>
      </w:r>
      <w:r w:rsidR="008D47E9">
        <w:rPr>
          <w:rFonts w:ascii="Arial" w:hAnsi="Arial" w:cs="Arial"/>
          <w:color w:val="000000"/>
          <w:sz w:val="24"/>
          <w:szCs w:val="24"/>
        </w:rPr>
        <w:t>Frank Bonack,</w:t>
      </w:r>
      <w:r w:rsidR="0082545A" w:rsidRPr="008D47E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(WI, </w:t>
      </w:r>
      <w:r w:rsidR="0082545A" w:rsidRPr="008D47E9">
        <w:rPr>
          <w:rFonts w:ascii="Arial" w:hAnsi="Arial" w:cs="Arial"/>
          <w:color w:val="000000"/>
          <w:sz w:val="24"/>
          <w:szCs w:val="24"/>
        </w:rPr>
        <w:t>USA</w:t>
      </w:r>
      <w:r>
        <w:rPr>
          <w:rFonts w:ascii="Arial" w:hAnsi="Arial" w:cs="Arial"/>
          <w:color w:val="000000"/>
          <w:sz w:val="24"/>
          <w:szCs w:val="24"/>
        </w:rPr>
        <w:t>.)</w:t>
      </w:r>
    </w:p>
    <w:p w:rsidR="007E06A1" w:rsidRPr="008D47E9" w:rsidRDefault="007E06A1" w:rsidP="0059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</w:p>
    <w:sectPr w:rsidR="007E06A1" w:rsidRPr="008D47E9" w:rsidSect="005A6EDA">
      <w:pgSz w:w="11907" w:h="16839" w:code="9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46A1D"/>
    <w:rsid w:val="002970E4"/>
    <w:rsid w:val="00316C0D"/>
    <w:rsid w:val="00346A1D"/>
    <w:rsid w:val="00365203"/>
    <w:rsid w:val="003A7AED"/>
    <w:rsid w:val="004E4C4E"/>
    <w:rsid w:val="005952CC"/>
    <w:rsid w:val="005A6EDA"/>
    <w:rsid w:val="005D425B"/>
    <w:rsid w:val="00655F30"/>
    <w:rsid w:val="00674815"/>
    <w:rsid w:val="007E06A1"/>
    <w:rsid w:val="0082545A"/>
    <w:rsid w:val="008D47E9"/>
    <w:rsid w:val="009D685F"/>
    <w:rsid w:val="00AA5911"/>
    <w:rsid w:val="00B66501"/>
    <w:rsid w:val="00CA17B2"/>
    <w:rsid w:val="00D969B3"/>
    <w:rsid w:val="00E00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E000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34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46A1D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82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E000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ROGEROCHGLENDA</dc:creator>
  <cp:lastModifiedBy>Frank</cp:lastModifiedBy>
  <cp:revision>3</cp:revision>
  <cp:lastPrinted>2014-10-14T12:47:00Z</cp:lastPrinted>
  <dcterms:created xsi:type="dcterms:W3CDTF">2015-08-20T16:27:00Z</dcterms:created>
  <dcterms:modified xsi:type="dcterms:W3CDTF">2015-09-08T20:16:00Z</dcterms:modified>
</cp:coreProperties>
</file>