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Review-Process Worksheet</w:t>
      </w:r>
    </w:p>
    <w:p>
      <w:r>
        <w:t>Contractor Review and Proof System</w:t>
      </w:r>
    </w:p>
    <w:p>
      <w:r>
        <w:t>Version 1.0</w:t>
      </w:r>
    </w:p>
    <w:p>
      <w:pPr>
        <w:pStyle w:val="Heading1"/>
      </w:pPr>
      <w:r>
        <w:t>Job Eligibility</w:t>
      </w:r>
    </w:p>
    <w:p>
      <w:r>
        <w:t>Completed jobs that qualify: service completed, customer has accepted the work, no unresolved complaint is open, and the responsible team member can contact the customer appropriately.</w:t>
      </w:r>
    </w:p>
    <w:p>
      <w:r>
        <w:t>Jobs that pause the request: callback open, billing dispute, safety concern, unresolved service complaint, or customer asked not to be contacted.</w:t>
      </w:r>
    </w:p>
    <w:p>
      <w:pPr>
        <w:pStyle w:val="Heading1"/>
      </w:pPr>
      <w:r>
        <w:t>Request Standard Operating Procedure</w:t>
      </w:r>
    </w:p>
    <w:p>
      <w:r>
        <w:t>When the request happens: ____________________</w:t>
      </w:r>
    </w:p>
    <w:p>
      <w:r>
        <w:t>Responsible team member: ____________________</w:t>
      </w:r>
    </w:p>
    <w:p>
      <w:r>
        <w:t>Primary channel: ____________________</w:t>
      </w:r>
    </w:p>
    <w:p>
      <w:r>
        <w:t>Reminder timing: ____________________</w:t>
      </w:r>
    </w:p>
    <w:p>
      <w:r>
        <w:t>Where the activity is recorded: ____________________</w:t>
      </w:r>
    </w:p>
    <w:p>
      <w:pPr>
        <w:pStyle w:val="Heading1"/>
      </w:pPr>
      <w:r>
        <w:t>Private Feedback and Complaints</w:t>
      </w:r>
    </w:p>
    <w:p>
      <w:r>
        <w:t>When a customer gives private praise, thank them and invite honest public feedback without telling them what to write.</w:t>
      </w:r>
    </w:p>
    <w:p>
      <w:r>
        <w:t>When there is an unresolved complaint, route it to the owner or service manager before any review request is made.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