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F4" w:rsidRPr="00256FF4" w:rsidRDefault="00256FF4">
      <w:pPr>
        <w:rPr>
          <w:i/>
        </w:rPr>
      </w:pPr>
      <w:r w:rsidRPr="00256FF4">
        <w:rPr>
          <w:i/>
        </w:rPr>
        <w:t>Searching Inventory for parts</w:t>
      </w:r>
    </w:p>
    <w:p w:rsidR="00256FF4" w:rsidRDefault="00256FF4">
      <w:r>
        <w:t>Before ordering parts for customers or inventory it is important to first check current inventory levels. Click Inventory on the toolbar to open the inventory list</w:t>
      </w:r>
    </w:p>
    <w:p w:rsidR="00256FF4" w:rsidRDefault="00256FF4">
      <w:r>
        <w:rPr>
          <w:noProof/>
        </w:rPr>
        <w:drawing>
          <wp:inline distT="0" distB="0" distL="0" distR="0">
            <wp:extent cx="4752567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nto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342" cy="26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F4" w:rsidRDefault="00256FF4">
      <w:r>
        <w:t>Here you can look up parts, add parts to inventory and edit current inventory parts.</w:t>
      </w:r>
      <w:r>
        <w:rPr>
          <w:noProof/>
        </w:rPr>
        <w:drawing>
          <wp:inline distT="0" distB="0" distL="0" distR="0">
            <wp:extent cx="4962525" cy="12820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ingin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C6" w:rsidRDefault="005F6AC6">
      <w:r>
        <w:t>Leaving the vendor category and manufacturer codes as ALL is recommended. Part numbers must be entered in a specific way (ex: 12 12 1 123 123) however you can also just enter the first 4 numbers to bring up any parts starting with those numbers.</w:t>
      </w:r>
    </w:p>
    <w:p w:rsidR="005F6AC6" w:rsidRDefault="005F6AC6">
      <w:r>
        <w:t>After typing in a part number hit enter or the search button</w:t>
      </w:r>
    </w:p>
    <w:p w:rsidR="005F6AC6" w:rsidRDefault="005F6AC6">
      <w:r>
        <w:rPr>
          <w:noProof/>
        </w:rPr>
        <w:drawing>
          <wp:inline distT="0" distB="0" distL="0" distR="0">
            <wp:extent cx="5038725" cy="168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819" cy="168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51" w:rsidRDefault="00E21551"/>
    <w:p w:rsidR="00E21551" w:rsidRDefault="00E21551"/>
    <w:p w:rsidR="00E21551" w:rsidRDefault="00E21551"/>
    <w:p w:rsidR="00E21551" w:rsidRDefault="005F6AC6">
      <w:r>
        <w:t>If a part is in inventory it will show up in the list, here you can double click on the part number or hit edit down at the bottom</w:t>
      </w:r>
      <w:r w:rsidR="00E21551">
        <w:t>.</w:t>
      </w:r>
      <w:r>
        <w:t xml:space="preserve"> This will bring up all the information for the part. There is a couple things yo</w:t>
      </w:r>
      <w:r w:rsidR="00E21551">
        <w:t>u will want to look out for</w:t>
      </w:r>
    </w:p>
    <w:p w:rsidR="00E21551" w:rsidRDefault="00E21551"/>
    <w:p w:rsidR="005F6AC6" w:rsidRDefault="00E21551">
      <w:r>
        <w:rPr>
          <w:noProof/>
        </w:rPr>
        <w:drawing>
          <wp:inline distT="0" distB="0" distL="0" distR="0">
            <wp:extent cx="5943600" cy="3636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par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51" w:rsidRDefault="00E21551">
      <w:r>
        <w:t>Manufacturer Code – the brand of the part(s) in stock</w:t>
      </w:r>
    </w:p>
    <w:p w:rsidR="00E21551" w:rsidRDefault="00E21551">
      <w:r>
        <w:t>Location – where the part is being stored, all shelves walls and bins are labeled</w:t>
      </w:r>
    </w:p>
    <w:p w:rsidR="00E21551" w:rsidRDefault="00E21551">
      <w:r>
        <w:t>On Hand - quantity currently in stock, this must be accurate</w:t>
      </w:r>
    </w:p>
    <w:p w:rsidR="00E21551" w:rsidRDefault="00E21551">
      <w:r>
        <w:t>On Order – If parts have been ordered it will reflect here</w:t>
      </w:r>
    </w:p>
    <w:p w:rsidR="00E21551" w:rsidRDefault="00E21551">
      <w:r>
        <w:t>Re-Order Point – when on hand quantity is the same or less than the reorder point that means more are needed for stock</w:t>
      </w:r>
    </w:p>
    <w:p w:rsidR="00E21551" w:rsidRDefault="00E21551">
      <w:r>
        <w:t>Stocking Level – How many of a part to keep in stock</w:t>
      </w:r>
    </w:p>
    <w:p w:rsidR="00E21551" w:rsidRDefault="00E21551"/>
    <w:p w:rsidR="00E21551" w:rsidRDefault="00E21551"/>
    <w:p w:rsidR="00E21551" w:rsidRDefault="00E21551">
      <w:r>
        <w:t xml:space="preserve"> </w:t>
      </w:r>
    </w:p>
    <w:p w:rsidR="005F6AC6" w:rsidRDefault="005F6AC6"/>
    <w:p w:rsidR="00E21551" w:rsidRDefault="00E21551">
      <w:r>
        <w:lastRenderedPageBreak/>
        <w:t>If you want to check inventory for a part on a customer repair order you can also do it through the RO</w:t>
      </w:r>
    </w:p>
    <w:p w:rsidR="00E21551" w:rsidRDefault="00E21551">
      <w:r>
        <w:rPr>
          <w:noProof/>
        </w:rPr>
        <w:drawing>
          <wp:inline distT="0" distB="0" distL="0" distR="0">
            <wp:extent cx="5943600" cy="2359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ventoryp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0" w:rsidRDefault="00EF4D90">
      <w:r>
        <w:t>Some parts will be checked as inventory parts, others will not. Check inventory in any case</w:t>
      </w:r>
    </w:p>
    <w:p w:rsidR="00EF4D90" w:rsidRDefault="00EF4D90">
      <w:r>
        <w:t>IMPORTANT: after clicking inventory in the window above and searching for a part, make sure you click edit instead of double clicking otherwise it will transfer the part back to the RO click cancel if that happens</w:t>
      </w:r>
    </w:p>
    <w:p w:rsidR="00B51FA9" w:rsidRDefault="00B51FA9">
      <w:r>
        <w:t>------------------------------------------------------------------------------------------------------------------------------------------</w:t>
      </w:r>
    </w:p>
    <w:p w:rsidR="00EF4D90" w:rsidRDefault="00EF4D90">
      <w:pPr>
        <w:rPr>
          <w:i/>
        </w:rPr>
      </w:pPr>
      <w:r w:rsidRPr="00EF4D90">
        <w:rPr>
          <w:i/>
        </w:rPr>
        <w:t xml:space="preserve">Adding parts to inventory </w:t>
      </w:r>
    </w:p>
    <w:p w:rsidR="00EF4D90" w:rsidRDefault="00EF4D90">
      <w:r>
        <w:t xml:space="preserve">Adding parts to inventory is a simple process, it should be done only through the inventory list, not through repair orders. </w:t>
      </w:r>
    </w:p>
    <w:p w:rsidR="00EF4D90" w:rsidRDefault="00B51FA9">
      <w:r>
        <w:rPr>
          <w:noProof/>
        </w:rPr>
        <w:drawing>
          <wp:inline distT="0" distB="0" distL="0" distR="0">
            <wp:extent cx="4543542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ng parts to in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267" cy="24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A9" w:rsidRPr="00EF4D90" w:rsidRDefault="00B51FA9">
      <w:r>
        <w:t>Make sure everything highlighted is filled out and save the part number by clicking [OK]</w:t>
      </w:r>
      <w:bookmarkStart w:id="0" w:name="_GoBack"/>
      <w:bookmarkEnd w:id="0"/>
    </w:p>
    <w:sectPr w:rsidR="00B51FA9" w:rsidRPr="00EF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F4"/>
    <w:rsid w:val="00256FF4"/>
    <w:rsid w:val="005F6AC6"/>
    <w:rsid w:val="00B51FA9"/>
    <w:rsid w:val="00D20EC3"/>
    <w:rsid w:val="00E21551"/>
    <w:rsid w:val="00EE1400"/>
    <w:rsid w:val="00E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D0DAF-D777-4092-BD27-CE620A57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4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1</cp:revision>
  <cp:lastPrinted>2018-08-09T18:07:00Z</cp:lastPrinted>
  <dcterms:created xsi:type="dcterms:W3CDTF">2018-08-09T13:17:00Z</dcterms:created>
  <dcterms:modified xsi:type="dcterms:W3CDTF">2018-08-09T18:25:00Z</dcterms:modified>
</cp:coreProperties>
</file>