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 xml:space="preserve">Enterprise Backend Software </w:t>
      </w:r>
      <w:r>
        <w:rPr>
          <w:rStyle w:val="None"/>
          <w:rFonts w:cs="Times New Roman" w:ascii="Times New Roman" w:hAnsi="Times New Roman"/>
        </w:rPr>
        <w:t>Engineer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 xml:space="preserve">Skill Matrix </w:t>
      </w:r>
      <w:r>
        <w:rPr>
          <w:rStyle w:val="None"/>
          <w:rFonts w:cs="Times New Roman" w:ascii="Times New Roman" w:hAnsi="Times New Roman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36"/>
        <w:gridCol w:w="717"/>
        <w:gridCol w:w="816"/>
        <w:gridCol w:w="1045"/>
        <w:gridCol w:w="982"/>
        <w:gridCol w:w="722"/>
        <w:gridCol w:w="1054"/>
      </w:tblGrid>
      <w:tr>
        <w:trPr/>
        <w:tc>
          <w:tcPr>
            <w:tcW w:w="4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Years</w:t>
            </w:r>
          </w:p>
        </w:tc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10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Enhance</w:t>
            </w:r>
          </w:p>
        </w:tc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Perform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Scal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Resilien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Design Patterns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Microservices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Amazon Web Services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(REST, SOAP)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e+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Test Driven Development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Behavior Driven Design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Document Driven Design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Postman, Curl, Httpie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Github, Bitbucket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Nexus, Artifactory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Single Sign-On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(OSGi)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99.0%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Reactive eXtensions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Network Bulkheads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JSON, YAML, XML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JEE / J2EE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(Oracle, PostgreSQL, Maria/MySQL)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(Cassandra, Mongo)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(SQS, Rabbit, Active-MQ)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(OAuth, H2-MAC, NTRU, XOR)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(Wireshark, TCP Buffer)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(Finagle, Protobuf, RMI, CORBA)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Kotlin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Scala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11+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8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pre-8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(Objective C)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Android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ECMA Script, Javascript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Unix, Linux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Amber, Bash, Zsh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CVS, SSCS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Agile, Scaled Agile,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UP, RUP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(UML)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Jenkins, Bamboo, AWS Pipelines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(Jira, Confluence)</w:t>
            </w:r>
          </w:p>
        </w:tc>
        <w:tc>
          <w:tcPr>
            <w:tcW w:w="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</w:tbl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</w:t>
      </w:r>
      <w:r>
        <w:rPr>
          <w:rStyle w:val="None"/>
          <w:rFonts w:cs="Times New Roman" w:ascii="Times New Roman" w:hAnsi="Times New Roman"/>
          <w:lang w:val="nl-NL"/>
        </w:rPr>
        <w:t xml:space="preserve"> / Personality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Humble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Collegial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Cooperative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Professional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Responsible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Customer Focussed</w:t>
      </w:r>
    </w:p>
    <w:p>
      <w:pPr>
        <w:pStyle w:val="BodyText"/>
        <w:numPr>
          <w:ilvl w:val="0"/>
          <w:numId w:val="4"/>
        </w:numPr>
        <w:rPr/>
      </w:pPr>
      <w:r>
        <w:rPr>
          <w:rStyle w:val="None"/>
          <w:rFonts w:cs="Times New Roman"/>
          <w:lang w:val="nl-NL"/>
        </w:rPr>
        <w:t>Business Delivery Centered</w:t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Text"/>
        <w:rPr/>
      </w:pPr>
      <w:r>
        <w:rPr>
          <w:rStyle w:val="None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>
          <w:rFonts w:ascii="Times New Roman" w:hAnsi="Times New Roman"/>
        </w:rPr>
      </w:pPr>
      <w:r>
        <w:rPr/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5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https://tiffanytimbric.com/images/profile_image.jpg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6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u w:val="none"/>
          <w:lang w:val="en-US"/>
        </w:rPr>
        <w:t>Examples</w:t>
      </w:r>
    </w:p>
    <w:p>
      <w:pPr>
        <w:pStyle w:val="BodyText"/>
        <w:numPr>
          <w:ilvl w:val="0"/>
          <w:numId w:val="6"/>
        </w:numPr>
        <w:jc w:val="start"/>
        <w:rPr/>
      </w:pPr>
      <w:r>
        <w:rPr/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6"/>
        </w:numPr>
        <w:jc w:val="start"/>
        <w:rPr/>
      </w:pPr>
      <w:r>
        <w:rPr/>
        <w:t>Crypto</w:t>
      </w:r>
      <w:r>
        <w:rPr/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6"/>
        </w:numPr>
        <w:jc w:val="start"/>
        <w:rPr/>
      </w:pPr>
      <w:r>
        <w:rPr/>
        <w:t>Spring Boot</w:t>
      </w:r>
      <w:r>
        <w:rPr/>
        <w:t>:</w:t>
      </w:r>
      <w:r>
        <w:rPr>
          <w:b w:val="false"/>
          <w:bCs w:val="false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 xml:space="preserve">(30k+ lines of code) </w:t>
      </w:r>
      <w:r>
        <w:rPr>
          <w:rStyle w:val="None"/>
          <w:rFonts w:eastAsia="Times New Roman" w:cs="Times New Roman"/>
        </w:rPr>
        <w:t>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</w:rPr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7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12/2017 Software Engineer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fr-FR"/>
        </w:rPr>
        <w:t>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fr-FR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2015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5/2014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12/2013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 Senior Software Architect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it-IT"/>
        </w:rPr>
        <w:t>, Pack-expo,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</w:rPr>
        <w:t> </w:t>
      </w:r>
      <w:hyperlink r:id="rId7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16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LibreOffice/24.2.5.2$MacOSX_X86_64 LibreOffice_project/bffef4ea93e59bebbeaf7f431bb02b1a39ee8a59</Application>
  <AppVersion>15.0000</AppVersion>
  <Pages>5</Pages>
  <Words>1139</Words>
  <Characters>6774</Characters>
  <CharactersWithSpaces>7624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2024-08-29T09:39:23Z</cp:lastPrinted>
  <dcterms:modified xsi:type="dcterms:W3CDTF">2024-08-29T09:38:40Z</dcterms:modified>
  <cp:revision>112</cp:revision>
  <dc:subject/>
  <dc:title/>
</cp:coreProperties>
</file>