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tabs>
          <w:tab w:val="left" w:pos="720"/>
          <w:tab w:val="left" w:pos="1500"/>
          <w:tab w:val="left" w:pos="1845"/>
        </w:tabs>
        <w:spacing w:after="0"/>
        <w:rPr>
          <w:rFonts w:ascii="Arial" w:hAnsi="Arial"/>
          <w:sz w:val="20"/>
          <w:szCs w:val="20"/>
        </w:rPr>
      </w:pPr>
    </w:p>
    <w:p>
      <w:pPr>
        <w:pStyle w:val="Normal.0"/>
        <w:spacing w:after="0"/>
        <w:rPr>
          <w:rFonts w:ascii="Arial" w:hAnsi="Arial"/>
          <w:b w:val="1"/>
          <w:bCs w:val="1"/>
          <w:sz w:val="20"/>
          <w:szCs w:val="20"/>
        </w:rPr>
      </w:pPr>
    </w:p>
    <w:p>
      <w:pPr>
        <w:pStyle w:val="Normal.0"/>
        <w:spacing w:after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Chadwick Boggs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SUMMARY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Wide breadth of technical expertise in Java/</w:t>
      </w:r>
      <w:r>
        <w:rPr>
          <w:rFonts w:ascii="Arial" w:hAnsi="Arial"/>
          <w:sz w:val="20"/>
          <w:szCs w:val="20"/>
          <w:rtl w:val="0"/>
          <w:lang w:val="en-US"/>
        </w:rPr>
        <w:t>JEE/</w:t>
      </w:r>
      <w:r>
        <w:rPr>
          <w:rFonts w:ascii="Arial" w:hAnsi="Arial"/>
          <w:sz w:val="20"/>
          <w:szCs w:val="20"/>
          <w:rtl w:val="0"/>
          <w:lang w:val="en-US"/>
        </w:rPr>
        <w:t>J2EE, DevOps, AWS Cloud.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Extensively worked with Clients on Requirements Elicitation and co-ordinate for the project planning.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Designed and Deployed DevOps tools for automated SDLC Java/Kotlin/Scala/Groovy back-end micro-services, Unix, Reactive Extensions, NoSQL, SQL, Cassandra, Hadoop, Protocol Buffers, OSGi, Cucumber, Wiremock, Mockito, JUnit are some things used writing enterprise software.  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Extensive experience in containerization (Docker/Kubernetes/ECS), Cloud, AWS Amazon Web Service, Puppet, and Zookeeper, Jetty, Tomcat, JBoss, Spring I know and used in the projects.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Worked at Sun Microsystems, Inc. in software engineering, then in their Java Center as a Java Consultant to their clients (Wall Street, Silicon Valley) teaching architecture, methodology, software design, coding.  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</w:t>
      </w:r>
      <w:r>
        <w:rPr>
          <w:rFonts w:ascii="Arial" w:hAnsi="Arial"/>
          <w:sz w:val="20"/>
          <w:szCs w:val="20"/>
          <w:rtl w:val="0"/>
          <w:lang w:val="en-US"/>
        </w:rPr>
        <w:t>orked at RedPrairie/JDA Software Group as an Engineer doing OSGi SOA, lead one new product project.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Worked as a Senior Architect at Packexpo, Inc.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PROFESSIONAL EXPERIENCE: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Comcast, Corp. </w:t>
        <w:tab/>
        <w:tab/>
        <w:tab/>
        <w:tab/>
        <w:tab/>
        <w:tab/>
        <w:tab/>
        <w:tab/>
        <w:tab/>
        <w:tab/>
        <w:t>01/1/2018 - 04/1/2018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Updated one Java system to Docker/Kubernetes, Java 11, Cucumber, Reactive Extensions, Git, Wiremock, Mockito, JUnit.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Charter Communications.  </w:t>
        <w:tab/>
        <w:tab/>
        <w:tab/>
        <w:tab/>
        <w:tab/>
        <w:tab/>
        <w:tab/>
        <w:tab/>
        <w:tab/>
        <w:t>01/4/2016-12/31/2017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</w:t>
      </w:r>
      <w:r>
        <w:rPr>
          <w:rFonts w:ascii="Arial" w:hAnsi="Arial"/>
          <w:sz w:val="20"/>
          <w:szCs w:val="20"/>
          <w:rtl w:val="0"/>
          <w:lang w:val="en-US"/>
        </w:rPr>
        <w:t>,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Maintained 100+ Java micro-services, added new micro-services all in Amazon Web Services.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Linux, Netflix OSS, Cassandra NoSQL, Reactive Extensions, Java 8, SQS, SNS, S3, EC2, Active MQ, Mongo, Git, Spring, Wiremock, Mockito, Unit.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Comcast, Corp. </w:t>
        <w:tab/>
        <w:tab/>
        <w:tab/>
        <w:tab/>
        <w:tab/>
        <w:tab/>
        <w:tab/>
        <w:tab/>
        <w:tab/>
        <w:tab/>
        <w:t xml:space="preserve">09/1/2014 </w:t>
      </w:r>
      <w:r>
        <w:rPr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2015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Designed and built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RxJDBC,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>a Reactive Extension, RabbitMQ Message Oriented Middleware (MOM) front to an Oracle database as part of the Resiliency Project, Java, Git, Wiremock, Mockito, JUnit.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Tendril, Inc. </w:t>
        <w:tab/>
        <w:tab/>
        <w:tab/>
        <w:tab/>
        <w:tab/>
        <w:tab/>
        <w:tab/>
        <w:t xml:space="preserve"> </w:t>
        <w:tab/>
        <w:tab/>
        <w:tab/>
        <w:tab/>
        <w:t>02/1/2014 - 05/1/2014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Software Engineer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Back-end dev-ops programmer on SOA Finagle+Protobuf+Cloud Java/Scala micro-services.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Atlassian, Cucumber BDD, PostgreSQL, Hadoop, Hibernate, Scala, Intelli-J IDEA, Git, Puppet.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JDA Software Group, Inc./ RedPrairie, Corp. formerly StorePerform, Inc.    </w:t>
        <w:tab/>
        <w:tab/>
        <w:tab/>
        <w:t>02/1/2010 - 12/31/2013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Senior Software Engineer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Project Lead for integration of iOS, Android mobile task system with legacy web-based system.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Tasks roughly are E-mail messages enhanced for distributing and tracking business actions.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Customers included Fortune-500 companies. Scalability, performance were significant.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Technologies: OSGi, Gradle, Git, and Sql Server, Git, Mercurial, Subversion, CVS.</w:t>
      </w:r>
    </w:p>
    <w:p>
      <w:pPr>
        <w:pStyle w:val="List Paragraph"/>
        <w:numPr>
          <w:ilvl w:val="0"/>
          <w:numId w:val="1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Extended and maintained legacy J2EE web-based task management system.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Independent Software Development Consultant &amp; </w:t>
        <w:tab/>
        <w:tab/>
        <w:tab/>
        <w:tab/>
        <w:tab/>
        <w:tab/>
        <w:tab/>
        <w:t>2008 - 2009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Sun Java Consultant  </w:t>
      </w:r>
    </w:p>
    <w:p>
      <w:pPr>
        <w:pStyle w:val="List Paragraph"/>
        <w:numPr>
          <w:ilvl w:val="0"/>
          <w:numId w:val="1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Extended and maintained a JEE merchandise inventory system with MySQL DB, Java, Spring.</w:t>
      </w:r>
    </w:p>
    <w:p>
      <w:pPr>
        <w:pStyle w:val="List Paragraph"/>
        <w:numPr>
          <w:ilvl w:val="0"/>
          <w:numId w:val="1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Customers: AmDocs, Etilize, Bell South, eBay, Frontier Airlines, Skyway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Evolution Hosting, Inc.  </w:t>
        <w:tab/>
        <w:tab/>
        <w:tab/>
        <w:tab/>
        <w:tab/>
        <w:tab/>
        <w:tab/>
        <w:tab/>
        <w:tab/>
        <w:tab/>
        <w:t>2007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Chief Operation Officer</w:t>
      </w: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Viawest data center Linux servers for J2EE applications with Java management software, Java, Linux, VMware, Zen, Amazon Web Services.</w:t>
      </w: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Large number of customers including Crocks, Wells Fargo, and Hunter Douglass, among others.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Independent Software Development Consultant</w:t>
        <w:tab/>
        <w:tab/>
        <w:tab/>
        <w:tab/>
        <w:tab/>
        <w:tab/>
        <w:tab/>
        <w:t>2004 - 2007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&amp; Sun Java Consultant 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NIO client with could reach 100 Mb/s scale message rates.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new web sites, Java.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Consulted at eBay, Frontier Airlines, Bell South, Skyway representing Sun Microsystems, Inc.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Packexpo, Inc.  </w:t>
        <w:tab/>
        <w:tab/>
        <w:tab/>
        <w:tab/>
        <w:tab/>
        <w:tab/>
        <w:tab/>
        <w:tab/>
        <w:tab/>
        <w:tab/>
        <w:tab/>
        <w:t>2002 - 2004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Senior Software Architect</w:t>
      </w:r>
    </w:p>
    <w:p>
      <w:pPr>
        <w:pStyle w:val="List Paragraph"/>
        <w:numPr>
          <w:ilvl w:val="0"/>
          <w:numId w:val="1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a reporting systems for packaging advertising services.</w:t>
      </w:r>
    </w:p>
    <w:p>
      <w:pPr>
        <w:pStyle w:val="List Paragraph"/>
        <w:numPr>
          <w:ilvl w:val="0"/>
          <w:numId w:val="1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Maintained packaging advertising web site.</w:t>
      </w:r>
    </w:p>
    <w:p>
      <w:pPr>
        <w:pStyle w:val="List Paragraph"/>
        <w:numPr>
          <w:ilvl w:val="0"/>
          <w:numId w:val="18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Technologies: JBoss, Linux, MySQL, Intelli-J, BeanShell, JSP, Lzop'ed data stream for large DB backups over NFS mounts, Java, Groovy.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Sun Java Center, Sun Microsystems, Inc.  </w:t>
        <w:tab/>
        <w:tab/>
        <w:tab/>
        <w:tab/>
        <w:tab/>
        <w:tab/>
        <w:tab/>
        <w:tab/>
        <w:t>1999 - 2002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Java Consultant</w:t>
      </w:r>
    </w:p>
    <w:p>
      <w:pPr>
        <w:pStyle w:val="List Paragraph"/>
        <w:numPr>
          <w:ilvl w:val="0"/>
          <w:numId w:val="2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Represented Sun for RUP, UP, SunTone, OOA&amp;D mentoring and J2EE coding, Java, SCCS, Teamware, RCS, Solaris, Java.</w:t>
      </w:r>
    </w:p>
    <w:p>
      <w:pPr>
        <w:pStyle w:val="List Paragraph"/>
        <w:numPr>
          <w:ilvl w:val="0"/>
          <w:numId w:val="2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Consulted at Citigroup, Vanguard Fiduciary Trust, Credit Suisse.</w:t>
      </w:r>
    </w:p>
    <w:p>
      <w:pPr>
        <w:pStyle w:val="List Paragraph"/>
        <w:numPr>
          <w:ilvl w:val="0"/>
          <w:numId w:val="20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Performed an Architecture Assessment recommending SOA and JEE which later was followed as advised.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Sun Educational Services, Sun Microsystems, Inc.  </w:t>
        <w:tab/>
        <w:tab/>
        <w:tab/>
        <w:tab/>
        <w:tab/>
        <w:tab/>
        <w:tab/>
        <w:t>1998 - 1999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i w:val="1"/>
          <w:iCs w:val="1"/>
          <w:sz w:val="20"/>
          <w:szCs w:val="20"/>
        </w:rPr>
      </w:pP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>Java Developer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Created web-based and Swing computer assisted training systems.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Normal.0"/>
        <w:spacing w:after="0"/>
        <w:rPr>
          <w:rFonts w:ascii="Arial" w:cs="Arial" w:hAnsi="Arial" w:eastAsia="Arial"/>
          <w:sz w:val="20"/>
          <w:szCs w:val="20"/>
        </w:rPr>
      </w:pP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EDUCATION, CERTIFICATIONS, PATENTS</w:t>
      </w:r>
    </w:p>
    <w:p>
      <w:pPr>
        <w:pStyle w:val="Normal.0"/>
        <w:spacing w:after="0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Sun Certified Java Developer</w:t>
      </w: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Sun Certified Java Programmer</w:t>
      </w: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Patent: #6907423 Search engine interface and method of controlling client searches</w:t>
      </w:r>
    </w:p>
    <w:p>
      <w:pPr>
        <w:pStyle w:val="List Paragraph"/>
        <w:numPr>
          <w:ilvl w:val="0"/>
          <w:numId w:val="24"/>
        </w:numPr>
        <w:bidi w:val="0"/>
        <w:spacing w:after="0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Fonts w:ascii="Arial" w:hAnsi="Arial"/>
          <w:sz w:val="20"/>
          <w:szCs w:val="20"/>
          <w:rtl w:val="0"/>
          <w:lang w:val="en-US"/>
        </w:rPr>
        <w:t>B.S. Computer Science, University of Colorado at Boulder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numbering" w:styleId="Imported Style 9">
    <w:name w:val="Imported Style 9"/>
    <w:pPr>
      <w:numPr>
        <w:numId w:val="17"/>
      </w:numPr>
    </w:pPr>
  </w:style>
  <w:style w:type="numbering" w:styleId="Imported Style 10">
    <w:name w:val="Imported Style 10"/>
    <w:pPr>
      <w:numPr>
        <w:numId w:val="19"/>
      </w:numPr>
    </w:pPr>
  </w:style>
  <w:style w:type="numbering" w:styleId="Imported Style 11">
    <w:name w:val="Imported Style 11"/>
    <w:pPr>
      <w:numPr>
        <w:numId w:val="21"/>
      </w:numPr>
    </w:pPr>
  </w:style>
  <w:style w:type="numbering" w:styleId="Imported Style 12">
    <w:name w:val="Imported Style 12"/>
    <w:pPr>
      <w:numPr>
        <w:numId w:val="2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