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Quantum Computer Resistant Encryption Utility (NTRU)</w:t>
      </w:r>
    </w:p>
    <w:p>
      <w:pPr>
        <w:pStyle w:val="BodyText"/>
        <w:numPr>
          <w:ilvl w:val="1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1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2"/>
      <w:footerReference w:type="default" r:id="rId13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11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github.com/chadwickboggs/crypto" TargetMode="External"/><Relationship Id="rId11" Type="http://schemas.openxmlformats.org/officeDocument/2006/relationships/hyperlink" Target="http://www.patentgenius.com/patent/6907423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LibreOffice/7.3.2.2$MacOSX_X86_64 LibreOffice_project/49f2b1bff42cfccbd8f788c8dc32c1c309559be0</Application>
  <AppVersion>15.0000</AppVersion>
  <Pages>3</Pages>
  <Words>749</Words>
  <Characters>4697</Characters>
  <CharactersWithSpaces>5357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2022-05-28T08:59:54Z</dcterms:modified>
  <cp:revision>34</cp:revision>
  <dc:subject/>
  <dc:title/>
</cp:coreProperties>
</file>