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</w:rPr>
        <w:t>Tiffany Timbric</w:t>
      </w:r>
      <w:r>
        <w:rPr>
          <w:rStyle w:val="None"/>
          <w:rFonts w:cs="Times New Roman" w:ascii="Times New Roman" w:hAnsi="Times New Roman"/>
          <w:b w:val="false"/>
          <w:bCs w:val="false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(tiffanytimbric@gmail.com)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</w:rPr>
        <w:t>Enterprise Backend Software Developer</w:t>
      </w:r>
    </w:p>
    <w:p>
      <w:pPr>
        <w:pStyle w:val="TableHeading"/>
        <w:jc w:val="start"/>
        <w:rPr/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</w:rPr>
        <w:t>Overview</w:t>
      </w:r>
    </w:p>
    <w:p>
      <w:pPr>
        <w:pStyle w:val="BodyText"/>
        <w:rPr/>
      </w:pPr>
      <w:r>
        <w:rPr/>
        <w:t>A senior enterprise backend software developer passionate about great code.  I write mission-critical system backends across many business domains, financial, transportation, telecommunications, e-commerce, defense, etc.  Starting at Sun Microsystems, Inc. I assisted their clients in system architectura and methodology, but especially in JEE code quality.</w:t>
      </w:r>
    </w:p>
    <w:p>
      <w:pPr>
        <w:pStyle w:val="BodyText"/>
        <w:rPr/>
      </w:pPr>
      <w:r>
        <w:rPr>
          <w:rStyle w:val="None"/>
          <w:lang w:val="en-US"/>
        </w:rPr>
        <w:t>Recently atAmtrak, PayPal, Tendril, Charter Communications, JDA Software Group, I coded Web Services and large data processing optimizing read response time and scalability (#of concurrent requests/second).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Enterprise Software Architecture</w:t>
      </w:r>
    </w:p>
    <w:p>
      <w:pPr>
        <w:pStyle w:val="BodyText"/>
        <w:numPr>
          <w:ilvl w:val="0"/>
          <w:numId w:val="18"/>
        </w:numPr>
        <w:jc w:val="start"/>
        <w:rPr/>
      </w:pPr>
      <w:r>
        <w:rPr/>
        <w:t>The C4 Model – Context, Containers, Components, Code</w:t>
      </w:r>
      <w:r>
        <w:rPr/>
        <w:t xml:space="preserve">: </w:t>
      </w:r>
      <w:hyperlink r:id="rId2">
        <w:r>
          <w:rPr>
            <w:rStyle w:val="Hyperlink"/>
            <w:rFonts w:cs="Courier New" w:ascii="Courier New" w:hAnsi="Courier New"/>
            <w:color w:val="342A06"/>
            <w:sz w:val="20"/>
            <w:szCs w:val="20"/>
            <w:shd w:fill="EFEFEF" w:val="clear"/>
          </w:rPr>
          <w:t>https://</w:t>
        </w:r>
        <w:r>
          <w:rPr>
            <w:rStyle w:val="Hyperlink"/>
            <w:rFonts w:cs="Courier New" w:ascii="Courier New" w:hAnsi="Courier New"/>
            <w:color w:val="342A06"/>
            <w:sz w:val="20"/>
            <w:szCs w:val="20"/>
            <w:shd w:fill="EFEFEF" w:val="clear"/>
          </w:rPr>
          <w:t>c4model</w:t>
        </w:r>
        <w:r>
          <w:rPr>
            <w:rStyle w:val="Hyperlink"/>
            <w:rFonts w:cs="Courier New" w:ascii="Courier New" w:hAnsi="Courier New"/>
            <w:color w:val="342A06"/>
            <w:sz w:val="20"/>
            <w:szCs w:val="20"/>
            <w:shd w:fill="EFEFEF" w:val="clear"/>
          </w:rPr>
          <w:t>.com</w:t>
        </w:r>
      </w:hyperlink>
    </w:p>
    <w:p>
      <w:pPr>
        <w:pStyle w:val="BodyText"/>
        <w:jc w:val="start"/>
        <w:rPr>
          <w:rStyle w:val="Hyperlink"/>
          <w:rFonts w:ascii="Courier New" w:hAnsi="Courier New" w:cs="Courier New"/>
          <w:color w:val="342A06"/>
          <w:sz w:val="20"/>
          <w:szCs w:val="20"/>
          <w:shd w:fill="EFEFEF" w:val="clear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Coding Examples</w:t>
      </w:r>
    </w:p>
    <w:p>
      <w:pPr>
        <w:pStyle w:val="BodyText"/>
        <w:numPr>
          <w:ilvl w:val="0"/>
          <w:numId w:val="2"/>
        </w:numPr>
        <w:jc w:val="start"/>
        <w:rPr/>
      </w:pPr>
      <w:r>
        <w:rPr/>
        <w:t xml:space="preserve">Finite State Machine: </w:t>
      </w:r>
      <w:hyperlink r:id="rId3">
        <w:r>
          <w:rPr>
            <w:rStyle w:val="Hyperlink"/>
            <w:rFonts w:cs="Courier New" w:ascii="Courier New" w:hAnsi="Courier New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/>
        <w:t>Crypto</w:t>
      </w:r>
      <w:r>
        <w:rPr/>
        <w:t xml:space="preserve">graphy: </w:t>
      </w:r>
      <w:hyperlink r:id="rId4">
        <w:r>
          <w:rPr>
            <w:rStyle w:val="Hyperlink"/>
            <w:rFonts w:cs="Courier New" w:ascii="Courier New" w:hAnsi="Courier New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>
          <w:rFonts w:cs="Courier New"/>
          <w:b w:val="false"/>
          <w:bCs w:val="false"/>
          <w:color w:val="000000"/>
          <w:sz w:val="24"/>
          <w:szCs w:val="24"/>
          <w:shd w:fill="EFEFEF" w:val="clear"/>
        </w:rPr>
        <w:t xml:space="preserve">Spring Boot: </w:t>
      </w:r>
      <w:hyperlink r:id="rId5">
        <w:r>
          <w:rPr>
            <w:rStyle w:val="Hyperlink"/>
            <w:rFonts w:cs="Courier New"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https://github.com/chadwickboggs/xchange</w:t>
        </w:r>
      </w:hyperlink>
      <w:r>
        <w:rPr>
          <w:rFonts w:cs="Courier New" w:ascii="Courier New" w:hAnsi="Courier New"/>
          <w:b/>
          <w:color w:val="008000"/>
          <w:sz w:val="18"/>
          <w:shd w:fill="EFEFEF" w:val="clear"/>
        </w:rPr>
        <w:b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3</w:t>
      </w:r>
      <w:r>
        <w:rPr>
          <w:rStyle w:val="None"/>
          <w:rFonts w:eastAsia="Times New Roman" w:cs="Times New Roman" w:ascii="Times New Roman" w:hAnsi="Times New Roman"/>
        </w:rPr>
        <w:t xml:space="preserve"> – 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</w:rPr>
        <w:t>Developer</w:t>
      </w:r>
      <w:r>
        <w:rPr>
          <w:rStyle w:val="None"/>
          <w:rFonts w:eastAsia="Times New Roman" w:cs="Times New Roman" w:ascii="Times New Roman" w:hAnsi="Times New Roman"/>
        </w:rPr>
        <w:t xml:space="preserve">, </w:t>
      </w:r>
      <w:r>
        <w:rPr>
          <w:rStyle w:val="None"/>
          <w:rFonts w:eastAsia="Times New Roman" w:cs="Times New Roman" w:ascii="Times New Roman" w:hAnsi="Times New Roman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 xml:space="preserve">Primary </w:t>
      </w:r>
      <w:r>
        <w:rPr>
          <w:rStyle w:val="None"/>
          <w:rFonts w:eastAsia="Times New Roman" w:cs="Times New Roman"/>
        </w:rPr>
        <w:t>code</w:t>
      </w:r>
      <w:r>
        <w:rPr>
          <w:rStyle w:val="None"/>
          <w:rFonts w:eastAsia="Times New Roman" w:cs="Times New Roman"/>
        </w:rPr>
        <w:t xml:space="preserve"> author </w:t>
      </w:r>
      <w:r>
        <w:rPr>
          <w:rStyle w:val="None"/>
          <w:rFonts w:eastAsia="Times New Roman" w:cs="Times New Roman"/>
        </w:rPr>
        <w:t>(30k+ lines of code)</w:t>
      </w:r>
      <w:r>
        <w:rPr>
          <w:rStyle w:val="None"/>
          <w:rFonts w:eastAsia="Times New Roman" w:cs="Times New Roman"/>
        </w:rPr>
        <w:t xml:space="preserve"> of their AWS rewrite of their entire outbound email system for customer purchase</w:t>
      </w:r>
      <w:r>
        <w:rPr>
          <w:rStyle w:val="None"/>
          <w:rFonts w:eastAsia="Times New Roman" w:cs="Times New Roman"/>
        </w:rPr>
        <w:t>s</w:t>
      </w:r>
      <w:r>
        <w:rPr>
          <w:rStyle w:val="None"/>
          <w:rFonts w:eastAsia="Times New Roman" w:cs="Times New Roman"/>
        </w:rPr>
        <w:t xml:space="preserve"> including trip information and sales receipts.  </w:t>
      </w:r>
      <w:r>
        <w:rPr/>
        <w:t xml:space="preserve">Sales receipts and trip information listings </w:t>
      </w:r>
      <w:r>
        <w:rPr/>
        <w:t>for</w:t>
      </w:r>
      <w:r>
        <w:rPr/>
        <w:t xml:space="preserve"> all Amtrak trips, </w:t>
      </w:r>
      <w:r>
        <w:rPr/>
        <w:t xml:space="preserve">with </w:t>
      </w:r>
      <w:r>
        <w:rPr/>
        <w:t xml:space="preserve">add-ons, </w:t>
      </w:r>
      <w:r>
        <w:rPr/>
        <w:t xml:space="preserve">and </w:t>
      </w:r>
      <w:r>
        <w:rPr/>
        <w:t xml:space="preserve">purchase types, </w:t>
      </w:r>
      <w:r>
        <w:rPr/>
        <w:t xml:space="preserve">across </w:t>
      </w:r>
      <w:r>
        <w:rPr/>
        <w:t>all Amtrak stations, passenger classes, and third-party carrie</w:t>
      </w:r>
      <w:r>
        <w:rPr/>
        <w:t>r</w:t>
      </w:r>
      <w:r>
        <w:rPr/>
        <w:t>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/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BodyText"/>
        <w:jc w:val="start"/>
        <w:rPr>
          <w:rStyle w:val="None"/>
          <w:rFonts w:ascii="Times New Roman" w:hAnsi="Times New Roman" w:eastAsia="Times New Roman" w:cs="Times New Roman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6/2022 – 1/2023 Senior Software Engineer, Global Healthcare Exchange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Lead team authoring software connecting hospital ERP and medical equipment purchasing systems to GHX.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Lead design sessions and reviewed all code changes and new features.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Identified and corrected design flaws.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Identified and corrected scalability bugs: connection pools, retries, AWS AZ failovers.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Used AWS EC2, SQS, S3, and Lambda, Java, Oracle (SQL).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Implemented Web Services, both server-side and client-side, FTP, sFTP, HTTP(S), JSON serialization/deserialization, SQL.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Deployed in 100’s of customers’ data centers, two-week production release cadence.</w:t>
      </w:r>
    </w:p>
    <w:p>
      <w:pPr>
        <w:pStyle w:val="BodyText"/>
        <w:jc w:val="star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(consuling)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Implemented direct-deposit signup services in Spring Boot.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SQL, Filesystem I/O, AWS SMS, Web Services server-side and client-side.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Maintained and implemented feature enhancements to a batch merchant report generation system.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2019 Software Engineer, Arris / Commscope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(consuling)</w:t>
      </w:r>
    </w:p>
    <w:p>
      <w:pPr>
        <w:pStyle w:val="Body"/>
        <w:numPr>
          <w:ilvl w:val="0"/>
          <w:numId w:val="5"/>
        </w:numPr>
        <w:rPr/>
      </w:pPr>
      <w:r>
        <w:rPr/>
        <w:t>Updated the video catalog and merchandising backend originally authored by Motorola for Bouygues Telecom, France.</w:t>
      </w:r>
    </w:p>
    <w:p>
      <w:pPr>
        <w:pStyle w:val="Body"/>
        <w:numPr>
          <w:ilvl w:val="0"/>
          <w:numId w:val="5"/>
        </w:numPr>
        <w:rPr/>
      </w:pPr>
      <w:r>
        <w:rPr/>
        <w:t>Java EE, WildFly, GlassFish, WebSphere, REST, Wiremock, Mockito, Postman, Wireshark.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2018 – 4/2018 Software Engineer, Comcast Corporation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(consuling)</w:t>
      </w:r>
    </w:p>
    <w:p>
      <w:pPr>
        <w:pStyle w:val="Body"/>
        <w:numPr>
          <w:ilvl w:val="0"/>
          <w:numId w:val="6"/>
        </w:numPr>
        <w:rPr/>
      </w:pPr>
      <w:r>
        <w:rPr/>
        <w:t>Updated Java product to use Docker and Kubernetes,</w:t>
      </w:r>
      <w:r>
        <w:rPr>
          <w:lang w:val="pt-PT"/>
        </w:rPr>
        <w:t xml:space="preserve"> Java </w:t>
      </w:r>
      <w:r>
        <w:rPr/>
        <w:t>11, Cucumber, Reactive Extensions, Git.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2016 – 2017 Software Engineer</w:t>
      </w:r>
      <w:r>
        <w:rPr>
          <w:rStyle w:val="None"/>
          <w:rFonts w:eastAsia="Times New Roman" w:cs="Times New Roman" w:ascii="Times New Roman" w:hAnsi="Times New Roman"/>
          <w:lang w:val="fr-FR"/>
        </w:rPr>
        <w:t>, Charter Communications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fr-FR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fr-FR"/>
        </w:rPr>
        <w:t>(consuling)</w:t>
      </w:r>
    </w:p>
    <w:p>
      <w:pPr>
        <w:pStyle w:val="Body"/>
        <w:numPr>
          <w:ilvl w:val="0"/>
          <w:numId w:val="7"/>
        </w:numPr>
        <w:rPr/>
      </w:pPr>
      <w:r>
        <w:rPr/>
        <w:t>Maintained hundreds of Java microservices, added new microservices all in</w:t>
      </w:r>
      <w:r>
        <w:rPr>
          <w:lang w:val="de-DE"/>
        </w:rPr>
        <w:t xml:space="preserve"> Amazon Web Services server-side and client-side</w:t>
      </w:r>
      <w:r>
        <w:rPr/>
        <w:t>.</w:t>
      </w:r>
    </w:p>
    <w:p>
      <w:pPr>
        <w:pStyle w:val="Body"/>
        <w:numPr>
          <w:ilvl w:val="0"/>
          <w:numId w:val="7"/>
        </w:numPr>
        <w:rPr/>
      </w:pPr>
      <w:r>
        <w:rPr>
          <w:lang w:val="fr-FR"/>
        </w:rPr>
        <w:t xml:space="preserve">Linux, Netflix OSS, Cassandra NoSQL, </w:t>
      </w:r>
      <w:r>
        <w:rPr/>
        <w:t>Reactive Extensions, Hystrix, Java 8, SQS, SNS, S3, EC2, ActiveMQ, Mongo, Git, Spring.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 xml:space="preserve">9/2014 – 2015 Software Engineer, Comcast Corporation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(consuling)</w:t>
      </w:r>
    </w:p>
    <w:p>
      <w:pPr>
        <w:pStyle w:val="Body"/>
        <w:numPr>
          <w:ilvl w:val="0"/>
          <w:numId w:val="8"/>
        </w:numPr>
        <w:rPr/>
      </w:pPr>
      <w:r>
        <w:rPr/>
        <w:t>Designed and built event / Reactive eXtension (RxJDBC), RabbitMQ Message Oriented Middleware (MOM) front to an Oracle database as part of the Resiliency Project, Java, Git.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2014 – 5/2014 Software Engineer, Tendril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</w:rPr>
        <w:t>Backend / DevOps Engineer on SOA Finagle+Protobuf+Cloud Java/Scala microservices.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</w:rPr>
        <w:t>Atlassian, Cucumber BDD, PostgreSQL, Hadoop, Hibernate, Scala, IntelliJ IDEA, Git.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2010 – 2013 Senior Software Engineer, JDA Software / RedPrairie / StorePerform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Project Lead for integration of iOS/Android mobile task system with legacy web-based system.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Extended and maintained legacy J2EE web-based task management system.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Customers included Fortune 500 companies. Scalability and performance were paramount.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Technologies: OSGi, Gradle, and SQL Server, Git, Mercurial, Subversion, CVS.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2008 – 2009 Independent Software Development Consultant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</w:rPr>
        <w:t>Extended and maintained a JEE merchandise inventory system with MySQL DB, Java, Spring.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</w:rPr>
        <w:t>Customers: AmDocs, Etilize, Bell South, eBay, Frontier Airlines, Skyway.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2007 Chief Operation Officer, Evolution Hosting, Inc.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</w:rPr>
        <w:t>ViaWest data center Linux servers for J2EE applications with Java management software, Java, Linux, VMware, Zen, Amazon Web Services.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</w:rPr>
        <w:t>Large number of customers including Crocs, Wells Fargo, and Hunter Douglas.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2004 – 2007 Independent Software Development &amp; Java Consultant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</w:rPr>
        <w:t>Created NIO client with could reach 100 Mb/s scale message rates.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</w:rPr>
        <w:t>Created new web sites, Java.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2002 – 2004 Senior Software Architect</w:t>
      </w:r>
      <w:r>
        <w:rPr>
          <w:rStyle w:val="None"/>
          <w:rFonts w:eastAsia="Times New Roman" w:cs="Times New Roman" w:ascii="Times New Roman" w:hAnsi="Times New Roman"/>
          <w:lang w:val="it-IT"/>
        </w:rPr>
        <w:t>, Packexpo,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</w:rPr>
        <w:t>Created a reporting system for packaging advertising services.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</w:rPr>
        <w:t>Maintained packaging advertising web site.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</w:rPr>
        <w:t>Technologies: JBoss, Linux, MySQL, IntelliJ, BeanShell, JSP, Lzop'ed data stream for large DB backups over NFS mounts, Java, Groovy.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1999 - 2002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1998 - 1999 Java Developer, Sun Educational Services,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17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>
          <w:rStyle w:val="None"/>
          <w:rFonts w:eastAsia="Arial" w:cs="Arial"/>
          <w:lang w:val="en-US"/>
        </w:rPr>
        <w:t>Education, Certifications, Patents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 xml:space="preserve">AWS Certified Developer </w:t>
      </w:r>
      <w:r>
        <w:rPr>
          <w:rStyle w:val="None"/>
          <w:i/>
          <w:iCs/>
        </w:rPr>
        <w:t>(in progress)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Certified Java Developer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Certified Java Programmer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rFonts w:eastAsia="Times New Roman" w:cs="Times New Roman"/>
        </w:rPr>
        <w:t>Patent: </w:t>
      </w:r>
      <w:hyperlink r:id="rId6">
        <w:r>
          <w:rPr>
            <w:rStyle w:val="Hyperlink"/>
          </w:rPr>
          <w:t>#6907423</w:t>
        </w:r>
      </w:hyperlink>
      <w:r>
        <w:rPr>
          <w:rStyle w:val="None"/>
          <w:rFonts w:eastAsia="Times New Roman" w:cs="Times New Roman"/>
        </w:rPr>
        <w:t> Search engine interface and method of controlling client searches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B.S. Computer Science, University of Colorado at Boulder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Attended the United States Military Academy at West Point</w:t>
      </w:r>
    </w:p>
    <w:p>
      <w:pPr>
        <w:pStyle w:val="Body"/>
        <w:rPr/>
      </w:pPr>
      <w:r>
        <w:rPr/>
      </w:r>
    </w:p>
    <w:sectPr>
      <w:headerReference w:type="default" r:id="rId7"/>
      <w:footerReference w:type="default" r:id="rId8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decorative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variable"/>
  </w:font>
  <w:font w:name="Times">
    <w:altName w:val="Times New Roman"/>
    <w:charset w:val="01" w:characterSet="utf-8"/>
    <w:family w:val="auto"/>
    <w:pitch w:val="variable"/>
  </w:font>
  <w:font w:name="Liberation Mono">
    <w:altName w:val="Courier New"/>
    <w:charset w:val="01" w:characterSet="utf-8"/>
    <w:family w:val="modern"/>
    <w:pitch w:val="fixed"/>
  </w:font>
  <w:font w:name="Courier New">
    <w:charset w:val="01" w:characterSet="utf-8"/>
    <w:family w:val="modern"/>
    <w:pitch w:val="default"/>
  </w:font>
  <w:font w:name="Times New Roman">
    <w:altName w:val="serif"/>
    <w:charset w:val="01" w:characterSet="utf-8"/>
    <w:family w:val="roman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next w:val="BodyText"/>
    <w:qFormat/>
    <w:pPr>
      <w:keepNext w:val="true"/>
      <w:widowControl w:val="false"/>
      <w:numPr>
        <w:ilvl w:val="1"/>
        <w:numId w:val="1"/>
      </w:numPr>
      <w:kinsoku w:val="true"/>
      <w:overflowPunct w:val="true"/>
      <w:autoSpaceDE w:val="true"/>
      <w:bidi w:val="0"/>
      <w:spacing w:before="240" w:after="120"/>
      <w:ind w:hanging="576" w:start="576" w:end="0"/>
      <w:outlineLvl w:val="1"/>
    </w:pPr>
    <w:rPr>
      <w:rFonts w:ascii="Arial" w:hAnsi="Arial" w:eastAsia="Arial Unicode MS" w:cs="Arial Unicode MS"/>
      <w:b/>
      <w:bCs/>
      <w:i/>
      <w:iCs/>
      <w:color w:val="000000"/>
      <w:kern w:val="2"/>
      <w:sz w:val="28"/>
      <w:szCs w:val="28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widowControl w:val="false"/>
      <w:numPr>
        <w:ilvl w:val="2"/>
        <w:numId w:val="1"/>
      </w:numPr>
      <w:kinsoku w:val="true"/>
      <w:overflowPunct w:val="true"/>
      <w:autoSpaceDE w:val="true"/>
      <w:bidi w:val="0"/>
      <w:spacing w:before="240" w:after="120"/>
      <w:ind w:hanging="720" w:start="720" w:end="0"/>
      <w:outlineLvl w:val="2"/>
    </w:pPr>
    <w:rPr>
      <w:rFonts w:ascii="Arial" w:hAnsi="Arial" w:eastAsia="Arial Unicode MS" w:cs="Arial Unicode MS"/>
      <w:b/>
      <w:bCs/>
      <w:color w:val="000000"/>
      <w:kern w:val="2"/>
      <w:sz w:val="28"/>
      <w:szCs w:val="28"/>
      <w:lang w:val="en-US" w:eastAsia="zh-CN" w:bidi="hi-IN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</w:rPr>
  </w:style>
  <w:style w:type="character" w:styleId="WW8Num13z1">
    <w:name w:val="WW8Num13z1"/>
    <w:qFormat/>
    <w:rPr>
      <w:rFonts w:ascii="OpenSymbol;Arial Unicode MS" w:hAnsi="OpenSymbol;Arial Unicode MS" w:cs="OpenSymbol;Arial Unicode MS"/>
    </w:rPr>
  </w:style>
  <w:style w:type="character" w:styleId="WW8Num14z0">
    <w:name w:val="WW8Num14z0"/>
    <w:qFormat/>
    <w:rPr>
      <w:rFonts w:ascii="Symbol" w:hAnsi="Symbol" w:cs="OpenSymbol;Arial Unicode MS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5z0">
    <w:name w:val="WW8Num15z0"/>
    <w:qFormat/>
    <w:rPr>
      <w:rFonts w:ascii="Symbol" w:hAnsi="Symbol" w:cs="OpenSymbol;Arial Unicode MS"/>
    </w:rPr>
  </w:style>
  <w:style w:type="character" w:styleId="WW8Num15z1">
    <w:name w:val="WW8Num15z1"/>
    <w:qFormat/>
    <w:rPr>
      <w:rFonts w:ascii="OpenSymbol;Arial Unicode MS" w:hAnsi="OpenSymbol;Arial Unicode MS" w:cs="OpenSymbol;Arial Unicode MS"/>
    </w:rPr>
  </w:style>
  <w:style w:type="character" w:styleId="WW8Num16z0">
    <w:name w:val="WW8Num16z0"/>
    <w:qFormat/>
    <w:rPr>
      <w:rFonts w:ascii="Symbol" w:hAnsi="Symbol" w:cs="OpenSymbol;Arial Unicode MS"/>
    </w:rPr>
  </w:style>
  <w:style w:type="character" w:styleId="WW8Num16z1">
    <w:name w:val="WW8Num16z1"/>
    <w:qFormat/>
    <w:rPr>
      <w:rFonts w:ascii="OpenSymbol;Arial Unicode MS" w:hAnsi="OpenSymbol;Arial Unicode MS" w:cs="OpenSymbol;Arial Unicode M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z w:val="24"/>
      <w:shd w:fill="FFFFFF" w:val="clear"/>
      <w:vertAlign w:val="baseline"/>
      <w:em w:val="none"/>
    </w:rPr>
  </w:style>
  <w:style w:type="character" w:styleId="WW-DefaultParagraphFont">
    <w:name w:val="WW-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qFormat/>
    <w:rPr>
      <w:rFonts w:ascii="Times New Roman" w:hAnsi="Times New Roman" w:eastAsia="Times New Roman" w:cs="Times New Roman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PingFang SC" w:cs="Arial Unicode MS"/>
      <w:sz w:val="28"/>
      <w:szCs w:val="28"/>
    </w:rPr>
  </w:style>
  <w:style w:type="paragraph" w:styleId="BodyText">
    <w:name w:val="Body Text"/>
    <w:pPr>
      <w:widowControl w:val="false"/>
      <w:kinsoku w:val="true"/>
      <w:overflowPunct w:val="true"/>
      <w:autoSpaceDE w:val="true"/>
      <w:bidi w:val="0"/>
      <w:spacing w:before="0" w:after="12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widowControl/>
      <w:kinsoku w:val="true"/>
      <w:overflowPunct w:val="true"/>
      <w:autoSpaceDE w:val="true"/>
      <w:bidi w:val="0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hi-IN"/>
    </w:rPr>
  </w:style>
  <w:style w:type="paragraph" w:styleId="Body">
    <w:name w:val="Body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rial Unicode MS" w:cs="Arial Unicode MS"/>
      <w:color w:val="000000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Times" w:hAnsi="Times" w:eastAsia="Arial Unicode MS" w:cs="Arial Unicode MS"/>
      <w:b/>
      <w:bCs/>
      <w:color w:val="000000"/>
      <w:kern w:val="2"/>
      <w:sz w:val="24"/>
      <w:szCs w:val="24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adwickboggs/fsm" TargetMode="External"/><Relationship Id="rId3" Type="http://schemas.openxmlformats.org/officeDocument/2006/relationships/hyperlink" Target="https://github.com/chadwickboggs/fsm" TargetMode="External"/><Relationship Id="rId4" Type="http://schemas.openxmlformats.org/officeDocument/2006/relationships/hyperlink" Target="https://github.com/chadwickboggs/crypto" TargetMode="External"/><Relationship Id="rId5" Type="http://schemas.openxmlformats.org/officeDocument/2006/relationships/hyperlink" Target="https://github.com/chadwickboggs/xchange" TargetMode="External"/><Relationship Id="rId6" Type="http://schemas.openxmlformats.org/officeDocument/2006/relationships/hyperlink" Target="http://www.patentgenius.com/patent/6907423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LibreOffice/24.2.4.2$MacOSX_X86_64 LibreOffice_project/51a6219feb6075d9a4c46691dcfe0cd9c4fff3c2</Application>
  <AppVersion>15.0000</AppVersion>
  <Pages>4</Pages>
  <Words>887</Words>
  <Characters>5643</Characters>
  <CharactersWithSpaces>6420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2023-03-08T09:38:00Z</dcterms:created>
  <dc:creator/>
  <dc:description/>
  <cp:keywords/>
  <dc:language>en-US</dc:language>
  <cp:lastModifiedBy>Tiffany Timbric</cp:lastModifiedBy>
  <cp:lastPrinted>2024-07-08T09:54:21Z</cp:lastPrinted>
  <dcterms:modified xsi:type="dcterms:W3CDTF">2024-07-08T09:54:07Z</dcterms:modified>
  <cp:revision>44</cp:revision>
  <dc:subject/>
  <dc:title/>
</cp:coreProperties>
</file>