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93231" w14:textId="77777777" w:rsidR="00000000" w:rsidRDefault="00000000">
      <w:pPr>
        <w:pStyle w:val="NoSpacing"/>
        <w:jc w:val="center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Tiffany Timbric</w:t>
      </w:r>
    </w:p>
    <w:p w14:paraId="606733B4" w14:textId="77777777" w:rsidR="00000000" w:rsidRDefault="00000000">
      <w:pPr>
        <w:pStyle w:val="NoSpacing"/>
        <w:jc w:val="center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Broomfield, Colorado 80023</w:t>
      </w:r>
    </w:p>
    <w:p w14:paraId="7237592E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Summary</w:t>
      </w:r>
    </w:p>
    <w:p w14:paraId="50651CEA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Senior enterprise backend software developer passionate about code, both functional and imperative: I write mission-critical system backends across many domains, financial, transportation, telecommunications, e-commerce, defense, etc. I started at Sun Microsystems, Inc. assisting their top clients in implementation of JEE patterns with code quality. More recently I used AWS, Serverless, Spring, Network Bulkheads, Java Optional, Reactive eXtensions, NoSQL to design and author reliable Java systems deployed on AWS.</w:t>
      </w:r>
    </w:p>
    <w:p w14:paraId="521329BA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4434B3EA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Skills / Experience</w:t>
      </w:r>
    </w:p>
    <w:p w14:paraId="34E6EEB3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Java, Kotlin, Scala, Bash + Linux (Postman, Curl, jq, tmux), Spring Boot (REST, JSON), AWS (S3, SQS, Lambda, Pipelines, EC2), Reactive eXtensions (RxJava), Bulkheads (Hystrix), JEE Design Patterns, Microservices, ETL, SQL (Oracle, PostgreSQL, Maria/MySQL), NoSQL (Cassandra, MongoDB), Messaging (Kafka, JMS, SQS, Rabbit, Active MQ), TDD (JUnit, Mockito, Wiremock, Gerkin, Cucumber), Encryption (SSH, H2-MAC, NTRU, XOR), RPC TCP UDP Networking (Wireshark, Protobuf, gRPC, Redis, Finagle, Wireshark, RMI, CORBA), Git, BDD, DDD, GitHub, Bitbucket, Nexus, Artifactory, Multi-factor Auth (OAUTH), Single Sign On, OSGi, Jenkins, Bamboo, Atlassian Tools, …</w:t>
      </w:r>
    </w:p>
    <w:p w14:paraId="1A6028F0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760F45D8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Architecture</w:t>
      </w:r>
    </w:p>
    <w:p w14:paraId="42F75453" w14:textId="77777777" w:rsidR="00000000" w:rsidRDefault="00000000">
      <w:pPr>
        <w:pStyle w:val="NoSpacing"/>
        <w:numPr>
          <w:ilvl w:val="0"/>
          <w:numId w:val="2"/>
        </w:numPr>
        <w:jc w:val="both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The C4 Model – Context, Containers, Components, Code: </w:t>
      </w:r>
      <w:hyperlink r:id="rId5" w:history="1">
        <w:r>
          <w:rPr>
            <w:rStyle w:val="Hyperlink"/>
            <w:rFonts w:ascii="Helvetica Neue" w:hAnsi="Helvetica Neue" w:cs="Calibri"/>
            <w:i/>
            <w:iCs/>
            <w:sz w:val="18"/>
            <w:szCs w:val="18"/>
            <w:u w:val="none"/>
          </w:rPr>
          <w:t>https://c4model.com</w:t>
        </w:r>
      </w:hyperlink>
    </w:p>
    <w:p w14:paraId="256ABA83" w14:textId="77777777" w:rsidR="00000000" w:rsidRDefault="00000000">
      <w:pPr>
        <w:pStyle w:val="NoSpacing"/>
        <w:numPr>
          <w:ilvl w:val="0"/>
          <w:numId w:val="2"/>
        </w:numPr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Hexagonal Architecture </w:t>
      </w:r>
      <w:r>
        <w:rPr>
          <w:rFonts w:ascii="Helvetica Neue" w:hAnsi="Helvetica Neue" w:cs="Calibri"/>
          <w:sz w:val="20"/>
          <w:szCs w:val="20"/>
        </w:rPr>
        <w:t>– In Adapters → In Ports | Service → Out Port | Out Adapters</w:t>
      </w:r>
    </w:p>
    <w:p w14:paraId="0A81FC93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37C343BB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Code Examples</w:t>
      </w:r>
    </w:p>
    <w:p w14:paraId="590A3CD7" w14:textId="77777777" w:rsidR="00000000" w:rsidRDefault="00000000">
      <w:pPr>
        <w:pStyle w:val="NoSpacing"/>
        <w:numPr>
          <w:ilvl w:val="0"/>
          <w:numId w:val="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Finite State Machine: </w:t>
      </w:r>
      <w:hyperlink r:id="rId6" w:history="1">
        <w:r>
          <w:rPr>
            <w:rStyle w:val="Hyperlink"/>
            <w:rFonts w:ascii="Helvetica Neue" w:hAnsi="Helvetica Neue" w:cs="Calibri"/>
            <w:i/>
            <w:iCs/>
            <w:sz w:val="18"/>
            <w:szCs w:val="18"/>
            <w:u w:val="none"/>
          </w:rPr>
          <w:t>https://github.com/chadwickboggs/fsm</w:t>
        </w:r>
      </w:hyperlink>
    </w:p>
    <w:p w14:paraId="78CCF11F" w14:textId="77777777" w:rsidR="00000000" w:rsidRDefault="00000000">
      <w:pPr>
        <w:pStyle w:val="NoSpacing"/>
        <w:numPr>
          <w:ilvl w:val="0"/>
          <w:numId w:val="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Cryptography: </w:t>
      </w:r>
      <w:hyperlink r:id="rId7" w:history="1">
        <w:r>
          <w:rPr>
            <w:rStyle w:val="Hyperlink"/>
            <w:rFonts w:ascii="Helvetica Neue" w:hAnsi="Helvetica Neue" w:cs="Calibri"/>
            <w:i/>
            <w:iCs/>
            <w:sz w:val="18"/>
            <w:szCs w:val="18"/>
            <w:u w:val="none"/>
          </w:rPr>
          <w:t>https://github.com/chadwickboggs/crypto</w:t>
        </w:r>
      </w:hyperlink>
    </w:p>
    <w:p w14:paraId="694B3D7A" w14:textId="77777777" w:rsidR="00000000" w:rsidRDefault="00000000">
      <w:pPr>
        <w:pStyle w:val="NoSpacing"/>
        <w:numPr>
          <w:ilvl w:val="0"/>
          <w:numId w:val="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Spring Boot: </w:t>
      </w:r>
      <w:hyperlink r:id="rId8" w:history="1">
        <w:r>
          <w:rPr>
            <w:rStyle w:val="Hyperlink"/>
            <w:rFonts w:ascii="Helvetica Neue" w:hAnsi="Helvetica Neue" w:cs="Calibri"/>
            <w:i/>
            <w:iCs/>
            <w:sz w:val="18"/>
            <w:szCs w:val="18"/>
            <w:u w:val="none"/>
          </w:rPr>
          <w:t>https://github.com/chadwickboggs/xchange</w:t>
        </w:r>
      </w:hyperlink>
    </w:p>
    <w:p w14:paraId="06825E0C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525E94FA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Education, Certifications, Patents</w:t>
      </w:r>
    </w:p>
    <w:p w14:paraId="11861184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Bachelor of Science, Computer Science, University of Colorado, 1998</w:t>
      </w:r>
    </w:p>
    <w:p w14:paraId="5F5AAE7F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Electrical Engineering, U.S.M.A. at West Point (attended)</w:t>
      </w:r>
    </w:p>
    <w:p w14:paraId="34E52B29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Sun Certified Java Developer, Sun Certified Java Programmer</w:t>
      </w:r>
    </w:p>
    <w:p w14:paraId="56B58262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AWS Certified Developer (in progress)</w:t>
      </w:r>
    </w:p>
    <w:p w14:paraId="0C57D62D" w14:textId="77777777" w:rsidR="00000000" w:rsidRDefault="00000000">
      <w:pPr>
        <w:pStyle w:val="NoSpacing"/>
        <w:numPr>
          <w:ilvl w:val="0"/>
          <w:numId w:val="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Patent: #6907423 (Search engine interface and method of controlling client searches)</w:t>
      </w:r>
    </w:p>
    <w:p w14:paraId="20C03765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0919D644" w14:textId="77777777" w:rsidR="00000000" w:rsidRDefault="00000000">
      <w:pPr>
        <w:pStyle w:val="NoSpacing"/>
        <w:jc w:val="both"/>
        <w:rPr>
          <w:rFonts w:ascii="Helvetica Neue" w:hAnsi="Helvetica Neue"/>
          <w:sz w:val="20"/>
          <w:szCs w:val="20"/>
        </w:rPr>
      </w:pPr>
    </w:p>
    <w:p w14:paraId="3F3DA780" w14:textId="77777777" w:rsidR="00000000" w:rsidRDefault="00000000">
      <w:pPr>
        <w:pStyle w:val="NoSpacing"/>
        <w:jc w:val="both"/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Professional Experience</w:t>
      </w:r>
    </w:p>
    <w:p w14:paraId="3B4FA734" w14:textId="77777777" w:rsidR="00000000" w:rsidRDefault="00000000">
      <w:pPr>
        <w:pStyle w:val="NoSpacing"/>
        <w:jc w:val="both"/>
        <w:rPr>
          <w:rFonts w:ascii="Helvetica Neue" w:hAnsi="Helvetica Neue"/>
          <w:b/>
          <w:bCs/>
          <w:sz w:val="20"/>
          <w:szCs w:val="20"/>
        </w:rPr>
      </w:pPr>
    </w:p>
    <w:p w14:paraId="79CE373A" w14:textId="77777777" w:rsidR="00000000" w:rsidRDefault="00000000">
      <w:pPr>
        <w:sectPr w:rsidR="0000000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72994E4" w14:textId="77777777" w:rsidR="00000000" w:rsidRDefault="00000000">
      <w:pPr>
        <w:pStyle w:val="NoSpacing"/>
        <w:jc w:val="both"/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Marriott International, Denver, CO</w:t>
      </w:r>
    </w:p>
    <w:p w14:paraId="1141F388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/>
          <w:b/>
          <w:bCs/>
          <w:sz w:val="20"/>
          <w:szCs w:val="20"/>
        </w:rPr>
        <w:t xml:space="preserve">12/2024 </w:t>
      </w:r>
      <w:r>
        <w:rPr>
          <w:rFonts w:ascii="Helvetica Neue" w:hAnsi="Helvetica Neue" w:cs="Calibri"/>
          <w:b/>
          <w:bCs/>
          <w:sz w:val="20"/>
          <w:szCs w:val="20"/>
        </w:rPr>
        <w:t>– 10/2025</w:t>
      </w:r>
    </w:p>
    <w:p w14:paraId="2A284FE5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Senior Software Developer</w:t>
      </w:r>
    </w:p>
    <w:p w14:paraId="678DD377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Platform Core team member.  Author of their Universal StarterKit application generator:</w:t>
      </w:r>
    </w:p>
    <w:p w14:paraId="46F65CD0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Inbound Adapters: </w:t>
      </w:r>
      <w:r>
        <w:rPr>
          <w:rFonts w:ascii="Helvetica Neue" w:hAnsi="Helvetica Neue" w:cs="Calibri"/>
          <w:i/>
          <w:iCs/>
          <w:sz w:val="20"/>
          <w:szCs w:val="20"/>
        </w:rPr>
        <w:t>REST, Kakfa Subcriber, GraphQL, gRPC</w:t>
      </w:r>
    </w:p>
    <w:p w14:paraId="74537692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Outbound Adapters: </w:t>
      </w:r>
      <w:r>
        <w:rPr>
          <w:rFonts w:ascii="Helvetica Neue" w:hAnsi="Helvetica Neue" w:cs="Calibri"/>
          <w:i/>
          <w:iCs/>
          <w:sz w:val="20"/>
          <w:szCs w:val="20"/>
        </w:rPr>
        <w:t>REST, Streaming REST, Kakfa Publisher, GraphQL, Elasticache (Redis), MongoDB, PostgreSQL</w:t>
      </w:r>
    </w:p>
    <w:p w14:paraId="40F8A52B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their Hexagonal Architecture Sample Application.</w:t>
      </w:r>
    </w:p>
    <w:p w14:paraId="1DE52C47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of their Platform Cache Library:</w:t>
      </w:r>
    </w:p>
    <w:p w14:paraId="7BE06878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Strategies: </w:t>
      </w:r>
      <w:r>
        <w:rPr>
          <w:rFonts w:ascii="Helvetica Neue" w:hAnsi="Helvetica Neue" w:cs="Calibri"/>
          <w:i/>
          <w:iCs/>
          <w:sz w:val="20"/>
          <w:szCs w:val="20"/>
        </w:rPr>
        <w:t>Cache-Aside, Read-Through, Write-Around, Write-Back, Write-Through</w:t>
      </w:r>
    </w:p>
    <w:p w14:paraId="6B14CB23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Eviction Policies: </w:t>
      </w:r>
      <w:r>
        <w:rPr>
          <w:rFonts w:ascii="Helvetica Neue" w:hAnsi="Helvetica Neue" w:cs="Calibri"/>
          <w:i/>
          <w:iCs/>
          <w:sz w:val="20"/>
          <w:szCs w:val="20"/>
        </w:rPr>
        <w:t>LRU, LFU, TTL</w:t>
      </w:r>
    </w:p>
    <w:p w14:paraId="17C1EE2F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Levels: </w:t>
      </w:r>
      <w:r>
        <w:rPr>
          <w:rFonts w:ascii="Helvetica Neue" w:hAnsi="Helvetica Neue" w:cs="Calibri"/>
          <w:i/>
          <w:iCs/>
          <w:sz w:val="20"/>
          <w:szCs w:val="20"/>
        </w:rPr>
        <w:t>1 (memory), 2 (remote/distributed)</w:t>
      </w:r>
    </w:p>
    <w:p w14:paraId="05DB4D48" w14:textId="77777777" w:rsidR="00000000" w:rsidRDefault="00000000">
      <w:pPr>
        <w:pStyle w:val="NoSpacing"/>
        <w:numPr>
          <w:ilvl w:val="1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Providers: </w:t>
      </w:r>
      <w:r>
        <w:rPr>
          <w:rFonts w:ascii="Helvetica Neue" w:hAnsi="Helvetica Neue" w:cs="Calibri"/>
          <w:i/>
          <w:iCs/>
          <w:sz w:val="20"/>
          <w:szCs w:val="20"/>
        </w:rPr>
        <w:t>Memory, Redis</w:t>
      </w:r>
    </w:p>
    <w:p w14:paraId="49306C37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Author of their Streaming REST Client Platform Library – Unlimited transfer size.</w:t>
      </w:r>
    </w:p>
    <w:p w14:paraId="61B4687F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Features: Reactive eXtensions, REST and command-line inbound adapters, REST, JPA, r2dbc Spring Data, JSON serialization/deserialization, filesystem storage, and other outbound adapters.</w:t>
      </w:r>
    </w:p>
    <w:p w14:paraId="6119CD44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Technologies: AWS S3, Kubernetes, Lombok, immutables.org, REST, JSON + FasterXML Jackson, HttpClient, Java 21, Junit, Maven.</w:t>
      </w:r>
    </w:p>
    <w:p w14:paraId="35E49095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1C8B66AB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AEE6CFD" w14:textId="77777777" w:rsidR="00000000" w:rsidRDefault="00000000">
      <w:pPr>
        <w:pStyle w:val="NoSpacing"/>
        <w:jc w:val="both"/>
        <w:rPr>
          <w:rFonts w:ascii="Helvetica Neue" w:hAnsi="Helvetica Neue"/>
          <w:b/>
          <w:bCs/>
          <w:sz w:val="20"/>
          <w:szCs w:val="20"/>
        </w:rPr>
      </w:pPr>
      <w:r>
        <w:rPr>
          <w:rFonts w:ascii="Helvetica Neue" w:hAnsi="Helvetica Neue"/>
          <w:b/>
          <w:bCs/>
          <w:sz w:val="20"/>
          <w:szCs w:val="20"/>
        </w:rPr>
        <w:t>Amtrak, Denver, CO</w:t>
      </w:r>
    </w:p>
    <w:p w14:paraId="17D7E899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/>
          <w:b/>
          <w:bCs/>
          <w:sz w:val="20"/>
          <w:szCs w:val="20"/>
        </w:rPr>
        <w:t xml:space="preserve">2/2023 </w:t>
      </w:r>
      <w:r>
        <w:rPr>
          <w:rFonts w:ascii="Helvetica Neue" w:hAnsi="Helvetica Neue" w:cs="Calibri"/>
          <w:b/>
          <w:bCs/>
          <w:sz w:val="20"/>
          <w:szCs w:val="20"/>
        </w:rPr>
        <w:t>– 4/2024</w:t>
      </w:r>
    </w:p>
    <w:p w14:paraId="51030262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Senior Software Developer</w:t>
      </w:r>
    </w:p>
    <w:p w14:paraId="7B7F4A68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Primary code / author (30k+ lines of code) of their AWS rewrite of their entire outbound email system for customer purchases including trip information and sales receipts. Sales receipts and trip information listings for </w:t>
      </w:r>
      <w:r>
        <w:rPr>
          <w:rFonts w:ascii="Helvetica Neue" w:hAnsi="Helvetica Neue" w:cs="Calibri"/>
          <w:sz w:val="20"/>
          <w:szCs w:val="20"/>
        </w:rPr>
        <w:lastRenderedPageBreak/>
        <w:t>all Amtrak trips, with add-ons, and purchase types, across all Amtrak stations, passenger classes, and third-party carriers.</w:t>
      </w:r>
    </w:p>
    <w:p w14:paraId="5D566BB2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Features included the handling of and processing scale for all Amtrak customer purchases, the publishing of business metric, system metric for observability, error / failure alerting, meaningful trace, debug, info, warn, and error logging with security and PII protection.</w:t>
      </w:r>
    </w:p>
    <w:p w14:paraId="576E6581" w14:textId="77777777" w:rsidR="00000000" w:rsidRDefault="00000000">
      <w:pPr>
        <w:pStyle w:val="NoSpacing"/>
        <w:numPr>
          <w:ilvl w:val="0"/>
          <w:numId w:val="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Technologies included AWS (Cloud Formation, Lambda, Event Bridge, SQS, S3), immutables.org Java Beans, REST, JSON + FasterXML Jackson, HttpClient, environment specific configuration, environment variables, Java 11, Maven.</w:t>
      </w:r>
    </w:p>
    <w:p w14:paraId="4138D789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3CB17C29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F4FF1E" w14:textId="77777777" w:rsidR="00000000" w:rsidRDefault="00000000">
      <w:pPr>
        <w:pStyle w:val="NoSpacing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GHX, Louisville, CO</w:t>
      </w:r>
    </w:p>
    <w:p w14:paraId="74EC1403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6/2022 – 1/2023</w:t>
      </w:r>
    </w:p>
    <w:p w14:paraId="1FC8A982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Senior Software Engineer</w:t>
      </w:r>
    </w:p>
    <w:p w14:paraId="701BA1C9" w14:textId="77777777" w:rsidR="00000000" w:rsidRDefault="00000000">
      <w:pPr>
        <w:pStyle w:val="NoSpacing"/>
        <w:numPr>
          <w:ilvl w:val="0"/>
          <w:numId w:val="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Lead team authoring software connecting hospital ERP and medical equipment purchasing systems to GHX.</w:t>
      </w:r>
    </w:p>
    <w:p w14:paraId="6F1A99BF" w14:textId="77777777" w:rsidR="00000000" w:rsidRDefault="00000000">
      <w:pPr>
        <w:pStyle w:val="NoSpacing"/>
        <w:numPr>
          <w:ilvl w:val="0"/>
          <w:numId w:val="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AWS EC2, SQS, S3, and Lambdas, Java, Oracle.</w:t>
      </w:r>
    </w:p>
    <w:p w14:paraId="6A892CCB" w14:textId="77777777" w:rsidR="00000000" w:rsidRDefault="00000000">
      <w:pPr>
        <w:pStyle w:val="NoSpacing"/>
        <w:numPr>
          <w:ilvl w:val="0"/>
          <w:numId w:val="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Web Services, FTP, sFTP, HTTP(S), JSON serialization/deserialization, SQL.</w:t>
      </w:r>
    </w:p>
    <w:p w14:paraId="2B88640E" w14:textId="77777777" w:rsidR="00000000" w:rsidRDefault="00000000">
      <w:pPr>
        <w:pStyle w:val="NoSpacing"/>
        <w:numPr>
          <w:ilvl w:val="0"/>
          <w:numId w:val="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Deployed in 100’s of customer data centers, two-week release cadence w/ prod deploys.</w:t>
      </w:r>
    </w:p>
    <w:p w14:paraId="2A732DAD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1FAC0F5B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</w:p>
    <w:p w14:paraId="26D5D0CE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3B831E5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PayPal, Denver, CO</w:t>
      </w:r>
    </w:p>
    <w:p w14:paraId="7C5F0DD5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2/2020 – 5/2022</w:t>
      </w:r>
    </w:p>
    <w:p w14:paraId="65A29718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Developer</w:t>
      </w:r>
    </w:p>
    <w:p w14:paraId="298B5128" w14:textId="77777777" w:rsidR="00000000" w:rsidRDefault="00000000">
      <w:pPr>
        <w:pStyle w:val="NoSpacing"/>
        <w:numPr>
          <w:ilvl w:val="0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Implemented direct deposit signup services in Spring Boot.</w:t>
      </w:r>
    </w:p>
    <w:p w14:paraId="60B53269" w14:textId="77777777" w:rsidR="00000000" w:rsidRDefault="00000000">
      <w:pPr>
        <w:pStyle w:val="NoSpacing"/>
        <w:numPr>
          <w:ilvl w:val="0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Implemented account bank migrations, bank change, for all PayPal accounts in Spring Batch.</w:t>
      </w:r>
    </w:p>
    <w:p w14:paraId="225BDFE8" w14:textId="77777777" w:rsidR="00000000" w:rsidRDefault="00000000">
      <w:pPr>
        <w:pStyle w:val="NoSpacing"/>
        <w:numPr>
          <w:ilvl w:val="0"/>
          <w:numId w:val="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Maintained and implemented feature enhancements to a batch merchant report generation system.</w:t>
      </w:r>
    </w:p>
    <w:p w14:paraId="39A98120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36CB8B28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9A651E7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Arris/Commscope, Denver, CO</w:t>
      </w:r>
    </w:p>
    <w:p w14:paraId="3CA0D2A0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1/2019 – 10/2019</w:t>
      </w:r>
    </w:p>
    <w:p w14:paraId="00BD1773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Engineer</w:t>
      </w:r>
    </w:p>
    <w:p w14:paraId="713949A7" w14:textId="77777777" w:rsidR="00000000" w:rsidRDefault="00000000">
      <w:pPr>
        <w:pStyle w:val="NoSpacing"/>
        <w:numPr>
          <w:ilvl w:val="0"/>
          <w:numId w:val="8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Updated the video catalog and merchandising backend originally authored by Motorola for Bouygues Telecom, France.</w:t>
      </w:r>
    </w:p>
    <w:p w14:paraId="3DCB7252" w14:textId="77777777" w:rsidR="00000000" w:rsidRDefault="00000000">
      <w:pPr>
        <w:pStyle w:val="NoSpacing"/>
        <w:numPr>
          <w:ilvl w:val="0"/>
          <w:numId w:val="8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Java EE, WildFly, GlassFish, WebSphere, REST, Wiremock, Mockito, Postman, Wireshark.</w:t>
      </w:r>
    </w:p>
    <w:p w14:paraId="40ED9353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7539A154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EF0CFA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Comcast, Corp., Denver CO</w:t>
      </w:r>
    </w:p>
    <w:p w14:paraId="73D1973A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1/2018 – 4/2018</w:t>
      </w:r>
    </w:p>
    <w:p w14:paraId="4AA3860E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Engineer</w:t>
      </w:r>
    </w:p>
    <w:p w14:paraId="7E5A95D5" w14:textId="77777777" w:rsidR="00000000" w:rsidRDefault="00000000">
      <w:pPr>
        <w:pStyle w:val="NoSpacing"/>
        <w:numPr>
          <w:ilvl w:val="0"/>
          <w:numId w:val="9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Updated one Java system to Docker/Kubernetes, Java 11, Cucumber, Reactive Extensions, Git.</w:t>
      </w:r>
    </w:p>
    <w:p w14:paraId="743308E8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64E9A849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2E9EA08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Charter Communications, Denver, CO</w:t>
      </w:r>
    </w:p>
    <w:p w14:paraId="12C43C3B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1/2016 – 12/2017</w:t>
      </w:r>
    </w:p>
    <w:p w14:paraId="0D4758B6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Engineer,</w:t>
      </w:r>
    </w:p>
    <w:p w14:paraId="0522F737" w14:textId="77777777" w:rsidR="00000000" w:rsidRDefault="00000000">
      <w:pPr>
        <w:pStyle w:val="NoSpacing"/>
        <w:numPr>
          <w:ilvl w:val="0"/>
          <w:numId w:val="10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Maintained 100+ Java micro-services, added new micro-services all in Amazon Web Services.</w:t>
      </w:r>
    </w:p>
    <w:p w14:paraId="2972BC31" w14:textId="77777777" w:rsidR="00000000" w:rsidRDefault="00000000">
      <w:pPr>
        <w:pStyle w:val="NoSpacing"/>
        <w:numPr>
          <w:ilvl w:val="0"/>
          <w:numId w:val="10"/>
        </w:numPr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Linux, Netflix OSS, Cassandra NoSQL, Reactive Extensions, Java 8, SQS, SNS, S3, EC2, Active MQ, Mongo, Git, Spring.</w:t>
      </w:r>
    </w:p>
    <w:p w14:paraId="31AA7B05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</w:p>
    <w:p w14:paraId="743E32C6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12ECC78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Comcast, Corp., Denver, CO</w:t>
      </w:r>
    </w:p>
    <w:p w14:paraId="4B66D8DB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9/2014 – 2/2015</w:t>
      </w:r>
    </w:p>
    <w:p w14:paraId="439A2B6A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Engineer,</w:t>
      </w:r>
    </w:p>
    <w:p w14:paraId="0C8063E4" w14:textId="77777777" w:rsidR="00000000" w:rsidRDefault="00000000">
      <w:pPr>
        <w:pStyle w:val="NoSpacing"/>
        <w:numPr>
          <w:ilvl w:val="0"/>
          <w:numId w:val="11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Designed and built “RxJDBC,” a Reactive Extension, RabbitMQ Message Oriented Middleware (MOM) front to an Oracle database as part of the Resiliency Project, Java, Git.</w:t>
      </w:r>
    </w:p>
    <w:p w14:paraId="3484E843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69CF2249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A634374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Tendril, Inc., Boulder, CO</w:t>
      </w:r>
    </w:p>
    <w:p w14:paraId="5D1F996C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2/2014 – 5/2014</w:t>
      </w:r>
    </w:p>
    <w:p w14:paraId="204DADBC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Engineer</w:t>
      </w:r>
    </w:p>
    <w:p w14:paraId="5F0ED58B" w14:textId="77777777" w:rsidR="00000000" w:rsidRDefault="00000000">
      <w:pPr>
        <w:pStyle w:val="NoSpacing"/>
        <w:numPr>
          <w:ilvl w:val="0"/>
          <w:numId w:val="12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Back-end dev-ops programmer on SOA Finagle+Protobuf+Cloud Java/Scala micro-services.</w:t>
      </w:r>
    </w:p>
    <w:p w14:paraId="572323F0" w14:textId="77777777" w:rsidR="00000000" w:rsidRDefault="00000000">
      <w:pPr>
        <w:pStyle w:val="NoSpacing"/>
        <w:numPr>
          <w:ilvl w:val="0"/>
          <w:numId w:val="12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Atlassian, Cucumber BDD, PostgreSQL, Hadoop, Hibernate, Scala, Intelli-J IDEA, Git.</w:t>
      </w:r>
    </w:p>
    <w:p w14:paraId="7A26A459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377BD555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4B3E00B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JDA Software Group, Inc. Denver, CO</w:t>
      </w:r>
    </w:p>
    <w:p w14:paraId="23A6C862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2/2010 – 12/2013</w:t>
      </w:r>
    </w:p>
    <w:p w14:paraId="50622EE4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Senior Software Engineer</w:t>
      </w:r>
    </w:p>
    <w:p w14:paraId="61ADD21E" w14:textId="77777777" w:rsidR="00000000" w:rsidRDefault="00000000">
      <w:pPr>
        <w:pStyle w:val="NoSpacing"/>
        <w:numPr>
          <w:ilvl w:val="0"/>
          <w:numId w:val="1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Project Lead for integration of iOS, Android mobile task system with legacy web-based system </w:t>
      </w:r>
    </w:p>
    <w:p w14:paraId="6462BB50" w14:textId="77777777" w:rsidR="00000000" w:rsidRDefault="00000000">
      <w:pPr>
        <w:pStyle w:val="NoSpacing"/>
        <w:numPr>
          <w:ilvl w:val="0"/>
          <w:numId w:val="1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Tasks roughly is E-mail messages enhanced for distributing and tracking business actions. </w:t>
      </w:r>
    </w:p>
    <w:p w14:paraId="3AB8D3EA" w14:textId="77777777" w:rsidR="00000000" w:rsidRDefault="00000000">
      <w:pPr>
        <w:pStyle w:val="NoSpacing"/>
        <w:numPr>
          <w:ilvl w:val="0"/>
          <w:numId w:val="1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Customers include Fortune-500 companies. Scalability, performance was significant. </w:t>
      </w:r>
    </w:p>
    <w:p w14:paraId="5FA68867" w14:textId="77777777" w:rsidR="00000000" w:rsidRDefault="00000000">
      <w:pPr>
        <w:pStyle w:val="NoSpacing"/>
        <w:numPr>
          <w:ilvl w:val="0"/>
          <w:numId w:val="1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Technologies: OSGi, Gradle, Git, and SQL Server, Git, Mercurial, Subversion, CVS. </w:t>
      </w:r>
    </w:p>
    <w:p w14:paraId="12CBD3CD" w14:textId="77777777" w:rsidR="00000000" w:rsidRDefault="00000000">
      <w:pPr>
        <w:pStyle w:val="NoSpacing"/>
        <w:numPr>
          <w:ilvl w:val="0"/>
          <w:numId w:val="13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Extended and maintained legacy J2EE web-based task management system.</w:t>
      </w:r>
    </w:p>
    <w:p w14:paraId="30892708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18AB234B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875AF5D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Independent Consultant, Denver, CO</w:t>
      </w:r>
    </w:p>
    <w:p w14:paraId="55D568B0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1/2008 – 12/2009</w:t>
      </w:r>
    </w:p>
    <w:p w14:paraId="771E02F9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Developer</w:t>
      </w:r>
    </w:p>
    <w:p w14:paraId="5564FEE5" w14:textId="77777777" w:rsidR="00000000" w:rsidRDefault="00000000">
      <w:pPr>
        <w:pStyle w:val="NoSpacing"/>
        <w:numPr>
          <w:ilvl w:val="0"/>
          <w:numId w:val="1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lastRenderedPageBreak/>
        <w:t xml:space="preserve">Extended and maintained a JEE merchandise inventory system </w:t>
      </w:r>
    </w:p>
    <w:p w14:paraId="1E937B86" w14:textId="77777777" w:rsidR="00000000" w:rsidRDefault="00000000">
      <w:pPr>
        <w:pStyle w:val="NoSpacing"/>
        <w:numPr>
          <w:ilvl w:val="0"/>
          <w:numId w:val="1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MySQL DB, Java, Spring.</w:t>
      </w:r>
    </w:p>
    <w:p w14:paraId="1AF67F7A" w14:textId="77777777" w:rsidR="00000000" w:rsidRDefault="00000000">
      <w:pPr>
        <w:pStyle w:val="NoSpacing"/>
        <w:numPr>
          <w:ilvl w:val="0"/>
          <w:numId w:val="14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Customers included Bell South, e-Bay, Frontier Airlines, AmDocs, Etilize, Skyway</w:t>
      </w:r>
    </w:p>
    <w:p w14:paraId="7D851CD8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76B08D24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E2395E3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Evolution Hosting, Inc. Louisville, CO</w:t>
      </w:r>
    </w:p>
    <w:p w14:paraId="663A1063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2/2007 – 12/2007</w:t>
      </w:r>
    </w:p>
    <w:p w14:paraId="5C938798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Chief Operation Officer</w:t>
      </w:r>
    </w:p>
    <w:p w14:paraId="22C5C60F" w14:textId="77777777" w:rsidR="00000000" w:rsidRDefault="00000000">
      <w:pPr>
        <w:pStyle w:val="NoSpacing"/>
        <w:numPr>
          <w:ilvl w:val="0"/>
          <w:numId w:val="1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Viasest data center Linux servers for J2EE applications with Java management software.</w:t>
      </w:r>
    </w:p>
    <w:p w14:paraId="184C003F" w14:textId="77777777" w:rsidR="00000000" w:rsidRDefault="00000000">
      <w:pPr>
        <w:pStyle w:val="NoSpacing"/>
        <w:numPr>
          <w:ilvl w:val="0"/>
          <w:numId w:val="1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Customers included Crocks, Wells Fargo, Hunter Douglass, among others.</w:t>
      </w:r>
    </w:p>
    <w:p w14:paraId="36B23FB6" w14:textId="77777777" w:rsidR="00000000" w:rsidRDefault="00000000">
      <w:pPr>
        <w:pStyle w:val="NoSpacing"/>
        <w:numPr>
          <w:ilvl w:val="0"/>
          <w:numId w:val="15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Used J2EE, Linux, VMware, Xen (Linux virtual machines), Amazon Web Services, MySQL</w:t>
      </w:r>
    </w:p>
    <w:p w14:paraId="6F430640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7953BCFB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C85F394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 xml:space="preserve">Independent Consultant, Denver, CO </w:t>
      </w:r>
    </w:p>
    <w:p w14:paraId="59DE3B1F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2/2004 – 1/2007</w:t>
      </w:r>
    </w:p>
    <w:p w14:paraId="3D8F039B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Developer</w:t>
      </w:r>
    </w:p>
    <w:p w14:paraId="328A2800" w14:textId="77777777" w:rsidR="00000000" w:rsidRDefault="00000000">
      <w:pPr>
        <w:pStyle w:val="NoSpacing"/>
        <w:numPr>
          <w:ilvl w:val="0"/>
          <w:numId w:val="1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Created NIO client with could reach 100 Mb/s scale message rates.</w:t>
      </w:r>
    </w:p>
    <w:p w14:paraId="792D67E8" w14:textId="77777777" w:rsidR="00000000" w:rsidRDefault="00000000">
      <w:pPr>
        <w:pStyle w:val="NoSpacing"/>
        <w:numPr>
          <w:ilvl w:val="0"/>
          <w:numId w:val="1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Created new web sites, Java.</w:t>
      </w:r>
    </w:p>
    <w:p w14:paraId="5DF81C4D" w14:textId="77777777" w:rsidR="00000000" w:rsidRDefault="00000000">
      <w:pPr>
        <w:pStyle w:val="NoSpacing"/>
        <w:numPr>
          <w:ilvl w:val="0"/>
          <w:numId w:val="16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Consulted at eBay, Frontier Airlines, Bell South, Skyway representing Sun Microsystems, Inc.</w:t>
      </w:r>
    </w:p>
    <w:p w14:paraId="12629AE7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6BDD5D17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</w:p>
    <w:p w14:paraId="26493F02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02E8BF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Packexpo, Inc. Fairfax, VA</w:t>
      </w:r>
    </w:p>
    <w:p w14:paraId="01A7C9FF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2/2002 – 2/2004</w:t>
      </w:r>
    </w:p>
    <w:p w14:paraId="1CFCF09D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Software Architect</w:t>
      </w:r>
    </w:p>
    <w:p w14:paraId="2EA77A9F" w14:textId="77777777" w:rsidR="00000000" w:rsidRDefault="00000000">
      <w:pPr>
        <w:pStyle w:val="NoSpacing"/>
        <w:numPr>
          <w:ilvl w:val="0"/>
          <w:numId w:val="1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Created a reporting system for packaging advertising services.</w:t>
      </w:r>
    </w:p>
    <w:p w14:paraId="6A1804F5" w14:textId="77777777" w:rsidR="00000000" w:rsidRDefault="00000000">
      <w:pPr>
        <w:pStyle w:val="NoSpacing"/>
        <w:numPr>
          <w:ilvl w:val="0"/>
          <w:numId w:val="1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Maintained packaging advertising web site.</w:t>
      </w:r>
    </w:p>
    <w:p w14:paraId="36830F5F" w14:textId="77777777" w:rsidR="00000000" w:rsidRDefault="00000000">
      <w:pPr>
        <w:pStyle w:val="NoSpacing"/>
        <w:numPr>
          <w:ilvl w:val="0"/>
          <w:numId w:val="17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Technologies: J-Boss, Linux, MySQL, Intelli-J, BeanShell, JSP, Lzop'ed data stream for large DB backups over NFS mounts, Java, Groovy.</w:t>
      </w:r>
    </w:p>
    <w:p w14:paraId="5CF181EE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3812802C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8CBE35D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Sun Microsystems, Inc. Broomfield, CO</w:t>
      </w:r>
    </w:p>
    <w:p w14:paraId="00DE364A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2/1999 – 1/2002</w:t>
      </w:r>
    </w:p>
    <w:p w14:paraId="67D55DA4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Java Consulting</w:t>
      </w:r>
      <w:r>
        <w:rPr>
          <w:rFonts w:ascii="Helvetica Neue" w:hAnsi="Helvetica Neue" w:cs="Calibri"/>
          <w:sz w:val="20"/>
          <w:szCs w:val="20"/>
        </w:rPr>
        <w:t>,</w:t>
      </w:r>
    </w:p>
    <w:p w14:paraId="7F765596" w14:textId="77777777" w:rsidR="00000000" w:rsidRDefault="00000000">
      <w:pPr>
        <w:pStyle w:val="NoSpacing"/>
        <w:numPr>
          <w:ilvl w:val="0"/>
          <w:numId w:val="18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Represented Sun for RUP, UP, SunTone, OOA&amp;D mentoring and J2EE coding, Java, SCCS, Teamware, RCS, Solaris, Java.</w:t>
      </w:r>
    </w:p>
    <w:p w14:paraId="79BE4E34" w14:textId="77777777" w:rsidR="00000000" w:rsidRDefault="00000000">
      <w:pPr>
        <w:pStyle w:val="NoSpacing"/>
        <w:numPr>
          <w:ilvl w:val="0"/>
          <w:numId w:val="18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Consulted at Citigroup, Vanguard Fiduciary Trust, Credit Suisse.</w:t>
      </w:r>
    </w:p>
    <w:p w14:paraId="14CB24B1" w14:textId="77777777" w:rsidR="00000000" w:rsidRDefault="00000000">
      <w:pPr>
        <w:pStyle w:val="NoSpacing"/>
        <w:numPr>
          <w:ilvl w:val="0"/>
          <w:numId w:val="18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Performed an Architecture Assessment recommending SOA and JEE which later was followed as advised.</w:t>
      </w:r>
    </w:p>
    <w:p w14:paraId="504B6142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p w14:paraId="76DEFB56" w14:textId="77777777" w:rsidR="00000000" w:rsidRDefault="00000000">
      <w:pPr>
        <w:sectPr w:rsidR="0000000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35D14B1" w14:textId="77777777" w:rsidR="00000000" w:rsidRDefault="00000000">
      <w:pPr>
        <w:pStyle w:val="NoSpacing"/>
        <w:jc w:val="both"/>
        <w:rPr>
          <w:rFonts w:ascii="Helvetica Neue" w:hAnsi="Helvetica Neue" w:cs="Calibri"/>
          <w:b/>
          <w:bCs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Sun Microsystems, Inc. Broomfield, CO</w:t>
      </w:r>
    </w:p>
    <w:p w14:paraId="04EFAD49" w14:textId="77777777" w:rsidR="00000000" w:rsidRDefault="00000000">
      <w:pPr>
        <w:pStyle w:val="NoSpacing"/>
        <w:jc w:val="right"/>
        <w:rPr>
          <w:rFonts w:ascii="Helvetica Neue" w:hAnsi="Helvetica Neue" w:cs="Calibri"/>
          <w:b/>
          <w:bCs/>
          <w:sz w:val="20"/>
          <w:szCs w:val="20"/>
        </w:rPr>
        <w:sectPr w:rsidR="00000000">
          <w:type w:val="continuous"/>
          <w:pgSz w:w="12240" w:h="15840"/>
          <w:pgMar w:top="720" w:right="720" w:bottom="720" w:left="720" w:header="720" w:footer="720" w:gutter="0"/>
          <w:cols w:num="2" w:space="288"/>
          <w:docGrid w:linePitch="360"/>
        </w:sectPr>
      </w:pPr>
      <w:r>
        <w:rPr>
          <w:rFonts w:ascii="Helvetica Neue" w:hAnsi="Helvetica Neue" w:cs="Calibri"/>
          <w:b/>
          <w:bCs/>
          <w:sz w:val="20"/>
          <w:szCs w:val="20"/>
        </w:rPr>
        <w:t>4/1998 – 1/1999</w:t>
      </w:r>
    </w:p>
    <w:p w14:paraId="79D77AF8" w14:textId="77777777" w:rsidR="00000000" w:rsidRDefault="00000000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b/>
          <w:bCs/>
          <w:sz w:val="20"/>
          <w:szCs w:val="20"/>
        </w:rPr>
        <w:t>Java Developer</w:t>
      </w:r>
    </w:p>
    <w:p w14:paraId="5A9577CD" w14:textId="77777777" w:rsidR="00000000" w:rsidRDefault="00000000">
      <w:pPr>
        <w:pStyle w:val="NoSpacing"/>
        <w:numPr>
          <w:ilvl w:val="0"/>
          <w:numId w:val="19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Created web-based and Swing computer assisted training systems.</w:t>
      </w:r>
    </w:p>
    <w:p w14:paraId="3321C91E" w14:textId="77777777" w:rsidR="00000000" w:rsidRDefault="00000000">
      <w:pPr>
        <w:pStyle w:val="NoSpacing"/>
        <w:numPr>
          <w:ilvl w:val="0"/>
          <w:numId w:val="19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 xml:space="preserve">Improved the performance of our custom pseudo-recursive-descent parser template engine by adding caching of parser </w:t>
      </w:r>
    </w:p>
    <w:p w14:paraId="322D4EFA" w14:textId="77777777" w:rsidR="00000000" w:rsidRDefault="00000000">
      <w:pPr>
        <w:pStyle w:val="NoSpacing"/>
        <w:numPr>
          <w:ilvl w:val="0"/>
          <w:numId w:val="19"/>
        </w:numPr>
        <w:jc w:val="both"/>
        <w:rPr>
          <w:rFonts w:ascii="Helvetica Neue" w:hAnsi="Helvetica Neue" w:cs="Calibri"/>
          <w:sz w:val="20"/>
          <w:szCs w:val="20"/>
        </w:rPr>
      </w:pPr>
      <w:r>
        <w:rPr>
          <w:rFonts w:ascii="Helvetica Neue" w:hAnsi="Helvetica Neue" w:cs="Calibri"/>
          <w:sz w:val="20"/>
          <w:szCs w:val="20"/>
        </w:rPr>
        <w:t>results and by altering the parsing algorithm.</w:t>
      </w:r>
    </w:p>
    <w:p w14:paraId="0F3BA6D0" w14:textId="77777777" w:rsidR="000763A8" w:rsidRDefault="000763A8">
      <w:pPr>
        <w:pStyle w:val="NoSpacing"/>
        <w:jc w:val="both"/>
        <w:rPr>
          <w:rFonts w:ascii="Helvetica Neue" w:hAnsi="Helvetica Neue" w:cs="Calibri"/>
          <w:sz w:val="20"/>
          <w:szCs w:val="20"/>
        </w:rPr>
      </w:pPr>
    </w:p>
    <w:sectPr w:rsidR="000763A8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2"/>
    <w:family w:val="auto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 w16cid:durableId="1089541570">
    <w:abstractNumId w:val="0"/>
  </w:num>
  <w:num w:numId="2" w16cid:durableId="1597060476">
    <w:abstractNumId w:val="1"/>
  </w:num>
  <w:num w:numId="3" w16cid:durableId="653416246">
    <w:abstractNumId w:val="2"/>
  </w:num>
  <w:num w:numId="4" w16cid:durableId="35087305">
    <w:abstractNumId w:val="3"/>
  </w:num>
  <w:num w:numId="5" w16cid:durableId="1935818163">
    <w:abstractNumId w:val="4"/>
  </w:num>
  <w:num w:numId="6" w16cid:durableId="1175152071">
    <w:abstractNumId w:val="5"/>
  </w:num>
  <w:num w:numId="7" w16cid:durableId="1319112068">
    <w:abstractNumId w:val="6"/>
  </w:num>
  <w:num w:numId="8" w16cid:durableId="640815017">
    <w:abstractNumId w:val="7"/>
  </w:num>
  <w:num w:numId="9" w16cid:durableId="80302647">
    <w:abstractNumId w:val="8"/>
  </w:num>
  <w:num w:numId="10" w16cid:durableId="1171409959">
    <w:abstractNumId w:val="9"/>
  </w:num>
  <w:num w:numId="11" w16cid:durableId="807017766">
    <w:abstractNumId w:val="10"/>
  </w:num>
  <w:num w:numId="12" w16cid:durableId="1874926629">
    <w:abstractNumId w:val="11"/>
  </w:num>
  <w:num w:numId="13" w16cid:durableId="1734893398">
    <w:abstractNumId w:val="12"/>
  </w:num>
  <w:num w:numId="14" w16cid:durableId="1049299690">
    <w:abstractNumId w:val="13"/>
  </w:num>
  <w:num w:numId="15" w16cid:durableId="1821116530">
    <w:abstractNumId w:val="14"/>
  </w:num>
  <w:num w:numId="16" w16cid:durableId="581525945">
    <w:abstractNumId w:val="15"/>
  </w:num>
  <w:num w:numId="17" w16cid:durableId="1337003621">
    <w:abstractNumId w:val="16"/>
  </w:num>
  <w:num w:numId="18" w16cid:durableId="1513256620">
    <w:abstractNumId w:val="17"/>
  </w:num>
  <w:num w:numId="19" w16cid:durableId="853937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74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E1"/>
    <w:rsid w:val="000763A8"/>
    <w:rsid w:val="007F3ADC"/>
    <w:rsid w:val="00B1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1EF9EC48"/>
  <w15:chartTrackingRefBased/>
  <w15:docId w15:val="{A4F465E2-CF6B-0D49-84A7-ABE1C439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160" w:line="276" w:lineRule="auto"/>
    </w:pPr>
    <w:rPr>
      <w:rFonts w:ascii="Aptos" w:eastAsia="Aptos" w:hAnsi="Aptos" w:cs="Tahoma"/>
      <w:kern w:val="2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spacing w:before="360" w:after="80"/>
      <w:outlineLvl w:val="0"/>
    </w:pPr>
    <w:rPr>
      <w:rFonts w:ascii="Aptos Display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160" w:after="80"/>
      <w:outlineLvl w:val="1"/>
    </w:pPr>
    <w:rPr>
      <w:rFonts w:ascii="Aptos Display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80" w:after="40"/>
      <w:outlineLvl w:val="3"/>
    </w:pPr>
    <w:rPr>
      <w:i/>
      <w:iCs/>
      <w:color w:val="0F4761"/>
    </w:rPr>
  </w:style>
  <w:style w:type="paragraph" w:styleId="Heading5">
    <w:name w:val="heading 5"/>
    <w:basedOn w:val="Normal"/>
    <w:next w:val="Normal"/>
    <w:qFormat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qFormat/>
    <w:pPr>
      <w:keepNext/>
      <w:keepLines/>
      <w:spacing w:before="40" w:after="0"/>
      <w:outlineLvl w:val="5"/>
    </w:pPr>
    <w:rPr>
      <w:i/>
      <w:iCs/>
      <w:color w:val="595959"/>
    </w:rPr>
  </w:style>
  <w:style w:type="paragraph" w:styleId="Heading7">
    <w:name w:val="heading 7"/>
    <w:basedOn w:val="Normal"/>
    <w:next w:val="Normal"/>
    <w:qFormat/>
    <w:pPr>
      <w:keepNext/>
      <w:keepLines/>
      <w:spacing w:before="40" w:after="0"/>
      <w:outlineLvl w:val="6"/>
    </w:pPr>
    <w:rPr>
      <w:color w:val="595959"/>
    </w:rPr>
  </w:style>
  <w:style w:type="paragraph" w:styleId="Heading8">
    <w:name w:val="heading 8"/>
    <w:basedOn w:val="Normal"/>
    <w:next w:val="Normal"/>
    <w:qFormat/>
    <w:pPr>
      <w:keepNext/>
      <w:keepLines/>
      <w:spacing w:after="0"/>
      <w:outlineLvl w:val="7"/>
    </w:pPr>
    <w:rPr>
      <w:i/>
      <w:iCs/>
      <w:color w:val="272727"/>
    </w:rPr>
  </w:style>
  <w:style w:type="paragraph" w:styleId="Heading9">
    <w:name w:val="heading 9"/>
    <w:basedOn w:val="Normal"/>
    <w:next w:val="Normal"/>
    <w:qFormat/>
    <w:pPr>
      <w:keepNext/>
      <w:keepLines/>
      <w:spacing w:after="0"/>
      <w:outlineLvl w:val="8"/>
    </w:pPr>
    <w:rPr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Heading1Char">
    <w:name w:val="Heading 1 Char"/>
    <w:basedOn w:val="DefaultParagraphFont0"/>
    <w:rPr>
      <w:rFonts w:ascii="Aptos Display" w:eastAsia="Aptos" w:hAnsi="Aptos Display" w:cs="Tahoma"/>
      <w:color w:val="0F4761"/>
      <w:sz w:val="40"/>
      <w:szCs w:val="40"/>
    </w:rPr>
  </w:style>
  <w:style w:type="character" w:customStyle="1" w:styleId="Heading2Char">
    <w:name w:val="Heading 2 Char"/>
    <w:basedOn w:val="DefaultParagraphFont0"/>
    <w:rPr>
      <w:rFonts w:ascii="Aptos Display" w:eastAsia="Aptos" w:hAnsi="Aptos Display" w:cs="Tahoma"/>
      <w:color w:val="0F4761"/>
      <w:sz w:val="32"/>
      <w:szCs w:val="32"/>
    </w:rPr>
  </w:style>
  <w:style w:type="character" w:customStyle="1" w:styleId="Heading3Char">
    <w:name w:val="Heading 3 Char"/>
    <w:basedOn w:val="DefaultParagraphFont0"/>
    <w:rPr>
      <w:rFonts w:eastAsia="Aptos" w:cs="Tahoma"/>
      <w:color w:val="0F4761"/>
      <w:sz w:val="28"/>
      <w:szCs w:val="28"/>
    </w:rPr>
  </w:style>
  <w:style w:type="character" w:customStyle="1" w:styleId="Heading4Char">
    <w:name w:val="Heading 4 Char"/>
    <w:basedOn w:val="DefaultParagraphFont0"/>
    <w:rPr>
      <w:rFonts w:eastAsia="Aptos" w:cs="Tahoma"/>
      <w:i/>
      <w:iCs/>
      <w:color w:val="0F4761"/>
    </w:rPr>
  </w:style>
  <w:style w:type="character" w:customStyle="1" w:styleId="Heading5Char">
    <w:name w:val="Heading 5 Char"/>
    <w:basedOn w:val="DefaultParagraphFont0"/>
    <w:rPr>
      <w:rFonts w:eastAsia="Aptos" w:cs="Tahoma"/>
      <w:color w:val="0F4761"/>
    </w:rPr>
  </w:style>
  <w:style w:type="character" w:customStyle="1" w:styleId="Heading6Char">
    <w:name w:val="Heading 6 Char"/>
    <w:basedOn w:val="DefaultParagraphFont0"/>
    <w:rPr>
      <w:rFonts w:eastAsia="Aptos" w:cs="Tahoma"/>
      <w:i/>
      <w:iCs/>
      <w:color w:val="595959"/>
    </w:rPr>
  </w:style>
  <w:style w:type="character" w:customStyle="1" w:styleId="Heading7Char">
    <w:name w:val="Heading 7 Char"/>
    <w:basedOn w:val="DefaultParagraphFont0"/>
    <w:rPr>
      <w:rFonts w:eastAsia="Aptos" w:cs="Tahoma"/>
      <w:color w:val="595959"/>
    </w:rPr>
  </w:style>
  <w:style w:type="character" w:customStyle="1" w:styleId="Heading8Char">
    <w:name w:val="Heading 8 Char"/>
    <w:basedOn w:val="DefaultParagraphFont0"/>
    <w:rPr>
      <w:rFonts w:eastAsia="Aptos" w:cs="Tahoma"/>
      <w:i/>
      <w:iCs/>
      <w:color w:val="272727"/>
    </w:rPr>
  </w:style>
  <w:style w:type="character" w:customStyle="1" w:styleId="Heading9Char">
    <w:name w:val="Heading 9 Char"/>
    <w:basedOn w:val="DefaultParagraphFont0"/>
    <w:rPr>
      <w:rFonts w:eastAsia="Aptos" w:cs="Tahoma"/>
      <w:color w:val="272727"/>
    </w:rPr>
  </w:style>
  <w:style w:type="character" w:customStyle="1" w:styleId="TitleChar">
    <w:name w:val="Title Char"/>
    <w:basedOn w:val="DefaultParagraphFont0"/>
    <w:rPr>
      <w:rFonts w:ascii="Aptos Display" w:eastAsia="Aptos" w:hAnsi="Aptos Display" w:cs="Tahoma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0"/>
    <w:rPr>
      <w:rFonts w:eastAsia="Aptos" w:cs="Tahoma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0"/>
    <w:rPr>
      <w:i/>
      <w:iCs/>
      <w:color w:val="404040"/>
    </w:rPr>
  </w:style>
  <w:style w:type="character" w:styleId="IntenseEmphasis">
    <w:name w:val="Intense Emphasis"/>
    <w:basedOn w:val="DefaultParagraphFont0"/>
    <w:qFormat/>
    <w:rPr>
      <w:i/>
      <w:iCs/>
      <w:color w:val="0F4761"/>
    </w:rPr>
  </w:style>
  <w:style w:type="character" w:customStyle="1" w:styleId="IntenseQuoteChar">
    <w:name w:val="Intense Quote Char"/>
    <w:basedOn w:val="DefaultParagraphFont0"/>
    <w:rPr>
      <w:i/>
      <w:iCs/>
      <w:color w:val="0F4761"/>
    </w:rPr>
  </w:style>
  <w:style w:type="character" w:styleId="IntenseReference">
    <w:name w:val="Intense Reference"/>
    <w:basedOn w:val="DefaultParagraphFont0"/>
    <w:qFormat/>
    <w:rPr>
      <w:b/>
      <w:bCs/>
      <w:smallCaps/>
      <w:color w:val="0F4761"/>
      <w:spacing w:val="5"/>
    </w:rPr>
  </w:style>
  <w:style w:type="character" w:styleId="Hyperlink">
    <w:name w:val="Hyperlink"/>
    <w:basedOn w:val="DefaultParagraphFont0"/>
    <w:rPr>
      <w:color w:val="467886"/>
      <w:u w:val="single"/>
    </w:rPr>
  </w:style>
  <w:style w:type="character" w:styleId="UnresolvedMention">
    <w:name w:val="Unresolved Mention"/>
    <w:basedOn w:val="DefaultParagraphFont0"/>
    <w:rPr>
      <w:color w:val="605E5C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Aptos" w:cs="Calibri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</w:style>
  <w:style w:type="character" w:customStyle="1" w:styleId="ListLabel37">
    <w:name w:val="ListLabel 37"/>
    <w:rPr>
      <w:rFonts w:eastAsia="Aptos" w:cs="Calibri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  <w:rPr>
      <w:rFonts w:eastAsia="Aptos" w:cs="Calibri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  <w:rPr>
      <w:rFonts w:eastAsia="Aptos" w:cs="Calibri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  <w:rPr>
      <w:rFonts w:eastAsia="Aptos" w:cs="Calibri"/>
    </w:rPr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  <w:rPr>
      <w:rFonts w:eastAsia="Aptos" w:cs="Calibri"/>
    </w:rPr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  <w:rPr>
      <w:rFonts w:eastAsia="Aptos" w:cs="Calibri"/>
    </w:rPr>
  </w:style>
  <w:style w:type="character" w:customStyle="1" w:styleId="ListLabel83">
    <w:name w:val="ListLabel 83"/>
    <w:rPr>
      <w:rFonts w:cs="Courier New"/>
    </w:rPr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  <w:rPr>
      <w:rFonts w:cs="Courier New"/>
    </w:rPr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  <w:rPr>
      <w:rFonts w:cs="Courier New"/>
    </w:rPr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  <w:rPr>
      <w:rFonts w:cs="Courier New"/>
    </w:rPr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  <w:rPr>
      <w:rFonts w:cs="Courier New"/>
    </w:rPr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  <w:rPr>
      <w:rFonts w:cs="Courier New"/>
    </w:rPr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  <w:rPr>
      <w:rFonts w:cs="Courier New"/>
    </w:rPr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  <w:rPr>
      <w:rFonts w:cs="Courier New"/>
    </w:rPr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  <w:rPr>
      <w:rFonts w:cs="Courier New"/>
    </w:rPr>
  </w:style>
  <w:style w:type="character" w:customStyle="1" w:styleId="ListLabel144">
    <w:name w:val="ListLabel 144"/>
  </w:style>
  <w:style w:type="character" w:customStyle="1" w:styleId="ListLabel145">
    <w:name w:val="ListLabel 145"/>
    <w:rPr>
      <w:rFonts w:eastAsia="Aptos" w:cs="Calibri"/>
    </w:rPr>
  </w:style>
  <w:style w:type="character" w:customStyle="1" w:styleId="ListLabel146">
    <w:name w:val="ListLabel 146"/>
    <w:rPr>
      <w:rFonts w:cs="Courier New"/>
    </w:rPr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  <w:rPr>
      <w:rFonts w:cs="Courier New"/>
    </w:rPr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  <w:rPr>
      <w:rFonts w:cs="Courier New"/>
    </w:rPr>
  </w:style>
  <w:style w:type="character" w:customStyle="1" w:styleId="ListLabel153">
    <w:name w:val="ListLabel 153"/>
  </w:style>
  <w:style w:type="character" w:customStyle="1" w:styleId="ListLabel154">
    <w:name w:val="ListLabel 154"/>
    <w:rPr>
      <w:rFonts w:eastAsia="Aptos" w:cs="Calibri"/>
    </w:rPr>
  </w:style>
  <w:style w:type="character" w:customStyle="1" w:styleId="ListLabel155">
    <w:name w:val="ListLabel 155"/>
    <w:rPr>
      <w:rFonts w:cs="Courier New"/>
    </w:rPr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  <w:rPr>
      <w:rFonts w:cs="Courier New"/>
    </w:rPr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</w:style>
  <w:style w:type="character" w:customStyle="1" w:styleId="ListLabel163">
    <w:name w:val="ListLabel 163"/>
    <w:rPr>
      <w:rFonts w:eastAsia="Aptos" w:cs="Calibri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  <w:rPr>
      <w:rFonts w:eastAsia="Aptos" w:cs="Calibri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eastAsia="Aptos" w:cs="Calibri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</w:style>
  <w:style w:type="character" w:customStyle="1" w:styleId="ListLabel190">
    <w:name w:val="ListLabel 190"/>
    <w:rPr>
      <w:rFonts w:eastAsia="Aptos" w:cs="Calibri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</w:style>
  <w:style w:type="character" w:customStyle="1" w:styleId="ListLabel199">
    <w:name w:val="ListLabel 199"/>
    <w:rPr>
      <w:rFonts w:eastAsia="Aptos" w:cs="Calibri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</w:style>
  <w:style w:type="character" w:customStyle="1" w:styleId="ListLabel208">
    <w:name w:val="ListLabel 208"/>
    <w:rPr>
      <w:rFonts w:eastAsia="Aptos" w:cs="Calibri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rFonts w:eastAsia="Aptos" w:cs="Calibri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</w:style>
  <w:style w:type="character" w:customStyle="1" w:styleId="ListLabel226">
    <w:name w:val="ListLabel 226"/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  <w:rPr>
      <w:rFonts w:cs="Courier New"/>
    </w:rPr>
  </w:style>
  <w:style w:type="character" w:customStyle="1" w:styleId="ListLabel234">
    <w:name w:val="ListLabel 234"/>
  </w:style>
  <w:style w:type="character" w:customStyle="1" w:styleId="ListLabel235">
    <w:name w:val="ListLabel 235"/>
    <w:rPr>
      <w:rFonts w:ascii="Calibri" w:hAnsi="Calibri" w:cs="Calibri"/>
      <w:sz w:val="22"/>
      <w:szCs w:val="22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qFormat/>
    <w:pPr>
      <w:spacing w:after="80" w:line="240" w:lineRule="auto"/>
      <w:contextualSpacing/>
    </w:pPr>
    <w:rPr>
      <w:rFonts w:ascii="Aptos Display" w:hAnsi="Aptos Display"/>
      <w:spacing w:val="-10"/>
      <w:sz w:val="56"/>
      <w:szCs w:val="56"/>
    </w:rPr>
  </w:style>
  <w:style w:type="paragraph" w:styleId="Subtitle">
    <w:name w:val="Subtitle"/>
    <w:basedOn w:val="Normal"/>
    <w:next w:val="Normal"/>
    <w:qFormat/>
    <w:rPr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qFormat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IntenseQuote">
    <w:name w:val="Intense Quote"/>
    <w:basedOn w:val="Normal"/>
    <w:next w:val="Normal"/>
    <w:qFormat/>
    <w:pPr>
      <w:pBdr>
        <w:top w:val="single" w:sz="4" w:space="10" w:color="0F4761"/>
        <w:left w:val="none" w:sz="0" w:space="0" w:color="000000"/>
        <w:bottom w:val="single" w:sz="4" w:space="10" w:color="0F4761"/>
        <w:right w:val="none" w:sz="0" w:space="0" w:color="000000"/>
      </w:pBdr>
      <w:spacing w:before="360" w:after="360"/>
      <w:ind w:left="864" w:right="864"/>
      <w:jc w:val="center"/>
    </w:pPr>
    <w:rPr>
      <w:i/>
      <w:iCs/>
      <w:color w:val="0F4761"/>
    </w:rPr>
  </w:style>
  <w:style w:type="paragraph" w:styleId="NoSpacing">
    <w:name w:val="No Spacing"/>
    <w:qFormat/>
    <w:pPr>
      <w:suppressAutoHyphens/>
    </w:pPr>
    <w:rPr>
      <w:rFonts w:ascii="Aptos" w:eastAsia="Aptos" w:hAnsi="Aptos" w:cs="Tahoma"/>
      <w:kern w:val="2"/>
      <w:sz w:val="24"/>
      <w:szCs w:val="24"/>
    </w:rPr>
  </w:style>
  <w:style w:type="paragraph" w:customStyle="1" w:styleId="TableContents">
    <w:name w:val="Table Contents"/>
    <w:basedOn w:val="Normal"/>
    <w:pPr>
      <w:widowControl w:val="0"/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dwickboggs/xchang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adwickboggs/crypt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dwickboggs/fsm" TargetMode="External"/><Relationship Id="rId5" Type="http://schemas.openxmlformats.org/officeDocument/2006/relationships/hyperlink" Target="https://c4model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1226</Words>
  <Characters>6993</Characters>
  <Application>Microsoft Office Word</Application>
  <DocSecurity>0</DocSecurity>
  <Lines>58</Lines>
  <Paragraphs>16</Paragraphs>
  <ScaleCrop>false</ScaleCrop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Radit, Husna</dc:creator>
  <cp:keywords/>
  <cp:lastModifiedBy>Tiffany Timbric</cp:lastModifiedBy>
  <cp:revision>2</cp:revision>
  <cp:lastPrinted>2024-09-27T23:15:00Z</cp:lastPrinted>
  <dcterms:created xsi:type="dcterms:W3CDTF">2025-09-28T00:13:00Z</dcterms:created>
  <dcterms:modified xsi:type="dcterms:W3CDTF">2025-09-28T00:13:00Z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