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Westminster</w:t>
      </w:r>
      <w:r>
        <w:rPr>
          <w:rFonts w:cs="Calibri" w:ascii="Helvetica Neue" w:hAnsi="Helvetica Neue"/>
          <w:b/>
          <w:bCs/>
          <w:sz w:val="20"/>
          <w:szCs w:val="20"/>
        </w:rPr>
        <w:t>,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 xml:space="preserve">Senior enterprise backend software developer </w:t>
      </w:r>
      <w:r>
        <w:rPr>
          <w:rFonts w:cs="Calibri" w:ascii="Helvetica Neue" w:hAnsi="Helvetica Neue"/>
          <w:sz w:val="20"/>
          <w:szCs w:val="20"/>
        </w:rPr>
        <w:t>cross domain from</w:t>
      </w:r>
      <w:r>
        <w:rPr>
          <w:rFonts w:cs="Calibri" w:ascii="Helvetica Neue" w:hAnsi="Helvetica Neue"/>
          <w:sz w:val="20"/>
          <w:szCs w:val="20"/>
        </w:rPr>
        <w:t xml:space="preserve"> financial, transportation, telecommunications, e-commerce, </w:t>
      </w:r>
      <w:r>
        <w:rPr>
          <w:rFonts w:cs="Calibri" w:ascii="Helvetica Neue" w:hAnsi="Helvetica Neue"/>
          <w:sz w:val="20"/>
          <w:szCs w:val="20"/>
        </w:rPr>
        <w:t xml:space="preserve">and </w:t>
      </w:r>
      <w:r>
        <w:rPr>
          <w:rFonts w:cs="Calibri" w:ascii="Helvetica Neue" w:hAnsi="Helvetica Neue"/>
          <w:sz w:val="20"/>
          <w:szCs w:val="20"/>
        </w:rPr>
        <w:t xml:space="preserve">defense. </w:t>
      </w:r>
      <w:r>
        <w:rPr>
          <w:rFonts w:cs="Calibri" w:ascii="Helvetica Neue" w:hAnsi="Helvetica Neue"/>
          <w:sz w:val="20"/>
          <w:szCs w:val="20"/>
        </w:rPr>
        <w:t>A</w:t>
      </w:r>
      <w:r>
        <w:rPr>
          <w:rFonts w:cs="Calibri" w:ascii="Helvetica Neue" w:hAnsi="Helvetica Neue"/>
          <w:sz w:val="20"/>
          <w:szCs w:val="20"/>
        </w:rPr>
        <w:t>ssist</w:t>
      </w:r>
      <w:r>
        <w:rPr>
          <w:rFonts w:cs="Calibri" w:ascii="Helvetica Neue" w:hAnsi="Helvetica Neue"/>
          <w:sz w:val="20"/>
          <w:szCs w:val="20"/>
        </w:rPr>
        <w:t xml:space="preserve">ed Sun Microsystem’s </w:t>
      </w:r>
      <w:r>
        <w:rPr>
          <w:rFonts w:cs="Calibri" w:ascii="Helvetica Neue" w:hAnsi="Helvetica Neue"/>
          <w:sz w:val="20"/>
          <w:szCs w:val="20"/>
        </w:rPr>
        <w:t xml:space="preserve">clients in </w:t>
      </w:r>
      <w:r>
        <w:rPr>
          <w:rFonts w:cs="Calibri" w:ascii="Helvetica Neue" w:hAnsi="Helvetica Neue"/>
          <w:sz w:val="20"/>
          <w:szCs w:val="20"/>
        </w:rPr>
        <w:t>designing and</w:t>
      </w:r>
      <w:r>
        <w:rPr>
          <w:rFonts w:cs="Calibri" w:ascii="Helvetica Neue" w:hAnsi="Helvetica Neue"/>
          <w:sz w:val="20"/>
          <w:szCs w:val="20"/>
        </w:rPr>
        <w:t xml:space="preserve"> implement</w:t>
      </w:r>
      <w:r>
        <w:rPr>
          <w:rFonts w:cs="Calibri" w:ascii="Helvetica Neue" w:hAnsi="Helvetica Neue"/>
          <w:sz w:val="20"/>
          <w:szCs w:val="20"/>
        </w:rPr>
        <w:t>ing</w:t>
      </w:r>
      <w:r>
        <w:rPr>
          <w:rFonts w:cs="Calibri" w:ascii="Helvetica Neue" w:hAnsi="Helvetica Neue"/>
          <w:sz w:val="20"/>
          <w:szCs w:val="20"/>
        </w:rPr>
        <w:t xml:space="preserve"> </w:t>
      </w:r>
      <w:r>
        <w:rPr>
          <w:rFonts w:cs="Calibri" w:ascii="Helvetica Neue" w:hAnsi="Helvetica Neue"/>
          <w:sz w:val="20"/>
          <w:szCs w:val="20"/>
        </w:rPr>
        <w:t>using</w:t>
      </w:r>
      <w:r>
        <w:rPr>
          <w:rFonts w:cs="Calibri" w:ascii="Helvetica Neue" w:hAnsi="Helvetica Neue"/>
          <w:sz w:val="20"/>
          <w:szCs w:val="20"/>
        </w:rPr>
        <w:t xml:space="preserve"> JEE patterns. Mo</w:t>
      </w:r>
      <w:r>
        <w:rPr>
          <w:rFonts w:cs="Calibri" w:ascii="Helvetica Neue" w:hAnsi="Helvetica Neue"/>
          <w:sz w:val="20"/>
          <w:szCs w:val="20"/>
        </w:rPr>
        <w:t>st</w:t>
      </w:r>
      <w:r>
        <w:rPr>
          <w:rFonts w:cs="Calibri" w:ascii="Helvetica Neue" w:hAnsi="Helvetica Neue"/>
          <w:sz w:val="20"/>
          <w:szCs w:val="20"/>
        </w:rPr>
        <w:t xml:space="preserve"> recently used AWS, Serverless, Spring, </w:t>
      </w:r>
      <w:r>
        <w:rPr>
          <w:rFonts w:cs="Calibri" w:ascii="Helvetica Neue" w:hAnsi="Helvetica Neue"/>
          <w:sz w:val="20"/>
          <w:szCs w:val="20"/>
        </w:rPr>
        <w:t>Events, messaging, and containerization</w:t>
      </w:r>
      <w:r>
        <w:rPr>
          <w:rFonts w:cs="Calibri" w:ascii="Helvetica Neue" w:hAnsi="Helvetica Neue"/>
          <w:sz w:val="20"/>
          <w:szCs w:val="20"/>
        </w:rPr>
        <w:t xml:space="preserve">.  </w:t>
      </w:r>
      <w:r>
        <w:rPr>
          <w:rFonts w:cs="Calibri" w:ascii="Helvetica Neue" w:hAnsi="Helvetica Neue"/>
          <w:sz w:val="20"/>
          <w:szCs w:val="20"/>
        </w:rPr>
        <w:t>Have used React.js and done application support.</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 xml:space="preserve">Java </w:t>
      </w:r>
      <w:r>
        <w:rPr>
          <w:rFonts w:cs="Calibri" w:ascii="Helvetica Neue" w:hAnsi="Helvetica Neue"/>
          <w:sz w:val="20"/>
          <w:szCs w:val="20"/>
        </w:rPr>
        <w:t>[</w:t>
      </w:r>
      <w:r>
        <w:rPr>
          <w:rFonts w:cs="Calibri" w:ascii="Helvetica Neue" w:hAnsi="Helvetica Neue"/>
          <w:sz w:val="20"/>
          <w:szCs w:val="20"/>
        </w:rPr>
        <w:t>15+</w:t>
      </w:r>
      <w:r>
        <w:rPr>
          <w:rFonts w:cs="Calibri" w:ascii="Helvetica Neue" w:hAnsi="Helvetica Neue"/>
          <w:sz w:val="20"/>
          <w:szCs w:val="20"/>
        </w:rPr>
        <w:t xml:space="preserve"> yrs]</w:t>
      </w:r>
      <w:r>
        <w:rPr>
          <w:rFonts w:cs="Calibri" w:ascii="Helvetica Neue" w:hAnsi="Helvetica Neue"/>
          <w:sz w:val="20"/>
          <w:szCs w:val="20"/>
        </w:rPr>
        <w:t xml:space="preserve">, Kotlin, Scala </w:t>
      </w:r>
      <w:r>
        <w:rPr>
          <w:rFonts w:cs="Calibri" w:ascii="Helvetica Neue" w:hAnsi="Helvetica Neue"/>
          <w:sz w:val="20"/>
          <w:szCs w:val="20"/>
        </w:rPr>
        <w:t>[2+ yrs]</w:t>
      </w:r>
      <w:r>
        <w:rPr>
          <w:rFonts w:cs="Calibri" w:ascii="Helvetica Neue" w:hAnsi="Helvetica Neue"/>
          <w:sz w:val="20"/>
          <w:szCs w:val="20"/>
        </w:rPr>
        <w:t xml:space="preserve">, Bash + Linux (Postman, Curl, jq, tmux), Spring Boot (REST, JSON), AWS </w:t>
      </w:r>
      <w:r>
        <w:rPr>
          <w:rFonts w:cs="Calibri" w:ascii="Helvetica Neue" w:hAnsi="Helvetica Neue"/>
          <w:sz w:val="20"/>
          <w:szCs w:val="20"/>
        </w:rPr>
        <w:t>[15</w:t>
      </w:r>
      <w:r>
        <w:rPr>
          <w:rFonts w:cs="Calibri" w:ascii="Helvetica Neue" w:hAnsi="Helvetica Neue"/>
          <w:sz w:val="20"/>
          <w:szCs w:val="20"/>
        </w:rPr>
        <w:t>+</w:t>
      </w:r>
      <w:r>
        <w:rPr>
          <w:rFonts w:cs="Calibri" w:ascii="Helvetica Neue" w:hAnsi="Helvetica Neue"/>
          <w:sz w:val="20"/>
          <w:szCs w:val="20"/>
        </w:rPr>
        <w:t xml:space="preserve"> yrs]</w:t>
      </w:r>
      <w:r>
        <w:rPr>
          <w:rFonts w:cs="Calibri" w:ascii="Helvetica Neue" w:hAnsi="Helvetica Neue"/>
          <w:sz w:val="20"/>
          <w:szCs w:val="20"/>
        </w:rPr>
        <w:t xml:space="preserve">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xml:space="preserve">, Finagle, Wireshark, RMI, CORBA), Git, BDD, DDD, GitHub, Bitbucket, Nexus, Artifactory, Multi-factor Auth (OAUTH), Single Sign On, OSGi, </w:t>
      </w:r>
      <w:r>
        <w:rPr>
          <w:rFonts w:cs="Calibri" w:ascii="Helvetica Neue" w:hAnsi="Helvetica Neue"/>
          <w:sz w:val="20"/>
          <w:szCs w:val="20"/>
        </w:rPr>
        <w:t>Gitlab</w:t>
      </w:r>
      <w:r>
        <w:rPr>
          <w:rFonts w:cs="Calibri" w:ascii="Helvetica Neue" w:hAnsi="Helvetica Neue"/>
          <w:sz w:val="20"/>
          <w:szCs w:val="20"/>
        </w:rPr>
        <w:t>,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Training:</w:t>
      </w:r>
    </w:p>
    <w:p>
      <w:pPr>
        <w:pStyle w:val="NoSpacing"/>
        <w:numPr>
          <w:ilvl w:val="0"/>
          <w:numId w:val="5"/>
        </w:numPr>
        <w:jc w:val="both"/>
        <w:rPr>
          <w:rFonts w:ascii="Helvetica Neue" w:hAnsi="Helvetica Neue" w:cs="Calibri"/>
          <w:b w:val="false"/>
          <w:bCs w:val="false"/>
          <w:sz w:val="20"/>
          <w:szCs w:val="20"/>
        </w:rPr>
      </w:pPr>
      <w:r>
        <w:rPr>
          <w:rFonts w:cs="Calibri" w:ascii="Helvetica Neue" w:hAnsi="Helvetica Neue"/>
          <w:b w:val="false"/>
          <w:bCs w:val="false"/>
          <w:sz w:val="20"/>
          <w:szCs w:val="20"/>
        </w:rPr>
        <w:t>Scala [2+ yrs] (courses by Martin Odersky)</w:t>
      </w:r>
    </w:p>
    <w:p>
      <w:pPr>
        <w:pStyle w:val="NoSpacing"/>
        <w:numPr>
          <w:ilvl w:val="0"/>
          <w:numId w:val="5"/>
        </w:numPr>
        <w:jc w:val="both"/>
        <w:rPr>
          <w:rFonts w:ascii="Helvetica Neue" w:hAnsi="Helvetica Neue" w:cs="Calibri"/>
          <w:b w:val="false"/>
          <w:bCs w:val="false"/>
          <w:sz w:val="20"/>
          <w:szCs w:val="20"/>
        </w:rPr>
      </w:pPr>
      <w:r>
        <w:rPr>
          <w:rFonts w:cs="Calibri" w:ascii="Helvetica Neue" w:hAnsi="Helvetica Neue"/>
          <w:b w:val="false"/>
          <w:bCs w:val="false"/>
          <w:sz w:val="20"/>
          <w:szCs w:val="20"/>
        </w:rPr>
        <w:t>Python [2+ yrs]</w:t>
      </w:r>
    </w:p>
    <w:p>
      <w:pPr>
        <w:pStyle w:val="NoSpacing"/>
        <w:numPr>
          <w:ilvl w:val="0"/>
          <w:numId w:val="5"/>
        </w:numPr>
        <w:jc w:val="both"/>
        <w:rPr>
          <w:rFonts w:ascii="Helvetica Neue" w:hAnsi="Helvetica Neue" w:cs="Calibri"/>
          <w:b w:val="false"/>
          <w:bCs w:val="false"/>
          <w:sz w:val="20"/>
          <w:szCs w:val="20"/>
        </w:rPr>
      </w:pPr>
      <w:r>
        <w:rPr>
          <w:rFonts w:cs="Calibri" w:ascii="Helvetica Neue" w:hAnsi="Helvetica Neue"/>
          <w:b w:val="false"/>
          <w:bCs w:val="false"/>
          <w:sz w:val="20"/>
          <w:szCs w:val="20"/>
        </w:rPr>
        <w:t>Kotlin [2+ yrs]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6"/>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6"/>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6"/>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6"/>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6"/>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6"/>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6"/>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6"/>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 xml:space="preserve">Implemented direct deposit signup services in Spring Boot, </w:t>
      </w:r>
      <w:r>
        <w:rPr>
          <w:rFonts w:cs="Calibri" w:ascii="Helvetica Neue" w:hAnsi="Helvetica Neue"/>
          <w:sz w:val="20"/>
          <w:szCs w:val="20"/>
        </w:rPr>
        <w:t>AWS</w:t>
      </w:r>
      <w:r>
        <w:rPr>
          <w:rFonts w:cs="Calibri" w:ascii="Helvetica Neue" w:hAnsi="Helvetica Neue"/>
          <w:sz w:val="20"/>
          <w:szCs w:val="20"/>
        </w:rPr>
        <w:t>.</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Did application support.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 xml:space="preserve">Updated one Java system to Docker/Kubernetes, Java 11, Cucumber, Reactive Extensions, </w:t>
      </w:r>
      <w:r>
        <w:rPr>
          <w:rFonts w:cs="Calibri" w:ascii="Helvetica Neue" w:hAnsi="Helvetica Neue"/>
          <w:sz w:val="20"/>
          <w:szCs w:val="20"/>
        </w:rPr>
        <w:t xml:space="preserve">AWS, </w:t>
      </w:r>
      <w:r>
        <w:rPr>
          <w:rFonts w:cs="Calibri" w:ascii="Helvetica Neue" w:hAnsi="Helvetica Neue"/>
          <w:sz w:val="20"/>
          <w:szCs w:val="20"/>
        </w:rPr>
        <w:t>Angular</w:t>
      </w:r>
      <w:r>
        <w:rPr>
          <w:rFonts w:cs="Calibri" w:ascii="Helvetica Neue" w:hAnsi="Helvetica Neue"/>
          <w:sz w:val="20"/>
          <w:szCs w:val="20"/>
        </w:rPr>
        <w:t xml:space="preserve">, </w:t>
      </w:r>
      <w:r>
        <w:rPr>
          <w:rFonts w:cs="Calibri" w:ascii="Helvetica Neue" w:hAnsi="Helvetica Neue"/>
          <w:sz w:val="20"/>
          <w:szCs w:val="20"/>
        </w:rPr>
        <w:t>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 xml:space="preserve">Used Linux, Netflix OSS, Cassandra NoSQL, Reactive Extensions, Java 8, </w:t>
      </w:r>
      <w:r>
        <w:rPr>
          <w:rFonts w:cs="Calibri" w:ascii="Helvetica Neue" w:hAnsi="Helvetica Neue"/>
          <w:sz w:val="20"/>
          <w:szCs w:val="20"/>
        </w:rPr>
        <w:t>AWS</w:t>
      </w:r>
      <w:r>
        <w:rPr>
          <w:rFonts w:cs="Calibri" w:ascii="Helvetica Neue" w:hAnsi="Helvetica Neue"/>
          <w:sz w:val="20"/>
          <w:szCs w:val="20"/>
        </w:rPr>
        <w:t>,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Did application support.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w:t>
      </w:r>
      <w:r>
        <w:rPr>
          <w:rFonts w:cs="Calibri" w:ascii="Helvetica Neue" w:hAnsi="Helvetica Neue"/>
          <w:sz w:val="20"/>
          <w:szCs w:val="20"/>
        </w:rPr>
        <w:t>AWS</w:t>
      </w:r>
      <w:r>
        <w:rPr>
          <w:rFonts w:cs="Calibri" w:ascii="Helvetica Neue" w:hAnsi="Helvetica Neue"/>
          <w:sz w:val="20"/>
          <w:szCs w:val="20"/>
        </w:rPr>
        <w:t>.</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ExtJS </w:t>
      </w:r>
      <w:r>
        <w:rPr>
          <w:rFonts w:cs="Calibri" w:ascii="Helvetica Neue" w:hAnsi="Helvetica Neue"/>
          <w:sz w:val="20"/>
          <w:szCs w:val="20"/>
        </w:rPr>
        <w:t>f</w:t>
      </w:r>
      <w:r>
        <w:rPr>
          <w:rFonts w:cs="Calibri" w:ascii="Helvetica Neue" w:hAnsi="Helvetica Neue"/>
          <w:sz w:val="20"/>
          <w:szCs w:val="20"/>
        </w:rPr>
        <w:t>rontend.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6"/>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Did application support.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Consulting</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20"/>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20"/>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20"/>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val="bestFit" w:percent="141"/>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176</TotalTime>
  <Application>LibreOffice/26.2.2.2$MacOSX_X86_64 LibreOffice_project/1f77d10d6938fd34972958f64b2bcfa54f8b1ba5</Application>
  <AppVersion>15.0000</AppVersion>
  <Pages>3</Pages>
  <Words>1111</Words>
  <Characters>7045</Characters>
  <CharactersWithSpaces>7984</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2026-04-01T11:16:09Z</dcterms:modified>
  <cp:revision>234</cp:revision>
  <dc:subject/>
  <dc:title/>
</cp:coreProperties>
</file>

<file path=docProps/custom.xml><?xml version="1.0" encoding="utf-8"?>
<Properties xmlns="http://schemas.openxmlformats.org/officeDocument/2006/custom-properties" xmlns:vt="http://schemas.openxmlformats.org/officeDocument/2006/docPropsVTypes"/>
</file>