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677" w:rsidRDefault="00FB5677" w:rsidP="00FB5677">
      <w:pPr>
        <w:rPr>
          <w:highlight w:val="cy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3"/>
        <w:gridCol w:w="7817"/>
      </w:tblGrid>
      <w:tr w:rsidR="00FB5677" w:rsidTr="00A51A84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677" w:rsidRDefault="00FB5677" w:rsidP="00A51A84">
            <w:pPr>
              <w:rPr>
                <w:highlight w:val="cyan"/>
              </w:rPr>
            </w:pPr>
            <w:r>
              <w:rPr>
                <w:highlight w:val="cyan"/>
              </w:rPr>
              <w:t>Page Path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677" w:rsidRDefault="00FB5677" w:rsidP="00A51A84">
            <w:pPr>
              <w:rPr>
                <w:highlight w:val="cyan"/>
              </w:rPr>
            </w:pPr>
            <w:r>
              <w:t>Global Mobility &gt; Immigration &gt; Entry Guidance</w:t>
            </w:r>
          </w:p>
        </w:tc>
      </w:tr>
      <w:tr w:rsidR="00FB5677" w:rsidTr="00A51A84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677" w:rsidRDefault="00FB5677" w:rsidP="00A51A84">
            <w:pPr>
              <w:rPr>
                <w:highlight w:val="cyan"/>
              </w:rPr>
            </w:pPr>
            <w:r>
              <w:rPr>
                <w:highlight w:val="cyan"/>
              </w:rPr>
              <w:t>Location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677" w:rsidRDefault="00FB5677" w:rsidP="00A51A84">
            <w:r>
              <w:t>Global</w:t>
            </w:r>
            <w:r w:rsidRPr="006B2703">
              <w:t xml:space="preserve"> </w:t>
            </w:r>
          </w:p>
        </w:tc>
      </w:tr>
      <w:tr w:rsidR="00FB5677" w:rsidTr="00A51A84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677" w:rsidRDefault="00FB5677" w:rsidP="00A51A84">
            <w:pPr>
              <w:rPr>
                <w:highlight w:val="cyan"/>
              </w:rPr>
            </w:pPr>
            <w:r>
              <w:rPr>
                <w:highlight w:val="cyan"/>
              </w:rPr>
              <w:t>Article Title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677" w:rsidRDefault="00FB5677" w:rsidP="00A51A84">
            <w:r>
              <w:t>Announcements</w:t>
            </w:r>
          </w:p>
        </w:tc>
      </w:tr>
      <w:tr w:rsidR="00FB5677" w:rsidTr="00A51A84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677" w:rsidRDefault="00FB5677" w:rsidP="00A51A84">
            <w:pPr>
              <w:rPr>
                <w:highlight w:val="cyan"/>
              </w:rPr>
            </w:pPr>
            <w:r>
              <w:rPr>
                <w:highlight w:val="cyan"/>
              </w:rPr>
              <w:t>Excerpt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677" w:rsidRPr="00D36270" w:rsidRDefault="00FB5677" w:rsidP="00A51A84">
            <w:r>
              <w:t xml:space="preserve">Immigration rules are complex and constantly changing. Check here to see what’s new. </w:t>
            </w:r>
          </w:p>
        </w:tc>
      </w:tr>
      <w:tr w:rsidR="00FB5677" w:rsidTr="00A51A84">
        <w:trPr>
          <w:trHeight w:val="48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677" w:rsidRDefault="00FB5677" w:rsidP="00A51A84">
            <w:pPr>
              <w:rPr>
                <w:highlight w:val="cyan"/>
              </w:rPr>
            </w:pPr>
            <w:r>
              <w:rPr>
                <w:highlight w:val="cyan"/>
              </w:rPr>
              <w:t>Keywords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677" w:rsidRDefault="00FB5677" w:rsidP="00A51A84">
            <w:pPr>
              <w:rPr>
                <w:highlight w:val="cyan"/>
              </w:rPr>
            </w:pPr>
            <w:r w:rsidRPr="0052649C">
              <w:t>Immigration announcement, immigration updates</w:t>
            </w:r>
          </w:p>
        </w:tc>
      </w:tr>
    </w:tbl>
    <w:p w:rsidR="00FB5677" w:rsidRDefault="00FB5677" w:rsidP="00FB5677">
      <w:pPr>
        <w:pStyle w:val="Heading1"/>
      </w:pPr>
      <w:r>
        <w:t xml:space="preserve">Entry Guidance </w:t>
      </w:r>
    </w:p>
    <w:p w:rsidR="00FB5677" w:rsidRDefault="00FB5677" w:rsidP="00FB5677">
      <w:pPr>
        <w:pStyle w:val="Intro"/>
      </w:pPr>
      <w:r>
        <w:t xml:space="preserve">Immigration rules are complex and constantly changing. Check here to see what’s new. </w:t>
      </w:r>
    </w:p>
    <w:p w:rsidR="00FB5677" w:rsidRPr="006B2703" w:rsidRDefault="00FB5677" w:rsidP="00FB5677">
      <w:r w:rsidRPr="006B2703">
        <w:rPr>
          <w:highlight w:val="cyan"/>
        </w:rPr>
        <w:t>[Context]</w:t>
      </w:r>
    </w:p>
    <w:p w:rsidR="00FB5677" w:rsidRDefault="00FB5677" w:rsidP="00FB5677">
      <w:pPr>
        <w:pStyle w:val="Heading2"/>
      </w:pPr>
      <w:r>
        <w:t>Who It’s For</w:t>
      </w:r>
    </w:p>
    <w:p w:rsidR="00FB5677" w:rsidRDefault="00FB5677" w:rsidP="00FB5677">
      <w:r>
        <w:t>Employees considering or preparing to work in another country</w:t>
      </w:r>
    </w:p>
    <w:p w:rsidR="00FB5677" w:rsidRPr="006B2703" w:rsidRDefault="00FB5677" w:rsidP="00FB5677">
      <w:pPr>
        <w:rPr>
          <w:highlight w:val="cyan"/>
        </w:rPr>
      </w:pPr>
      <w:r w:rsidRPr="006B2703">
        <w:rPr>
          <w:highlight w:val="cyan"/>
        </w:rPr>
        <w:t>[End context]</w:t>
      </w:r>
    </w:p>
    <w:p w:rsidR="00FB5677" w:rsidRDefault="00FB5677" w:rsidP="00FB5677">
      <w:r w:rsidRPr="006B2703">
        <w:rPr>
          <w:highlight w:val="cyan"/>
        </w:rPr>
        <w:t>[</w:t>
      </w:r>
      <w:r>
        <w:rPr>
          <w:highlight w:val="cyan"/>
        </w:rPr>
        <w:t>Highlights</w:t>
      </w:r>
      <w:r w:rsidRPr="006B2703">
        <w:rPr>
          <w:highlight w:val="cyan"/>
        </w:rPr>
        <w:t>]</w:t>
      </w:r>
    </w:p>
    <w:p w:rsidR="00FB5677" w:rsidRDefault="00FB5677" w:rsidP="00FB5677">
      <w:pPr>
        <w:pStyle w:val="ListBullet"/>
      </w:pPr>
      <w:r>
        <w:rPr>
          <w:spacing w:val="-1"/>
        </w:rPr>
        <w:t>President</w:t>
      </w:r>
      <w:r>
        <w:rPr>
          <w:spacing w:val="29"/>
        </w:rPr>
        <w:t xml:space="preserve"> </w:t>
      </w:r>
      <w:r>
        <w:rPr>
          <w:spacing w:val="-3"/>
        </w:rPr>
        <w:t>Trump's</w:t>
      </w:r>
      <w:r>
        <w:t xml:space="preserve"> 2017 Executive </w:t>
      </w:r>
      <w:r>
        <w:rPr>
          <w:spacing w:val="-1"/>
        </w:rPr>
        <w:t>Orders</w:t>
      </w:r>
      <w:r>
        <w:t xml:space="preserve"> on US immigration might impact some Facebook employees moving to the US for work. </w:t>
      </w:r>
    </w:p>
    <w:p w:rsidR="00FB5677" w:rsidRDefault="00FB5677" w:rsidP="00FB5677">
      <w:pPr>
        <w:pStyle w:val="ListBullet"/>
      </w:pPr>
      <w:r>
        <w:t xml:space="preserve">The Immigration team has </w:t>
      </w:r>
      <w:r>
        <w:rPr>
          <w:spacing w:val="-1"/>
        </w:rPr>
        <w:t>proactively</w:t>
      </w:r>
      <w:r>
        <w:t xml:space="preserve"> contacted all Facebook employees who </w:t>
      </w:r>
      <w:r>
        <w:rPr>
          <w:spacing w:val="-2"/>
        </w:rPr>
        <w:t>are</w:t>
      </w:r>
      <w:r>
        <w:t xml:space="preserve"> known to be impacted by the</w:t>
      </w:r>
      <w:r>
        <w:rPr>
          <w:spacing w:val="30"/>
        </w:rPr>
        <w:t xml:space="preserve"> </w:t>
      </w:r>
      <w:r>
        <w:t xml:space="preserve">Executive Orders. If you have NOT been contacted by Immigration but believe you may be impacted by the EOs, please email </w:t>
      </w:r>
      <w:hyperlink r:id="rId5">
        <w:r>
          <w:rPr>
            <w:color w:val="365799"/>
            <w:spacing w:val="-1"/>
          </w:rPr>
          <w:t>immigration@fb.com</w:t>
        </w:r>
        <w:r>
          <w:rPr>
            <w:spacing w:val="-1"/>
          </w:rPr>
          <w:t>.</w:t>
        </w:r>
      </w:hyperlink>
    </w:p>
    <w:p w:rsidR="00FB5677" w:rsidRDefault="00FB5677" w:rsidP="00FB5677">
      <w:pPr>
        <w:pStyle w:val="ListBullet"/>
      </w:pPr>
      <w:r>
        <w:t xml:space="preserve">For updates, see the </w:t>
      </w:r>
      <w:hyperlink r:id="rId6" w:history="1">
        <w:r w:rsidRPr="00137FFC">
          <w:rPr>
            <w:rStyle w:val="Hyperlink"/>
          </w:rPr>
          <w:t>US Immigration Updates Group</w:t>
        </w:r>
      </w:hyperlink>
      <w:r>
        <w:t>.</w:t>
      </w:r>
    </w:p>
    <w:p w:rsidR="00FB5677" w:rsidRDefault="00FB5677" w:rsidP="00FB5677">
      <w:pPr>
        <w:pStyle w:val="ListBullet"/>
      </w:pPr>
      <w:r>
        <w:t xml:space="preserve">Be sure you know your rights if you’re detained at the US border. </w:t>
      </w:r>
    </w:p>
    <w:p w:rsidR="00FB5677" w:rsidRDefault="00FB5677" w:rsidP="00FB5677">
      <w:pPr>
        <w:pStyle w:val="ListBullet"/>
        <w:numPr>
          <w:ilvl w:val="0"/>
          <w:numId w:val="0"/>
        </w:numPr>
      </w:pPr>
      <w:r w:rsidRPr="006B2703">
        <w:rPr>
          <w:highlight w:val="cyan"/>
        </w:rPr>
        <w:t xml:space="preserve"> [</w:t>
      </w:r>
      <w:r>
        <w:rPr>
          <w:highlight w:val="cyan"/>
        </w:rPr>
        <w:t>End highlights</w:t>
      </w:r>
      <w:r w:rsidRPr="006B2703">
        <w:rPr>
          <w:highlight w:val="cyan"/>
        </w:rPr>
        <w:t>]</w:t>
      </w:r>
    </w:p>
    <w:p w:rsidR="00FB5677" w:rsidRDefault="00FB5677" w:rsidP="00FB5677">
      <w:pPr>
        <w:pStyle w:val="ListBullet"/>
        <w:numPr>
          <w:ilvl w:val="0"/>
          <w:numId w:val="0"/>
        </w:numPr>
      </w:pPr>
      <w:r w:rsidRPr="006B2703">
        <w:rPr>
          <w:highlight w:val="cyan"/>
        </w:rPr>
        <w:t>[</w:t>
      </w:r>
      <w:r>
        <w:rPr>
          <w:highlight w:val="cyan"/>
        </w:rPr>
        <w:t>Details</w:t>
      </w:r>
      <w:r w:rsidRPr="006B2703">
        <w:rPr>
          <w:highlight w:val="cyan"/>
        </w:rPr>
        <w:t>]</w:t>
      </w:r>
    </w:p>
    <w:p w:rsidR="00FB5677" w:rsidRDefault="00FB5677" w:rsidP="00FB5677">
      <w:pPr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</w:rPr>
        <w:t>Decision Tree</w:t>
      </w:r>
    </w:p>
    <w:p w:rsidR="00FB5677" w:rsidRDefault="00FB5677" w:rsidP="00FB5677">
      <w:r>
        <w:t xml:space="preserve">Based on the Executive Order, we've developed a decision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regarding</w:t>
      </w:r>
      <w:r>
        <w:t xml:space="preserve"> entry to the US. If you plan to travel</w:t>
      </w:r>
      <w:r>
        <w:rPr>
          <w:spacing w:val="22"/>
        </w:rPr>
        <w:t xml:space="preserve"> </w:t>
      </w:r>
      <w:r>
        <w:t xml:space="preserve">to the US, please </w:t>
      </w:r>
      <w:r>
        <w:rPr>
          <w:spacing w:val="-1"/>
        </w:rPr>
        <w:t>review</w:t>
      </w:r>
      <w:r>
        <w:t xml:space="preserve"> the </w:t>
      </w:r>
      <w:r>
        <w:rPr>
          <w:spacing w:val="-1"/>
        </w:rPr>
        <w:t>tree</w:t>
      </w:r>
      <w:r>
        <w:t xml:space="preserve"> as your ﬁrst point of </w:t>
      </w:r>
      <w:r>
        <w:rPr>
          <w:spacing w:val="-1"/>
        </w:rPr>
        <w:t>reference,</w:t>
      </w:r>
      <w:r>
        <w:t xml:space="preserve"> and contact </w:t>
      </w:r>
      <w:hyperlink r:id="rId7">
        <w:r>
          <w:rPr>
            <w:color w:val="365799"/>
          </w:rPr>
          <w:t>immigration@fb.com</w:t>
        </w:r>
      </w:hyperlink>
      <w:r>
        <w:rPr>
          <w:color w:val="365799"/>
          <w:spacing w:val="-1"/>
        </w:rPr>
        <w:t xml:space="preserve"> </w:t>
      </w:r>
      <w:r>
        <w:t>with additional</w:t>
      </w:r>
      <w:r>
        <w:rPr>
          <w:spacing w:val="25"/>
        </w:rPr>
        <w:t xml:space="preserve"> </w:t>
      </w:r>
      <w:r>
        <w:t>questions.</w:t>
      </w:r>
    </w:p>
    <w:p w:rsidR="00FB5677" w:rsidRDefault="00FB5677" w:rsidP="00FB5677"/>
    <w:p w:rsidR="00FB5677" w:rsidRDefault="00FB5677" w:rsidP="00FB5677">
      <w:pPr>
        <w:pStyle w:val="ListBullet"/>
        <w:numPr>
          <w:ilvl w:val="0"/>
          <w:numId w:val="0"/>
        </w:numPr>
        <w:rPr>
          <w:rFonts w:ascii="Helvetica Neue" w:eastAsia="Helvetica Neue" w:hAnsi="Helvetica Neue" w:cs="Helvetica Neue"/>
          <w:noProof/>
          <w:sz w:val="20"/>
          <w:szCs w:val="20"/>
        </w:rPr>
      </w:pPr>
      <w:r w:rsidRPr="00380963">
        <w:rPr>
          <w:rFonts w:ascii="Helvetica Neue" w:eastAsia="Helvetica Neue" w:hAnsi="Helvetica Neue" w:cs="Helvetica Neue"/>
          <w:noProof/>
          <w:sz w:val="20"/>
          <w:szCs w:val="20"/>
        </w:rPr>
        <w:lastRenderedPageBreak/>
        <w:drawing>
          <wp:inline distT="0" distB="0" distL="0" distR="0">
            <wp:extent cx="5516880" cy="2590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677" w:rsidRDefault="00FB5677" w:rsidP="00FB5677">
      <w:pPr>
        <w:pStyle w:val="ListBullet"/>
        <w:numPr>
          <w:ilvl w:val="0"/>
          <w:numId w:val="0"/>
        </w:numPr>
        <w:rPr>
          <w:rFonts w:ascii="Helvetica Neue" w:eastAsia="Helvetica Neue" w:hAnsi="Helvetica Neue" w:cs="Helvetica Neue"/>
          <w:noProof/>
          <w:sz w:val="20"/>
          <w:szCs w:val="20"/>
        </w:rPr>
      </w:pPr>
    </w:p>
    <w:p w:rsidR="00FB5677" w:rsidRDefault="00FB5677" w:rsidP="00FB5677">
      <w:pPr>
        <w:pStyle w:val="Heading2"/>
      </w:pPr>
      <w:r>
        <w:t>Physical Security</w:t>
      </w:r>
    </w:p>
    <w:p w:rsidR="00FB5677" w:rsidRDefault="00FB5677" w:rsidP="00FB5677">
      <w:pPr>
        <w:spacing w:before="12"/>
        <w:rPr>
          <w:rFonts w:ascii="Helvetica Neue Medium" w:eastAsia="Helvetica Neue Medium" w:hAnsi="Helvetica Neue Medium" w:cs="Helvetica Neue Medium"/>
          <w:sz w:val="9"/>
          <w:szCs w:val="9"/>
        </w:rPr>
      </w:pPr>
    </w:p>
    <w:p w:rsidR="00FB5677" w:rsidRDefault="00FB5677" w:rsidP="00FB5677">
      <w:r>
        <w:t>If you encounter any</w:t>
      </w:r>
      <w:r>
        <w:rPr>
          <w:spacing w:val="-1"/>
        </w:rPr>
        <w:t xml:space="preserve"> </w:t>
      </w:r>
      <w:r w:rsidRPr="00A05A51">
        <w:rPr>
          <w:rFonts w:eastAsia="Helvetica Neue"/>
        </w:rPr>
        <w:t xml:space="preserve">security </w:t>
      </w:r>
      <w:r w:rsidRPr="00A05A51">
        <w:t>concerns</w:t>
      </w:r>
      <w:r>
        <w:t xml:space="preserve"> during travel, please contact </w:t>
      </w:r>
      <w:r>
        <w:rPr>
          <w:spacing w:val="-2"/>
        </w:rPr>
        <w:t>Facebook’s</w:t>
      </w:r>
      <w:r>
        <w:t xml:space="preserve"> Global Security Operations</w:t>
      </w:r>
      <w:r>
        <w:rPr>
          <w:spacing w:val="28"/>
        </w:rPr>
        <w:t xml:space="preserve"> </w:t>
      </w:r>
      <w:r>
        <w:t xml:space="preserve">Center (GSOC) at 650-384-2000 or </w:t>
      </w:r>
      <w:hyperlink r:id="rId9">
        <w:r>
          <w:rPr>
            <w:color w:val="365799"/>
            <w:spacing w:val="-1"/>
          </w:rPr>
          <w:t>security@fb.com</w:t>
        </w:r>
        <w:r>
          <w:rPr>
            <w:spacing w:val="-1"/>
          </w:rPr>
          <w:t>.</w:t>
        </w:r>
      </w:hyperlink>
      <w:r>
        <w:t xml:space="preserve"> The GSOC operates 24/7/365 and is </w:t>
      </w:r>
      <w:r>
        <w:rPr>
          <w:spacing w:val="-1"/>
        </w:rPr>
        <w:t>here</w:t>
      </w:r>
      <w:r>
        <w:t xml:space="preserve"> to support your</w:t>
      </w:r>
      <w:r>
        <w:rPr>
          <w:spacing w:val="31"/>
        </w:rPr>
        <w:t xml:space="preserve"> </w:t>
      </w:r>
      <w:r>
        <w:t>physical safety and security during business travel.</w:t>
      </w:r>
    </w:p>
    <w:p w:rsidR="00FB5677" w:rsidRDefault="00FB5677" w:rsidP="00FB5677">
      <w:r>
        <w:t xml:space="preserve">If you encounter immigration issues with entry to the US at the airport or </w:t>
      </w:r>
      <w:r>
        <w:rPr>
          <w:spacing w:val="-1"/>
        </w:rPr>
        <w:t>border</w:t>
      </w:r>
      <w:r>
        <w:t xml:space="preserve"> </w:t>
      </w:r>
      <w:r>
        <w:rPr>
          <w:spacing w:val="-1"/>
        </w:rPr>
        <w:t>crossing,</w:t>
      </w:r>
      <w:r>
        <w:t xml:space="preserve"> contact the GSOC. They will </w:t>
      </w:r>
      <w:r>
        <w:rPr>
          <w:spacing w:val="-1"/>
        </w:rPr>
        <w:t>route</w:t>
      </w:r>
      <w:r>
        <w:t xml:space="preserve"> you to the </w:t>
      </w:r>
      <w:r>
        <w:rPr>
          <w:spacing w:val="-1"/>
        </w:rPr>
        <w:t>appropriate</w:t>
      </w:r>
      <w:r>
        <w:t xml:space="preserve"> contact (such as the Immigration team and/or Legal).</w:t>
      </w:r>
    </w:p>
    <w:p w:rsidR="00FB5677" w:rsidRDefault="00FB5677" w:rsidP="00FB5677">
      <w:pPr>
        <w:pStyle w:val="Heading2"/>
      </w:pPr>
      <w:r>
        <w:t>Information Security</w:t>
      </w:r>
    </w:p>
    <w:p w:rsidR="00FB5677" w:rsidRDefault="00FB5677" w:rsidP="00FB5677">
      <w:pPr>
        <w:spacing w:before="12"/>
        <w:rPr>
          <w:rFonts w:ascii="Helvetica Neue Medium" w:eastAsia="Helvetica Neue Medium" w:hAnsi="Helvetica Neue Medium" w:cs="Helvetica Neue Medium"/>
          <w:sz w:val="9"/>
          <w:szCs w:val="9"/>
        </w:rPr>
      </w:pPr>
    </w:p>
    <w:p w:rsidR="00FB5677" w:rsidRDefault="00FB5677" w:rsidP="00FB5677">
      <w:r>
        <w:t xml:space="preserve">In general, traveling to the US with Facebook-issued or personal devices is ﬁne. </w:t>
      </w:r>
      <w:r>
        <w:rPr>
          <w:spacing w:val="-3"/>
        </w:rPr>
        <w:t>However,</w:t>
      </w:r>
      <w:r>
        <w:t xml:space="preserve"> given the </w:t>
      </w:r>
      <w:r>
        <w:rPr>
          <w:spacing w:val="-1"/>
        </w:rPr>
        <w:t>current</w:t>
      </w:r>
      <w:r>
        <w:rPr>
          <w:spacing w:val="29"/>
        </w:rPr>
        <w:t xml:space="preserve"> </w:t>
      </w:r>
      <w:r>
        <w:t xml:space="preserve">immigration landscape, we </w:t>
      </w:r>
      <w:r>
        <w:rPr>
          <w:spacing w:val="-1"/>
        </w:rPr>
        <w:t>strongly</w:t>
      </w:r>
      <w:r>
        <w:t xml:space="preserve"> </w:t>
      </w:r>
      <w:r>
        <w:rPr>
          <w:spacing w:val="-1"/>
        </w:rPr>
        <w:t>recommend</w:t>
      </w:r>
      <w:r>
        <w:t xml:space="preserve"> that travelers coming to the US:</w:t>
      </w:r>
    </w:p>
    <w:p w:rsidR="00FB5677" w:rsidRDefault="00FB5677" w:rsidP="00FB5677">
      <w:pPr>
        <w:pStyle w:val="ListBullet"/>
        <w:rPr>
          <w:rFonts w:eastAsia="Helvetica Neue" w:hAnsi="Helvetica Neue" w:cs="Helvetica Neue"/>
          <w:szCs w:val="20"/>
        </w:rPr>
      </w:pPr>
      <w:r>
        <w:rPr>
          <w:b/>
        </w:rPr>
        <w:t xml:space="preserve">Leave any devices you don't need at </w:t>
      </w:r>
      <w:r>
        <w:rPr>
          <w:b/>
          <w:spacing w:val="-1"/>
        </w:rPr>
        <w:t>home</w:t>
      </w:r>
      <w:r>
        <w:rPr>
          <w:spacing w:val="-1"/>
        </w:rPr>
        <w:t>.</w:t>
      </w:r>
      <w:r>
        <w:t xml:space="preserve"> </w:t>
      </w:r>
      <w:r>
        <w:rPr>
          <w:spacing w:val="-8"/>
        </w:rPr>
        <w:t>You</w:t>
      </w:r>
      <w:r>
        <w:t xml:space="preserve"> can get loaner devices </w:t>
      </w:r>
      <w:r>
        <w:rPr>
          <w:spacing w:val="-1"/>
        </w:rPr>
        <w:t>from</w:t>
      </w:r>
      <w:r>
        <w:t xml:space="preserve"> your closest Helpdesk, a</w:t>
      </w:r>
      <w:r>
        <w:rPr>
          <w:spacing w:val="26"/>
        </w:rPr>
        <w:t xml:space="preserve"> </w:t>
      </w:r>
      <w:r>
        <w:t>Helpdesk at your destination or by emailing Help@.</w:t>
      </w:r>
    </w:p>
    <w:p w:rsidR="00FB5677" w:rsidRDefault="00FB5677" w:rsidP="00FB5677">
      <w:pPr>
        <w:pStyle w:val="ListBullet"/>
      </w:pPr>
      <w:r>
        <w:rPr>
          <w:rFonts w:eastAsia="Helvetica Neue" w:hAnsi="Helvetica Neue" w:cs="Helvetica Neue"/>
          <w:b/>
          <w:bCs/>
        </w:rPr>
        <w:t xml:space="preserve">Limit the data you </w:t>
      </w:r>
      <w:r>
        <w:rPr>
          <w:rFonts w:eastAsia="Helvetica Neue" w:hAnsi="Helvetica Neue" w:cs="Helvetica Neue"/>
          <w:b/>
          <w:bCs/>
          <w:spacing w:val="-1"/>
        </w:rPr>
        <w:t>store</w:t>
      </w:r>
      <w:r>
        <w:rPr>
          <w:rFonts w:eastAsia="Helvetica Neue" w:hAnsi="Helvetica Neue" w:cs="Helvetica Neue"/>
          <w:b/>
          <w:bCs/>
        </w:rPr>
        <w:t xml:space="preserve"> on the </w:t>
      </w:r>
      <w:r>
        <w:rPr>
          <w:rFonts w:eastAsia="Helvetica Neue" w:hAnsi="Helvetica Neue" w:cs="Helvetica Neue"/>
          <w:b/>
          <w:bCs/>
          <w:spacing w:val="-1"/>
        </w:rPr>
        <w:t>device</w:t>
      </w:r>
      <w:r>
        <w:rPr>
          <w:spacing w:val="-1"/>
        </w:rPr>
        <w:t>.</w:t>
      </w:r>
      <w:r>
        <w:t xml:space="preserve"> This includes </w:t>
      </w:r>
      <w:r>
        <w:rPr>
          <w:spacing w:val="-1"/>
        </w:rPr>
        <w:t>removing</w:t>
      </w:r>
      <w:r>
        <w:t xml:space="preserve"> data automatically synced to your device,</w:t>
      </w:r>
      <w:r>
        <w:rPr>
          <w:spacing w:val="23"/>
        </w:rPr>
        <w:t xml:space="preserve"> </w:t>
      </w:r>
      <w:r>
        <w:t xml:space="preserve">such as </w:t>
      </w:r>
      <w:r>
        <w:rPr>
          <w:spacing w:val="-1"/>
        </w:rPr>
        <w:t>Dropbox,</w:t>
      </w:r>
      <w:r>
        <w:t xml:space="preserve"> email, etc. For assistance with </w:t>
      </w:r>
      <w:r>
        <w:rPr>
          <w:spacing w:val="-1"/>
        </w:rPr>
        <w:t>removing</w:t>
      </w:r>
      <w:r>
        <w:t xml:space="preserve"> </w:t>
      </w:r>
      <w:r>
        <w:rPr>
          <w:spacing w:val="-1"/>
        </w:rPr>
        <w:t>Dropbox</w:t>
      </w:r>
      <w:r>
        <w:t xml:space="preserve"> &amp; associated ﬁles,</w:t>
      </w:r>
      <w:r>
        <w:rPr>
          <w:spacing w:val="-1"/>
        </w:rPr>
        <w:t xml:space="preserve"> </w:t>
      </w:r>
      <w:hyperlink r:id="rId10">
        <w:r>
          <w:rPr>
            <w:color w:val="365799"/>
          </w:rPr>
          <w:t xml:space="preserve">click </w:t>
        </w:r>
        <w:r>
          <w:rPr>
            <w:color w:val="365799"/>
            <w:spacing w:val="-1"/>
          </w:rPr>
          <w:t>here</w:t>
        </w:r>
      </w:hyperlink>
      <w:r>
        <w:rPr>
          <w:spacing w:val="-1"/>
        </w:rPr>
        <w:t>.</w:t>
      </w:r>
    </w:p>
    <w:p w:rsidR="00FB5677" w:rsidRDefault="00FB5677" w:rsidP="00FB5677">
      <w:pPr>
        <w:pStyle w:val="ListBullet"/>
        <w:rPr>
          <w:rFonts w:eastAsia="Helvetica Neue" w:hAnsi="Helvetica Neue" w:cs="Helvetica Neue"/>
          <w:szCs w:val="20"/>
        </w:rPr>
      </w:pPr>
      <w:r>
        <w:rPr>
          <w:b/>
        </w:rPr>
        <w:t xml:space="preserve">Remove the </w:t>
      </w:r>
      <w:r>
        <w:rPr>
          <w:b/>
          <w:spacing w:val="-3"/>
        </w:rPr>
        <w:t>Yubikey</w:t>
      </w:r>
      <w:r>
        <w:rPr>
          <w:b/>
        </w:rPr>
        <w:t xml:space="preserve"> </w:t>
      </w:r>
      <w:r>
        <w:rPr>
          <w:b/>
          <w:spacing w:val="-1"/>
        </w:rPr>
        <w:t>from</w:t>
      </w:r>
      <w:r>
        <w:rPr>
          <w:b/>
        </w:rPr>
        <w:t xml:space="preserve"> your </w:t>
      </w:r>
      <w:r>
        <w:rPr>
          <w:b/>
          <w:spacing w:val="-1"/>
        </w:rPr>
        <w:t>device</w:t>
      </w:r>
      <w:r>
        <w:rPr>
          <w:spacing w:val="-1"/>
        </w:rPr>
        <w:t>.</w:t>
      </w:r>
    </w:p>
    <w:p w:rsidR="00FB5677" w:rsidRPr="00A05A51" w:rsidRDefault="00FB5677" w:rsidP="00FB5677">
      <w:pPr>
        <w:pStyle w:val="ListBullet"/>
        <w:rPr>
          <w:rFonts w:eastAsia="Helvetica Neue" w:cs="Helvetica Neue"/>
          <w:szCs w:val="20"/>
        </w:rPr>
      </w:pPr>
      <w:r>
        <w:rPr>
          <w:rFonts w:eastAsia="Helvetica Neue" w:hAnsi="Helvetica Neue" w:cs="Helvetica Neue"/>
          <w:b/>
          <w:bCs/>
          <w:szCs w:val="20"/>
        </w:rPr>
        <w:t xml:space="preserve">If </w:t>
      </w:r>
      <w:r w:rsidRPr="00A05A51">
        <w:rPr>
          <w:rFonts w:eastAsia="Helvetica Neue" w:cs="Helvetica Neue"/>
          <w:b/>
          <w:bCs/>
          <w:szCs w:val="20"/>
        </w:rPr>
        <w:t>immigration</w:t>
      </w:r>
      <w:r>
        <w:rPr>
          <w:rFonts w:eastAsia="Helvetica Neue" w:cs="Helvetica Neue"/>
          <w:b/>
          <w:bCs/>
          <w:szCs w:val="20"/>
        </w:rPr>
        <w:t xml:space="preserve"> officials</w:t>
      </w:r>
      <w:r w:rsidRPr="00A05A51">
        <w:rPr>
          <w:rFonts w:eastAsia="Helvetica Neue" w:cs="Helvetica Neue"/>
          <w:b/>
          <w:bCs/>
          <w:szCs w:val="20"/>
        </w:rPr>
        <w:t xml:space="preserve"> ask you for access to the devices, you</w:t>
      </w:r>
      <w:r>
        <w:rPr>
          <w:rFonts w:eastAsia="Helvetica Neue" w:cs="Helvetica Neue"/>
          <w:b/>
          <w:bCs/>
          <w:spacing w:val="-2"/>
          <w:szCs w:val="20"/>
        </w:rPr>
        <w:t>’</w:t>
      </w:r>
      <w:r w:rsidRPr="00A05A51">
        <w:rPr>
          <w:rFonts w:eastAsia="Helvetica Neue" w:cs="Helvetica Neue"/>
          <w:b/>
          <w:bCs/>
          <w:spacing w:val="-2"/>
          <w:szCs w:val="20"/>
        </w:rPr>
        <w:t>re</w:t>
      </w:r>
      <w:r w:rsidRPr="00A05A51">
        <w:rPr>
          <w:rFonts w:eastAsia="Helvetica Neue" w:cs="Helvetica Neue"/>
          <w:b/>
          <w:bCs/>
          <w:szCs w:val="20"/>
        </w:rPr>
        <w:t xml:space="preserve"> the best person to decide how to</w:t>
      </w:r>
      <w:r w:rsidRPr="00A05A51">
        <w:rPr>
          <w:rFonts w:eastAsia="Helvetica Neue" w:cs="Helvetica Neue"/>
          <w:b/>
          <w:bCs/>
          <w:spacing w:val="22"/>
          <w:szCs w:val="20"/>
        </w:rPr>
        <w:t xml:space="preserve"> </w:t>
      </w:r>
      <w:r w:rsidRPr="00A05A51">
        <w:rPr>
          <w:rFonts w:eastAsia="Helvetica Neue" w:cs="Helvetica Neue"/>
          <w:b/>
          <w:bCs/>
          <w:spacing w:val="-1"/>
          <w:szCs w:val="20"/>
        </w:rPr>
        <w:t>react</w:t>
      </w:r>
      <w:r w:rsidRPr="00A05A51">
        <w:rPr>
          <w:rFonts w:eastAsia="Helvetica Neue" w:cs="Helvetica Neue"/>
          <w:b/>
          <w:bCs/>
          <w:szCs w:val="20"/>
        </w:rPr>
        <w:t xml:space="preserve"> given the </w:t>
      </w:r>
      <w:r w:rsidRPr="00A05A51">
        <w:rPr>
          <w:rFonts w:eastAsia="Helvetica Neue" w:cs="Helvetica Neue"/>
          <w:b/>
          <w:bCs/>
          <w:spacing w:val="-1"/>
          <w:szCs w:val="20"/>
        </w:rPr>
        <w:t>circumstances.</w:t>
      </w:r>
      <w:r w:rsidRPr="00A05A51">
        <w:rPr>
          <w:rFonts w:eastAsia="Helvetica Neue" w:cs="Helvetica Neue"/>
          <w:b/>
          <w:bCs/>
          <w:szCs w:val="20"/>
        </w:rPr>
        <w:t xml:space="preserve"> </w:t>
      </w:r>
      <w:r w:rsidRPr="00A05A51">
        <w:rPr>
          <w:rFonts w:eastAsia="Helvetica Neue" w:cs="Helvetica Neue"/>
          <w:spacing w:val="-8"/>
          <w:szCs w:val="20"/>
        </w:rPr>
        <w:t>You</w:t>
      </w:r>
      <w:r w:rsidRPr="00A05A51">
        <w:rPr>
          <w:rFonts w:eastAsia="Helvetica Neue" w:cs="Helvetica Neue"/>
          <w:szCs w:val="20"/>
        </w:rPr>
        <w:t xml:space="preserve"> should</w:t>
      </w:r>
      <w:r>
        <w:rPr>
          <w:rFonts w:eastAsia="Helvetica Neue" w:cs="Helvetica Neue"/>
          <w:szCs w:val="20"/>
        </w:rPr>
        <w:t>n’t</w:t>
      </w:r>
      <w:r w:rsidRPr="00A05A51">
        <w:rPr>
          <w:rFonts w:eastAsia="Helvetica Neue" w:cs="Helvetica Neue"/>
          <w:szCs w:val="20"/>
        </w:rPr>
        <w:t xml:space="preserve"> take into account </w:t>
      </w:r>
      <w:r w:rsidRPr="00A05A51">
        <w:rPr>
          <w:rFonts w:eastAsia="Helvetica Neue" w:cs="Helvetica Neue"/>
          <w:spacing w:val="-1"/>
          <w:szCs w:val="20"/>
        </w:rPr>
        <w:t>protecting</w:t>
      </w:r>
      <w:r w:rsidRPr="00A05A51">
        <w:rPr>
          <w:rFonts w:eastAsia="Helvetica Neue" w:cs="Helvetica Neue"/>
          <w:szCs w:val="20"/>
        </w:rPr>
        <w:t xml:space="preserve"> Facebook data when deciding</w:t>
      </w:r>
      <w:r w:rsidRPr="00A05A51">
        <w:rPr>
          <w:rFonts w:eastAsia="Helvetica Neue" w:cs="Helvetica Neue"/>
          <w:spacing w:val="37"/>
          <w:szCs w:val="20"/>
        </w:rPr>
        <w:t xml:space="preserve"> </w:t>
      </w:r>
      <w:r w:rsidRPr="00A05A51">
        <w:rPr>
          <w:rFonts w:eastAsia="Helvetica Neue" w:cs="Helvetica Neue"/>
          <w:szCs w:val="20"/>
        </w:rPr>
        <w:t xml:space="preserve">how to act if asked to unlock devices. If you feel you should </w:t>
      </w:r>
      <w:r w:rsidRPr="00A05A51">
        <w:rPr>
          <w:rFonts w:eastAsia="Helvetica Neue" w:cs="Helvetica Neue"/>
          <w:spacing w:val="-1"/>
          <w:szCs w:val="20"/>
        </w:rPr>
        <w:t>provide</w:t>
      </w:r>
      <w:r>
        <w:rPr>
          <w:rFonts w:eastAsia="Helvetica Neue" w:cs="Helvetica Neue"/>
          <w:szCs w:val="20"/>
        </w:rPr>
        <w:t xml:space="preserve"> access, it’</w:t>
      </w:r>
      <w:r w:rsidRPr="00A05A51">
        <w:rPr>
          <w:rFonts w:eastAsia="Helvetica Neue" w:cs="Helvetica Neue"/>
          <w:szCs w:val="20"/>
        </w:rPr>
        <w:t xml:space="preserve">s OK. </w:t>
      </w:r>
      <w:r w:rsidRPr="00A05A51">
        <w:rPr>
          <w:rFonts w:eastAsia="Helvetica Neue" w:cs="Helvetica Neue"/>
          <w:spacing w:val="-3"/>
          <w:szCs w:val="20"/>
        </w:rPr>
        <w:t>Remember,</w:t>
      </w:r>
      <w:r w:rsidRPr="00A05A51">
        <w:rPr>
          <w:rFonts w:eastAsia="Helvetica Neue" w:cs="Helvetica Neue"/>
          <w:szCs w:val="20"/>
        </w:rPr>
        <w:t xml:space="preserve"> your</w:t>
      </w:r>
      <w:r w:rsidRPr="00A05A51">
        <w:rPr>
          <w:rFonts w:eastAsia="Helvetica Neue" w:cs="Helvetica Neue"/>
          <w:spacing w:val="23"/>
          <w:szCs w:val="20"/>
        </w:rPr>
        <w:t xml:space="preserve"> </w:t>
      </w:r>
      <w:r w:rsidRPr="00A05A51">
        <w:rPr>
          <w:rFonts w:eastAsia="Helvetica Neue" w:cs="Helvetica Neue"/>
          <w:szCs w:val="20"/>
        </w:rPr>
        <w:t xml:space="preserve">personal well-being and security </w:t>
      </w:r>
      <w:r>
        <w:rPr>
          <w:rFonts w:eastAsia="Helvetica Neue" w:cs="Helvetica Neue"/>
          <w:szCs w:val="20"/>
        </w:rPr>
        <w:t>are</w:t>
      </w:r>
      <w:r w:rsidRPr="00A05A51">
        <w:rPr>
          <w:rFonts w:eastAsia="Helvetica Neue" w:cs="Helvetica Neue"/>
          <w:szCs w:val="20"/>
        </w:rPr>
        <w:t xml:space="preserve"> most important.</w:t>
      </w:r>
    </w:p>
    <w:p w:rsidR="00FB5677" w:rsidRPr="00A05A51" w:rsidRDefault="00FB5677" w:rsidP="00FB5677">
      <w:pPr>
        <w:pStyle w:val="ListBullet"/>
        <w:rPr>
          <w:rFonts w:eastAsia="Helvetica Neue" w:cs="Helvetica Neue"/>
          <w:szCs w:val="20"/>
        </w:rPr>
      </w:pPr>
      <w:r w:rsidRPr="00A05A51">
        <w:rPr>
          <w:rFonts w:eastAsia="Helvetica Neue" w:cs="Helvetica Neue"/>
          <w:b/>
          <w:bCs/>
          <w:szCs w:val="20"/>
        </w:rPr>
        <w:t xml:space="preserve">At your ﬁrst </w:t>
      </w:r>
      <w:r w:rsidRPr="00A05A51">
        <w:rPr>
          <w:rFonts w:eastAsia="Helvetica Neue" w:cs="Helvetica Neue"/>
          <w:b/>
          <w:bCs/>
          <w:spacing w:val="-2"/>
          <w:szCs w:val="20"/>
        </w:rPr>
        <w:t>opportunity,</w:t>
      </w:r>
      <w:r w:rsidRPr="00A05A51">
        <w:rPr>
          <w:rFonts w:eastAsia="Helvetica Neue" w:cs="Helvetica Neue"/>
          <w:b/>
          <w:bCs/>
          <w:szCs w:val="20"/>
        </w:rPr>
        <w:t xml:space="preserve"> </w:t>
      </w:r>
      <w:r w:rsidRPr="00A05A51">
        <w:rPr>
          <w:rFonts w:eastAsia="Helvetica Neue" w:cs="Helvetica Neue"/>
          <w:b/>
          <w:bCs/>
          <w:spacing w:val="-1"/>
          <w:szCs w:val="20"/>
        </w:rPr>
        <w:t>report</w:t>
      </w:r>
      <w:r w:rsidRPr="00A05A51">
        <w:rPr>
          <w:rFonts w:eastAsia="Helvetica Neue" w:cs="Helvetica Neue"/>
          <w:b/>
          <w:bCs/>
          <w:szCs w:val="20"/>
        </w:rPr>
        <w:t xml:space="preserve"> the incident to </w:t>
      </w:r>
      <w:r w:rsidRPr="00A05A51">
        <w:rPr>
          <w:rFonts w:eastAsia="Helvetica Neue" w:cs="Helvetica Neue"/>
          <w:b/>
          <w:bCs/>
          <w:spacing w:val="-1"/>
          <w:szCs w:val="20"/>
        </w:rPr>
        <w:t>GSOC</w:t>
      </w:r>
      <w:r w:rsidRPr="00A05A51">
        <w:rPr>
          <w:rFonts w:eastAsia="Helvetica Neue" w:cs="Helvetica Neue"/>
          <w:spacing w:val="-1"/>
          <w:szCs w:val="20"/>
        </w:rPr>
        <w:t>.</w:t>
      </w:r>
      <w:r w:rsidRPr="00A05A51">
        <w:rPr>
          <w:rFonts w:eastAsia="Helvetica Neue" w:cs="Helvetica Neue"/>
          <w:szCs w:val="20"/>
        </w:rPr>
        <w:t xml:space="preserve"> Email</w:t>
      </w:r>
      <w:r w:rsidRPr="00A05A51">
        <w:rPr>
          <w:rFonts w:eastAsia="Helvetica Neue" w:cs="Helvetica Neue"/>
          <w:spacing w:val="-1"/>
          <w:szCs w:val="20"/>
        </w:rPr>
        <w:t xml:space="preserve"> </w:t>
      </w:r>
      <w:hyperlink r:id="rId11">
        <w:r w:rsidRPr="00A05A51">
          <w:rPr>
            <w:rFonts w:eastAsia="Helvetica Neue" w:cs="Helvetica Neue"/>
            <w:color w:val="365799"/>
            <w:szCs w:val="20"/>
          </w:rPr>
          <w:t>Security@fb.com</w:t>
        </w:r>
      </w:hyperlink>
      <w:r w:rsidRPr="00A05A51">
        <w:rPr>
          <w:rFonts w:eastAsia="Helvetica Neue" w:cs="Helvetica Neue"/>
          <w:color w:val="365799"/>
          <w:spacing w:val="-1"/>
          <w:szCs w:val="20"/>
        </w:rPr>
        <w:t xml:space="preserve"> </w:t>
      </w:r>
      <w:r w:rsidRPr="00A05A51">
        <w:rPr>
          <w:rFonts w:eastAsia="Helvetica Neue" w:cs="Helvetica Neue"/>
          <w:szCs w:val="20"/>
        </w:rPr>
        <w:t>or call +1 650-384-2000.</w:t>
      </w:r>
    </w:p>
    <w:p w:rsidR="00FB5677" w:rsidRDefault="00FB5677" w:rsidP="00FB5677">
      <w:r>
        <w:t xml:space="preserve">For additional general guidance and </w:t>
      </w:r>
      <w:r>
        <w:rPr>
          <w:spacing w:val="-1"/>
        </w:rPr>
        <w:t>tips</w:t>
      </w:r>
      <w:r>
        <w:t xml:space="preserve"> when traveling, please visit </w:t>
      </w:r>
      <w:hyperlink r:id="rId12">
        <w:r>
          <w:rPr>
            <w:color w:val="365799"/>
            <w:spacing w:val="-1"/>
          </w:rPr>
          <w:t>https://fburl.com/travelsecurity</w:t>
        </w:r>
      </w:hyperlink>
      <w:r>
        <w:rPr>
          <w:spacing w:val="-1"/>
        </w:rPr>
        <w:t>.</w:t>
      </w:r>
    </w:p>
    <w:p w:rsidR="00FB5677" w:rsidRDefault="00FB5677" w:rsidP="00FB5677">
      <w:pPr>
        <w:pStyle w:val="Heading2"/>
      </w:pPr>
      <w:r>
        <w:lastRenderedPageBreak/>
        <w:t xml:space="preserve">What </w:t>
      </w:r>
      <w:r>
        <w:rPr>
          <w:spacing w:val="-34"/>
        </w:rPr>
        <w:t>t</w:t>
      </w:r>
      <w:r>
        <w:t xml:space="preserve">o Do if </w:t>
      </w:r>
      <w:r>
        <w:rPr>
          <w:spacing w:val="-28"/>
        </w:rPr>
        <w:t>Y</w:t>
      </w:r>
      <w:r>
        <w:t>ou'</w:t>
      </w:r>
      <w:r>
        <w:rPr>
          <w:spacing w:val="-6"/>
        </w:rPr>
        <w:t>r</w:t>
      </w:r>
      <w:r>
        <w:t>e Detained at the US Bo</w:t>
      </w:r>
      <w:r>
        <w:rPr>
          <w:spacing w:val="-6"/>
        </w:rPr>
        <w:t>r</w:t>
      </w:r>
      <w:r>
        <w:t>der</w:t>
      </w:r>
    </w:p>
    <w:p w:rsidR="00FB5677" w:rsidRDefault="00FB5677" w:rsidP="00FB5677">
      <w:pPr>
        <w:spacing w:before="12"/>
        <w:rPr>
          <w:rFonts w:ascii="Helvetica Neue Medium" w:eastAsia="Helvetica Neue Medium" w:hAnsi="Helvetica Neue Medium" w:cs="Helvetica Neue Medium"/>
          <w:sz w:val="9"/>
          <w:szCs w:val="9"/>
        </w:rPr>
      </w:pPr>
    </w:p>
    <w:p w:rsidR="00FB5677" w:rsidRDefault="00FB5677" w:rsidP="00FB5677">
      <w:r>
        <w:t xml:space="preserve">If </w:t>
      </w:r>
      <w:r>
        <w:rPr>
          <w:spacing w:val="-1"/>
        </w:rPr>
        <w:t>you're</w:t>
      </w:r>
      <w:r>
        <w:t xml:space="preserve"> detained at the US </w:t>
      </w:r>
      <w:r>
        <w:rPr>
          <w:spacing w:val="-4"/>
        </w:rPr>
        <w:t>border,</w:t>
      </w:r>
      <w:r>
        <w:t xml:space="preserve"> you should:</w:t>
      </w:r>
    </w:p>
    <w:p w:rsidR="00FB5677" w:rsidRDefault="00FB5677" w:rsidP="00FB5677">
      <w:pPr>
        <w:pStyle w:val="ListBullet"/>
      </w:pPr>
      <w:r>
        <w:t xml:space="preserve">Ask to speak to a </w:t>
      </w:r>
      <w:r>
        <w:rPr>
          <w:spacing w:val="-3"/>
        </w:rPr>
        <w:t>lawyer.</w:t>
      </w:r>
      <w:r>
        <w:t xml:space="preserve"> While </w:t>
      </w:r>
      <w:r>
        <w:rPr>
          <w:spacing w:val="-1"/>
        </w:rPr>
        <w:t>there</w:t>
      </w:r>
      <w:r>
        <w:t xml:space="preserve"> is no guarantee of the right to an </w:t>
      </w:r>
      <w:r>
        <w:rPr>
          <w:spacing w:val="-2"/>
        </w:rPr>
        <w:t>attorney,</w:t>
      </w:r>
      <w:r>
        <w:t xml:space="preserve"> you can and should ask,</w:t>
      </w:r>
      <w:r>
        <w:rPr>
          <w:spacing w:val="29"/>
        </w:rPr>
        <w:t xml:space="preserve"> </w:t>
      </w:r>
      <w:r>
        <w:t xml:space="preserve">especially if </w:t>
      </w:r>
      <w:r>
        <w:rPr>
          <w:spacing w:val="-1"/>
        </w:rPr>
        <w:t>you're</w:t>
      </w:r>
      <w:r>
        <w:t xml:space="preserve"> asked to sign anything.</w:t>
      </w:r>
    </w:p>
    <w:p w:rsidR="00FB5677" w:rsidRDefault="00FB5677" w:rsidP="00FB5677">
      <w:pPr>
        <w:pStyle w:val="ListBullet"/>
      </w:pPr>
      <w:r>
        <w:t>Refuse to sign anything you don't understand.</w:t>
      </w:r>
    </w:p>
    <w:p w:rsidR="00FB5677" w:rsidRDefault="00FB5677" w:rsidP="00FB5677">
      <w:pPr>
        <w:pStyle w:val="ListBullet"/>
      </w:pPr>
      <w:r>
        <w:t xml:space="preserve">Ask to speak with your </w:t>
      </w:r>
      <w:r>
        <w:rPr>
          <w:spacing w:val="-3"/>
        </w:rPr>
        <w:t>family.</w:t>
      </w:r>
      <w:r>
        <w:t xml:space="preserve"> Again, </w:t>
      </w:r>
      <w:r>
        <w:rPr>
          <w:spacing w:val="-1"/>
        </w:rPr>
        <w:t>there</w:t>
      </w:r>
      <w:r>
        <w:t>’s no guarantee of this right, but you may ask.</w:t>
      </w:r>
    </w:p>
    <w:p w:rsidR="00FB5677" w:rsidRDefault="00FB5677" w:rsidP="00FB5677">
      <w:pPr>
        <w:pStyle w:val="ListBullet"/>
      </w:pPr>
      <w:r>
        <w:t xml:space="preserve">Ask for food, </w:t>
      </w:r>
      <w:r>
        <w:rPr>
          <w:spacing w:val="-4"/>
        </w:rPr>
        <w:t>water</w:t>
      </w:r>
      <w:r>
        <w:t xml:space="preserve"> and/or </w:t>
      </w:r>
      <w:r>
        <w:rPr>
          <w:spacing w:val="-1"/>
        </w:rPr>
        <w:t>bathroom</w:t>
      </w:r>
      <w:r>
        <w:t xml:space="preserve"> access.</w:t>
      </w:r>
    </w:p>
    <w:p w:rsidR="00FB5677" w:rsidRDefault="00FB5677" w:rsidP="00FB5677">
      <w:r>
        <w:rPr>
          <w:spacing w:val="-3"/>
        </w:rPr>
        <w:t>Keep in mind,</w:t>
      </w:r>
      <w:r>
        <w:t xml:space="preserve"> your rights </w:t>
      </w:r>
      <w:r>
        <w:rPr>
          <w:spacing w:val="-2"/>
        </w:rPr>
        <w:t>are</w:t>
      </w:r>
      <w:r>
        <w:t xml:space="preserve"> limited at the US </w:t>
      </w:r>
      <w:r>
        <w:rPr>
          <w:spacing w:val="-4"/>
        </w:rPr>
        <w:t>border.</w:t>
      </w:r>
      <w:r>
        <w:t xml:space="preserve"> For example:</w:t>
      </w:r>
    </w:p>
    <w:p w:rsidR="00FB5677" w:rsidRDefault="00FB5677" w:rsidP="00FB5677">
      <w:pPr>
        <w:pStyle w:val="ListBullet"/>
      </w:pPr>
      <w:r>
        <w:rPr>
          <w:spacing w:val="-8"/>
        </w:rPr>
        <w:t>You</w:t>
      </w:r>
      <w:r>
        <w:t xml:space="preserve"> don’t have a right to an attorney when you apply for admission to the US and an immigration o</w:t>
      </w:r>
      <w:r>
        <w:rPr>
          <w:rFonts w:ascii="Calibri" w:eastAsia="Calibri" w:hAnsi="Calibri" w:cs="Calibri"/>
        </w:rPr>
        <w:t>ﬃ</w:t>
      </w:r>
      <w:r>
        <w:t>cer is</w:t>
      </w:r>
      <w:r>
        <w:rPr>
          <w:spacing w:val="24"/>
        </w:rPr>
        <w:t xml:space="preserve"> </w:t>
      </w:r>
      <w:r>
        <w:t xml:space="preserve">inspecting you to decide whether or not you’ll be admitted. </w:t>
      </w:r>
      <w:r>
        <w:rPr>
          <w:spacing w:val="-3"/>
        </w:rPr>
        <w:t>However,</w:t>
      </w:r>
      <w:r>
        <w:t xml:space="preserve"> if the questions </w:t>
      </w:r>
      <w:r>
        <w:rPr>
          <w:spacing w:val="-1"/>
        </w:rPr>
        <w:t>relate</w:t>
      </w:r>
      <w:r>
        <w:t xml:space="preserve"> to anything other</w:t>
      </w:r>
      <w:r>
        <w:rPr>
          <w:spacing w:val="28"/>
        </w:rPr>
        <w:t xml:space="preserve"> </w:t>
      </w:r>
      <w:r>
        <w:t xml:space="preserve">than your immigration status (such as an alleged criminal matter), you do have a right to an attorney and should </w:t>
      </w:r>
      <w:r w:rsidRPr="00380963">
        <w:rPr>
          <w:spacing w:val="-1"/>
        </w:rPr>
        <w:t>request</w:t>
      </w:r>
      <w:r>
        <w:t xml:space="preserve"> one.</w:t>
      </w:r>
    </w:p>
    <w:p w:rsidR="00FB5677" w:rsidRDefault="00FB5677" w:rsidP="00FB5677">
      <w:pPr>
        <w:pStyle w:val="ListBullet"/>
      </w:pPr>
      <w:r>
        <w:t>If you’</w:t>
      </w:r>
      <w:r>
        <w:rPr>
          <w:spacing w:val="-2"/>
        </w:rPr>
        <w:t>re</w:t>
      </w:r>
      <w:r>
        <w:t xml:space="preserve"> detained, you should </w:t>
      </w:r>
      <w:r>
        <w:rPr>
          <w:spacing w:val="-1"/>
        </w:rPr>
        <w:t>inquire</w:t>
      </w:r>
      <w:r>
        <w:t xml:space="preserve"> whether or not you’re in </w:t>
      </w:r>
      <w:r>
        <w:rPr>
          <w:spacing w:val="-2"/>
        </w:rPr>
        <w:t>“custody.”</w:t>
      </w:r>
      <w:r>
        <w:t xml:space="preserve"> If you’re in </w:t>
      </w:r>
      <w:r>
        <w:rPr>
          <w:spacing w:val="-2"/>
        </w:rPr>
        <w:t>custody,</w:t>
      </w:r>
      <w:r>
        <w:t xml:space="preserve"> then you have</w:t>
      </w:r>
      <w:r>
        <w:rPr>
          <w:spacing w:val="31"/>
        </w:rPr>
        <w:t xml:space="preserve"> </w:t>
      </w:r>
      <w:r>
        <w:t>a right to an attorney and don’t need to answer any additional questions.</w:t>
      </w:r>
    </w:p>
    <w:p w:rsidR="00FB5677" w:rsidRDefault="00FB5677" w:rsidP="00FB5677">
      <w:pPr>
        <w:pStyle w:val="ListBullet"/>
        <w:numPr>
          <w:ilvl w:val="0"/>
          <w:numId w:val="0"/>
        </w:numPr>
      </w:pPr>
    </w:p>
    <w:p w:rsidR="00FB5677" w:rsidRDefault="00FB5677" w:rsidP="00FB5677">
      <w:pPr>
        <w:widowControl w:val="0"/>
        <w:suppressAutoHyphens w:val="0"/>
        <w:autoSpaceDE w:val="0"/>
        <w:autoSpaceDN w:val="0"/>
        <w:adjustRightInd w:val="0"/>
        <w:spacing w:before="0"/>
        <w:rPr>
          <w:rFonts w:ascii="Äˇ˜ø„ı'2C5'38∞û†a◊=" w:hAnsi="Äˇ˜ø„ı'2C5'38∞û†a◊=" w:cs="Äˇ˜ø„ı'2C5'38∞û†a◊="/>
          <w:color w:val="5A5051"/>
          <w:sz w:val="17"/>
          <w:szCs w:val="17"/>
        </w:rPr>
      </w:pPr>
    </w:p>
    <w:p w:rsidR="00FB5677" w:rsidRPr="00866387" w:rsidRDefault="00FB5677" w:rsidP="00FB5677">
      <w:pPr>
        <w:rPr>
          <w:rFonts w:ascii="PÒø„›25'38∞û†aßD" w:hAnsi="PÒø„›25'38∞û†aßD" w:cs="PÒø„›25'38∞û†aßD"/>
          <w:color w:val="000000"/>
          <w:sz w:val="20"/>
          <w:szCs w:val="20"/>
        </w:rPr>
      </w:pPr>
    </w:p>
    <w:p w:rsidR="00FB5677" w:rsidRDefault="00FB5677" w:rsidP="00FB5677">
      <w:pPr>
        <w:widowControl w:val="0"/>
        <w:suppressAutoHyphens w:val="0"/>
        <w:autoSpaceDE w:val="0"/>
        <w:autoSpaceDN w:val="0"/>
        <w:adjustRightInd w:val="0"/>
        <w:spacing w:before="0"/>
        <w:rPr>
          <w:rFonts w:ascii="Times New Roman" w:hAnsi="Times New Roman"/>
          <w:color w:val="1A9BA2"/>
          <w:sz w:val="18"/>
          <w:szCs w:val="18"/>
        </w:rPr>
      </w:pPr>
    </w:p>
    <w:p w:rsidR="00BA041C" w:rsidRDefault="00FB5677">
      <w:bookmarkStart w:id="0" w:name="_GoBack"/>
      <w:bookmarkEnd w:id="0"/>
    </w:p>
    <w:sectPr w:rsidR="00BA041C" w:rsidSect="000B72CF">
      <w:footerReference w:type="even" r:id="rId13"/>
      <w:footerReference w:type="default" r:id="rId14"/>
      <w:pgSz w:w="12240" w:h="15840" w:code="1"/>
      <w:pgMar w:top="450" w:right="1440" w:bottom="1440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Arial"/>
    <w:charset w:val="00"/>
    <w:family w:val="auto"/>
    <w:pitch w:val="variable"/>
    <w:sig w:usb0="A00002FF" w:usb1="5000205B" w:usb2="00000002" w:usb3="00000000" w:csb0="0000009B" w:csb1="00000000"/>
  </w:font>
  <w:font w:name="Äˇ˜ø„ı'2C5'38∞û†a◊=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Òø„›25'38∞û†aß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4A3" w:rsidRDefault="00FB5677" w:rsidP="008D0E0C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:rsidR="007364A3" w:rsidRDefault="00FB5677" w:rsidP="00C0340F">
    <w:pPr>
      <w:pStyle w:val="Footer"/>
      <w:ind w:right="360" w:firstLine="360"/>
    </w:pPr>
  </w:p>
  <w:p w:rsidR="007364A3" w:rsidRDefault="00FB5677"/>
  <w:p w:rsidR="007364A3" w:rsidRDefault="00FB56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4A3" w:rsidRDefault="00FB5677" w:rsidP="008D0E0C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7364A3" w:rsidRDefault="00FB5677" w:rsidP="00C0340F">
    <w:pPr>
      <w:pStyle w:val="Footer"/>
      <w:ind w:right="360" w:firstLine="360"/>
    </w:pPr>
  </w:p>
  <w:p w:rsidR="007364A3" w:rsidRDefault="00FB5677"/>
  <w:p w:rsidR="007364A3" w:rsidRDefault="00FB5677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51A37A2"/>
    <w:lvl w:ilvl="0">
      <w:start w:val="1"/>
      <w:numFmt w:val="bullet"/>
      <w:pStyle w:val="List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77"/>
    <w:rsid w:val="00021676"/>
    <w:rsid w:val="007B3F30"/>
    <w:rsid w:val="007F4895"/>
    <w:rsid w:val="00C65FD7"/>
    <w:rsid w:val="00CA0533"/>
    <w:rsid w:val="00EA655D"/>
    <w:rsid w:val="00EC1144"/>
    <w:rsid w:val="00FB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BACB8-5CD8-4AD4-8EA6-5671D1A1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Body Copy"/>
    <w:qFormat/>
    <w:rsid w:val="00FB5677"/>
    <w:pPr>
      <w:suppressAutoHyphens/>
      <w:spacing w:before="240" w:after="0" w:line="240" w:lineRule="auto"/>
    </w:pPr>
    <w:rPr>
      <w:rFonts w:ascii="Garamond" w:eastAsia="Times New Roman" w:hAnsi="Garamond" w:cs="Times New Roman"/>
    </w:rPr>
  </w:style>
  <w:style w:type="paragraph" w:styleId="Heading1">
    <w:name w:val="heading 1"/>
    <w:basedOn w:val="Normal"/>
    <w:next w:val="Normal"/>
    <w:link w:val="Heading1Char"/>
    <w:qFormat/>
    <w:rsid w:val="00FB5677"/>
    <w:pPr>
      <w:keepNext/>
      <w:keepLines/>
      <w:spacing w:before="480"/>
      <w:outlineLvl w:val="0"/>
    </w:pPr>
    <w:rPr>
      <w:rFonts w:ascii="Arial Narrow" w:hAnsi="Arial Narrow"/>
      <w:b/>
      <w:kern w:val="28"/>
      <w:sz w:val="36"/>
      <w:szCs w:val="36"/>
    </w:rPr>
  </w:style>
  <w:style w:type="paragraph" w:styleId="Heading2">
    <w:name w:val="heading 2"/>
    <w:basedOn w:val="Heading1"/>
    <w:next w:val="Normal"/>
    <w:link w:val="Heading2Char"/>
    <w:qFormat/>
    <w:rsid w:val="00FB5677"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5677"/>
    <w:rPr>
      <w:rFonts w:ascii="Arial Narrow" w:eastAsia="Times New Roman" w:hAnsi="Arial Narrow" w:cs="Times New Roman"/>
      <w:b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FB5677"/>
    <w:rPr>
      <w:rFonts w:ascii="Arial Narrow" w:eastAsia="Times New Roman" w:hAnsi="Arial Narrow" w:cs="Times New Roman"/>
      <w:b/>
      <w:kern w:val="28"/>
      <w:sz w:val="28"/>
      <w:szCs w:val="28"/>
    </w:rPr>
  </w:style>
  <w:style w:type="paragraph" w:styleId="ListBullet">
    <w:name w:val="List Bullet"/>
    <w:basedOn w:val="Normal"/>
    <w:rsid w:val="00FB5677"/>
    <w:pPr>
      <w:numPr>
        <w:numId w:val="1"/>
      </w:numPr>
      <w:spacing w:before="120"/>
    </w:pPr>
  </w:style>
  <w:style w:type="paragraph" w:styleId="Footer">
    <w:name w:val="footer"/>
    <w:aliases w:val="Foot Note"/>
    <w:basedOn w:val="Normal"/>
    <w:link w:val="FooterChar"/>
    <w:rsid w:val="00FB5677"/>
    <w:pPr>
      <w:keepLines/>
      <w:pBdr>
        <w:top w:val="single" w:sz="2" w:space="1" w:color="auto"/>
      </w:pBdr>
      <w:tabs>
        <w:tab w:val="center" w:pos="4680"/>
        <w:tab w:val="right" w:pos="9360"/>
      </w:tabs>
    </w:pPr>
    <w:rPr>
      <w:rFonts w:ascii="Arial Narrow" w:hAnsi="Arial Narrow"/>
      <w:snapToGrid w:val="0"/>
      <w:sz w:val="16"/>
    </w:rPr>
  </w:style>
  <w:style w:type="character" w:customStyle="1" w:styleId="FooterChar">
    <w:name w:val="Footer Char"/>
    <w:basedOn w:val="DefaultParagraphFont"/>
    <w:link w:val="Footer"/>
    <w:rsid w:val="00FB5677"/>
    <w:rPr>
      <w:rFonts w:ascii="Arial Narrow" w:eastAsia="Times New Roman" w:hAnsi="Arial Narrow" w:cs="Times New Roman"/>
      <w:snapToGrid w:val="0"/>
      <w:sz w:val="16"/>
    </w:rPr>
  </w:style>
  <w:style w:type="character" w:styleId="Hyperlink">
    <w:name w:val="Hyperlink"/>
    <w:rsid w:val="00FB5677"/>
    <w:rPr>
      <w:color w:val="0000FF"/>
      <w:u w:val="single"/>
    </w:rPr>
  </w:style>
  <w:style w:type="paragraph" w:customStyle="1" w:styleId="Intro">
    <w:name w:val="Intro"/>
    <w:qFormat/>
    <w:rsid w:val="00FB5677"/>
    <w:pPr>
      <w:suppressAutoHyphens/>
      <w:spacing w:before="240" w:after="240" w:line="360" w:lineRule="auto"/>
    </w:pPr>
    <w:rPr>
      <w:rFonts w:ascii="Arial Narrow" w:eastAsia="Times New Roman" w:hAnsi="Arial Narrow" w:cs="Times New Roman"/>
      <w:sz w:val="24"/>
    </w:rPr>
  </w:style>
  <w:style w:type="character" w:styleId="PageNumber">
    <w:name w:val="page number"/>
    <w:rsid w:val="00FB5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immigration@fb.com" TargetMode="External"/><Relationship Id="rId12" Type="http://schemas.openxmlformats.org/officeDocument/2006/relationships/hyperlink" Target="https://fburl.com/travelsecurit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groups/220125335116576/?fref=ts" TargetMode="External"/><Relationship Id="rId11" Type="http://schemas.openxmlformats.org/officeDocument/2006/relationships/hyperlink" Target="mailto:Security@fb.com" TargetMode="External"/><Relationship Id="rId5" Type="http://schemas.openxmlformats.org/officeDocument/2006/relationships/hyperlink" Target="mailto:immigration@fb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dropbox.com/en/help/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ecurity@fb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2017-06-10T03:25:00Z</dcterms:created>
  <dcterms:modified xsi:type="dcterms:W3CDTF">2017-06-10T03:25:00Z</dcterms:modified>
</cp:coreProperties>
</file>