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6A8" w:rsidRDefault="00EB46A8" w:rsidP="00EB46A8">
      <w:pPr>
        <w:rPr>
          <w:highlight w:val="cy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3"/>
        <w:gridCol w:w="7817"/>
      </w:tblGrid>
      <w:tr w:rsidR="00EB46A8" w:rsidTr="00A51A84">
        <w:tc>
          <w:tcPr>
            <w:tcW w:w="1548" w:type="dxa"/>
            <w:tcBorders>
              <w:top w:val="single" w:sz="4" w:space="0" w:color="auto"/>
              <w:left w:val="single" w:sz="4" w:space="0" w:color="auto"/>
              <w:bottom w:val="single" w:sz="4" w:space="0" w:color="auto"/>
              <w:right w:val="single" w:sz="4" w:space="0" w:color="auto"/>
            </w:tcBorders>
            <w:hideMark/>
          </w:tcPr>
          <w:p w:rsidR="00EB46A8" w:rsidRDefault="00EB46A8" w:rsidP="00A51A84">
            <w:pPr>
              <w:rPr>
                <w:highlight w:val="cyan"/>
              </w:rPr>
            </w:pPr>
            <w:r>
              <w:rPr>
                <w:highlight w:val="cyan"/>
              </w:rPr>
              <w:t>Page Path</w:t>
            </w:r>
          </w:p>
        </w:tc>
        <w:tc>
          <w:tcPr>
            <w:tcW w:w="8028" w:type="dxa"/>
            <w:tcBorders>
              <w:top w:val="single" w:sz="4" w:space="0" w:color="auto"/>
              <w:left w:val="single" w:sz="4" w:space="0" w:color="auto"/>
              <w:bottom w:val="single" w:sz="4" w:space="0" w:color="auto"/>
              <w:right w:val="single" w:sz="4" w:space="0" w:color="auto"/>
            </w:tcBorders>
            <w:hideMark/>
          </w:tcPr>
          <w:p w:rsidR="00EB46A8" w:rsidRDefault="00EB46A8" w:rsidP="00A51A84">
            <w:pPr>
              <w:rPr>
                <w:highlight w:val="cyan"/>
              </w:rPr>
            </w:pPr>
            <w:r>
              <w:t xml:space="preserve">Family &gt; Growing Your Family </w:t>
            </w:r>
          </w:p>
        </w:tc>
      </w:tr>
      <w:tr w:rsidR="00EB46A8" w:rsidTr="00A51A84">
        <w:tc>
          <w:tcPr>
            <w:tcW w:w="1548" w:type="dxa"/>
            <w:tcBorders>
              <w:top w:val="single" w:sz="4" w:space="0" w:color="auto"/>
              <w:left w:val="single" w:sz="4" w:space="0" w:color="auto"/>
              <w:bottom w:val="single" w:sz="4" w:space="0" w:color="auto"/>
              <w:right w:val="single" w:sz="4" w:space="0" w:color="auto"/>
            </w:tcBorders>
            <w:hideMark/>
          </w:tcPr>
          <w:p w:rsidR="00EB46A8" w:rsidRDefault="00EB46A8" w:rsidP="00A51A84">
            <w:pPr>
              <w:rPr>
                <w:highlight w:val="cyan"/>
              </w:rPr>
            </w:pPr>
            <w:r>
              <w:rPr>
                <w:highlight w:val="cyan"/>
              </w:rPr>
              <w:t>Location</w:t>
            </w:r>
          </w:p>
        </w:tc>
        <w:tc>
          <w:tcPr>
            <w:tcW w:w="8028" w:type="dxa"/>
            <w:tcBorders>
              <w:top w:val="single" w:sz="4" w:space="0" w:color="auto"/>
              <w:left w:val="single" w:sz="4" w:space="0" w:color="auto"/>
              <w:bottom w:val="single" w:sz="4" w:space="0" w:color="auto"/>
              <w:right w:val="single" w:sz="4" w:space="0" w:color="auto"/>
            </w:tcBorders>
            <w:hideMark/>
          </w:tcPr>
          <w:p w:rsidR="00EB46A8" w:rsidRDefault="00EB46A8" w:rsidP="00A51A84">
            <w:r>
              <w:t>US</w:t>
            </w:r>
            <w:r w:rsidRPr="006B2703">
              <w:t xml:space="preserve"> </w:t>
            </w:r>
          </w:p>
        </w:tc>
      </w:tr>
      <w:tr w:rsidR="00EB46A8" w:rsidTr="00A51A84">
        <w:tc>
          <w:tcPr>
            <w:tcW w:w="1548" w:type="dxa"/>
            <w:tcBorders>
              <w:top w:val="single" w:sz="4" w:space="0" w:color="auto"/>
              <w:left w:val="single" w:sz="4" w:space="0" w:color="auto"/>
              <w:bottom w:val="single" w:sz="4" w:space="0" w:color="auto"/>
              <w:right w:val="single" w:sz="4" w:space="0" w:color="auto"/>
            </w:tcBorders>
            <w:hideMark/>
          </w:tcPr>
          <w:p w:rsidR="00EB46A8" w:rsidRDefault="00EB46A8" w:rsidP="00A51A84">
            <w:pPr>
              <w:rPr>
                <w:highlight w:val="cyan"/>
              </w:rPr>
            </w:pPr>
            <w:r>
              <w:rPr>
                <w:highlight w:val="cyan"/>
              </w:rPr>
              <w:t>Article Title</w:t>
            </w:r>
          </w:p>
        </w:tc>
        <w:tc>
          <w:tcPr>
            <w:tcW w:w="8028" w:type="dxa"/>
            <w:tcBorders>
              <w:top w:val="single" w:sz="4" w:space="0" w:color="auto"/>
              <w:left w:val="single" w:sz="4" w:space="0" w:color="auto"/>
              <w:bottom w:val="single" w:sz="4" w:space="0" w:color="auto"/>
              <w:right w:val="single" w:sz="4" w:space="0" w:color="auto"/>
            </w:tcBorders>
            <w:hideMark/>
          </w:tcPr>
          <w:p w:rsidR="00EB46A8" w:rsidRDefault="00EB46A8" w:rsidP="00A51A84">
            <w:r>
              <w:t xml:space="preserve">Growing Your Family </w:t>
            </w:r>
          </w:p>
        </w:tc>
      </w:tr>
      <w:tr w:rsidR="00EB46A8" w:rsidTr="00A51A84">
        <w:tc>
          <w:tcPr>
            <w:tcW w:w="1548" w:type="dxa"/>
            <w:tcBorders>
              <w:top w:val="single" w:sz="4" w:space="0" w:color="auto"/>
              <w:left w:val="single" w:sz="4" w:space="0" w:color="auto"/>
              <w:bottom w:val="single" w:sz="4" w:space="0" w:color="auto"/>
              <w:right w:val="single" w:sz="4" w:space="0" w:color="auto"/>
            </w:tcBorders>
            <w:hideMark/>
          </w:tcPr>
          <w:p w:rsidR="00EB46A8" w:rsidRDefault="00EB46A8" w:rsidP="00A51A84">
            <w:pPr>
              <w:rPr>
                <w:highlight w:val="cyan"/>
              </w:rPr>
            </w:pPr>
            <w:r>
              <w:rPr>
                <w:highlight w:val="cyan"/>
              </w:rPr>
              <w:t>Excerpt</w:t>
            </w:r>
          </w:p>
        </w:tc>
        <w:tc>
          <w:tcPr>
            <w:tcW w:w="8028" w:type="dxa"/>
            <w:tcBorders>
              <w:top w:val="single" w:sz="4" w:space="0" w:color="auto"/>
              <w:left w:val="single" w:sz="4" w:space="0" w:color="auto"/>
              <w:bottom w:val="single" w:sz="4" w:space="0" w:color="auto"/>
              <w:right w:val="single" w:sz="4" w:space="0" w:color="auto"/>
            </w:tcBorders>
          </w:tcPr>
          <w:p w:rsidR="00EB46A8" w:rsidRPr="00B73D00" w:rsidRDefault="00EB46A8" w:rsidP="00A51A84">
            <w:r>
              <w:t xml:space="preserve">Congratulations on your growing family! No matter what your unique situation might be, we want you to have the support you need. We offer benefits to help with adoption and surrogacy, and special meetups for new and expecting parents. </w:t>
            </w:r>
          </w:p>
        </w:tc>
      </w:tr>
      <w:tr w:rsidR="00EB46A8" w:rsidTr="00A51A84">
        <w:trPr>
          <w:trHeight w:val="449"/>
        </w:trPr>
        <w:tc>
          <w:tcPr>
            <w:tcW w:w="1548" w:type="dxa"/>
            <w:tcBorders>
              <w:top w:val="single" w:sz="4" w:space="0" w:color="auto"/>
              <w:left w:val="single" w:sz="4" w:space="0" w:color="auto"/>
              <w:bottom w:val="single" w:sz="4" w:space="0" w:color="auto"/>
              <w:right w:val="single" w:sz="4" w:space="0" w:color="auto"/>
            </w:tcBorders>
            <w:hideMark/>
          </w:tcPr>
          <w:p w:rsidR="00EB46A8" w:rsidRDefault="00EB46A8" w:rsidP="00A51A84">
            <w:pPr>
              <w:rPr>
                <w:highlight w:val="cyan"/>
              </w:rPr>
            </w:pPr>
            <w:r>
              <w:rPr>
                <w:highlight w:val="cyan"/>
              </w:rPr>
              <w:t>Keywords</w:t>
            </w:r>
          </w:p>
        </w:tc>
        <w:tc>
          <w:tcPr>
            <w:tcW w:w="8028" w:type="dxa"/>
            <w:tcBorders>
              <w:top w:val="single" w:sz="4" w:space="0" w:color="auto"/>
              <w:left w:val="single" w:sz="4" w:space="0" w:color="auto"/>
              <w:bottom w:val="single" w:sz="4" w:space="0" w:color="auto"/>
              <w:right w:val="single" w:sz="4" w:space="0" w:color="auto"/>
            </w:tcBorders>
            <w:shd w:val="clear" w:color="auto" w:fill="auto"/>
          </w:tcPr>
          <w:p w:rsidR="00EB46A8" w:rsidRDefault="00EB46A8" w:rsidP="00A51A84">
            <w:pPr>
              <w:rPr>
                <w:highlight w:val="cyan"/>
              </w:rPr>
            </w:pPr>
            <w:r>
              <w:t>Adoption, surrogacy, pregnancy, parent meetup</w:t>
            </w:r>
          </w:p>
        </w:tc>
      </w:tr>
    </w:tbl>
    <w:p w:rsidR="00EB46A8" w:rsidRDefault="00EB46A8" w:rsidP="00EB46A8">
      <w:pPr>
        <w:rPr>
          <w:highlight w:val="cyan"/>
        </w:rPr>
      </w:pPr>
      <w:r>
        <w:rPr>
          <w:highlight w:val="cyan"/>
        </w:rPr>
        <w:t>[landing page]</w:t>
      </w:r>
    </w:p>
    <w:p w:rsidR="00EB46A8" w:rsidRDefault="00EB46A8" w:rsidP="00EB46A8">
      <w:pPr>
        <w:pStyle w:val="Heading2"/>
      </w:pPr>
      <w:r>
        <w:t xml:space="preserve">Growing Your Family </w:t>
      </w:r>
    </w:p>
    <w:p w:rsidR="00EB46A8" w:rsidRDefault="00EB46A8" w:rsidP="00EB46A8">
      <w:pPr>
        <w:pStyle w:val="Intro"/>
      </w:pPr>
      <w:r>
        <w:t xml:space="preserve">Congratulations on your growing family! No matter what your unique situation might be, we want you to have the support you need. We offer benefits to help with adoption and surrogacy, and special meetups for new and expecting parents. </w:t>
      </w:r>
    </w:p>
    <w:p w:rsidR="00EB46A8" w:rsidRDefault="00EB46A8" w:rsidP="00EB46A8">
      <w:pPr>
        <w:rPr>
          <w:highlight w:val="cyan"/>
        </w:rPr>
      </w:pPr>
      <w:r>
        <w:rPr>
          <w:highlight w:val="cyan"/>
        </w:rPr>
        <w:t>[end landing page]</w:t>
      </w:r>
    </w:p>
    <w:p w:rsidR="00EB46A8" w:rsidRDefault="00EB46A8" w:rsidP="00EB46A8">
      <w:r w:rsidRPr="00393B8E">
        <w:rPr>
          <w:highlight w:val="cyan"/>
        </w:rPr>
        <w:t>[subsections]</w:t>
      </w:r>
    </w:p>
    <w:p w:rsidR="00EB46A8" w:rsidRDefault="00EB46A8" w:rsidP="00EB46A8">
      <w:pPr>
        <w:pStyle w:val="Heading2"/>
      </w:pPr>
      <w:r>
        <w:t xml:space="preserve">Prenatal Wellness </w:t>
      </w:r>
      <w:r w:rsidRPr="00393B8E">
        <w:rPr>
          <w:highlight w:val="green"/>
        </w:rPr>
        <w:t>[MPK only</w:t>
      </w:r>
      <w:r>
        <w:t>]</w:t>
      </w:r>
    </w:p>
    <w:p w:rsidR="00EB46A8" w:rsidRDefault="00EB46A8" w:rsidP="00EB46A8">
      <w:r>
        <w:t>Whether you’re having your first child or your fourth, Facebook offers wellness classes and resources to keep you healthy before and after birth.</w:t>
      </w:r>
    </w:p>
    <w:p w:rsidR="00EB46A8" w:rsidRPr="009D336F" w:rsidRDefault="00EB46A8" w:rsidP="00EB46A8">
      <w:r w:rsidRPr="009D336F">
        <w:rPr>
          <w:rStyle w:val="Hyperlink"/>
        </w:rPr>
        <w:t>Learn more.</w:t>
      </w:r>
      <w:r>
        <w:t xml:space="preserve"> [link to Prenatal Wellness page]</w:t>
      </w:r>
    </w:p>
    <w:p w:rsidR="00EB46A8" w:rsidRDefault="00EB46A8" w:rsidP="00EB46A8">
      <w:pPr>
        <w:pStyle w:val="Heading2"/>
      </w:pPr>
      <w:r>
        <w:t>Adoption Support</w:t>
      </w:r>
    </w:p>
    <w:p w:rsidR="00EB46A8" w:rsidRPr="009D336F" w:rsidRDefault="00EB46A8" w:rsidP="00EB46A8">
      <w:r>
        <w:t>The Adoption Assistance Reimbursement will reimburse 100% of eligible expenses, up to $10,000 per adopted child.</w:t>
      </w:r>
    </w:p>
    <w:p w:rsidR="00EB46A8" w:rsidRPr="009D336F" w:rsidRDefault="00EB46A8" w:rsidP="00EB46A8">
      <w:r w:rsidRPr="009D336F">
        <w:rPr>
          <w:rStyle w:val="Hyperlink"/>
        </w:rPr>
        <w:t>Learn more.</w:t>
      </w:r>
      <w:r>
        <w:t xml:space="preserve"> [link to Adoption Support page]</w:t>
      </w:r>
    </w:p>
    <w:p w:rsidR="00EB46A8" w:rsidRDefault="00EB46A8" w:rsidP="00EB46A8">
      <w:pPr>
        <w:pStyle w:val="Heading2"/>
      </w:pPr>
      <w:r>
        <w:lastRenderedPageBreak/>
        <w:t>Surrogacy Support</w:t>
      </w:r>
    </w:p>
    <w:p w:rsidR="00EB46A8" w:rsidRPr="009D336F" w:rsidRDefault="00EB46A8" w:rsidP="00EB46A8">
      <w:r>
        <w:t>There are many ways to grow your family, and the Surrogacy Assistance Program can help. This benefit eases the costs associated with surrogacy, including egg/sperm agency donation fees, surrogacy agency fees and legal/court costs.</w:t>
      </w:r>
    </w:p>
    <w:p w:rsidR="00EB46A8" w:rsidRPr="009D336F" w:rsidRDefault="00EB46A8" w:rsidP="00EB46A8">
      <w:r w:rsidRPr="009D336F">
        <w:rPr>
          <w:rStyle w:val="Hyperlink"/>
        </w:rPr>
        <w:t>Learn more.</w:t>
      </w:r>
      <w:r>
        <w:t xml:space="preserve"> [link to Surrogacy Support page]</w:t>
      </w:r>
    </w:p>
    <w:p w:rsidR="00EB46A8" w:rsidRPr="009D336F" w:rsidRDefault="00EB46A8" w:rsidP="00EB46A8"/>
    <w:p w:rsidR="00EB46A8" w:rsidRDefault="00EB46A8" w:rsidP="00EB46A8">
      <w:pPr>
        <w:pStyle w:val="Heading2"/>
      </w:pPr>
      <w:r>
        <w:t>Expectant Parents’ Meetups</w:t>
      </w:r>
    </w:p>
    <w:p w:rsidR="00EB46A8" w:rsidRPr="009D336F" w:rsidRDefault="00EB46A8" w:rsidP="00EB46A8">
      <w:r>
        <w:t>Join other expectant and new parents for an opportunity to share and be resources to one another. Monthly meetups provide the space to talk about anything: the best baby gear, managing parental leave, parenting questions and more.</w:t>
      </w:r>
    </w:p>
    <w:p w:rsidR="00EB46A8" w:rsidRPr="009D336F" w:rsidRDefault="00EB46A8" w:rsidP="00EB46A8">
      <w:r w:rsidRPr="009D336F">
        <w:rPr>
          <w:rStyle w:val="Hyperlink"/>
        </w:rPr>
        <w:t>Learn more.</w:t>
      </w:r>
      <w:r>
        <w:t xml:space="preserve"> [link to Expectant Parents’ Meetups page]</w:t>
      </w:r>
    </w:p>
    <w:p w:rsidR="00EB46A8" w:rsidRDefault="00EB46A8" w:rsidP="00EB46A8">
      <w:pPr>
        <w:pStyle w:val="Heading2"/>
      </w:pPr>
      <w:r>
        <w:t>Care Sessions</w:t>
      </w:r>
    </w:p>
    <w:p w:rsidR="00EB46A8" w:rsidRDefault="00EB46A8" w:rsidP="00EB46A8">
      <w:r>
        <w:t>Adding to your family is an exciting event. It can also be overwhelming with so many things to do and remember. Care Sessions help by sharing all the benefits, resources and time-off options available to you as an expecting parent at Facebook.</w:t>
      </w:r>
    </w:p>
    <w:p w:rsidR="00EB46A8" w:rsidRPr="00F349CD" w:rsidRDefault="00EB46A8" w:rsidP="00EB46A8">
      <w:r w:rsidRPr="00F349CD">
        <w:rPr>
          <w:rStyle w:val="Hyperlink"/>
        </w:rPr>
        <w:t>Learn more.</w:t>
      </w:r>
      <w:r>
        <w:t xml:space="preserve"> [link to Care Sessions page]</w:t>
      </w:r>
    </w:p>
    <w:p w:rsidR="00BA041C" w:rsidRDefault="00EB46A8">
      <w:bookmarkStart w:id="0" w:name="_GoBack"/>
      <w:bookmarkEnd w:id="0"/>
    </w:p>
    <w:sectPr w:rsidR="00BA0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6A8"/>
    <w:rsid w:val="00021676"/>
    <w:rsid w:val="007B3F30"/>
    <w:rsid w:val="007F4895"/>
    <w:rsid w:val="00C65FD7"/>
    <w:rsid w:val="00CA0533"/>
    <w:rsid w:val="00EA655D"/>
    <w:rsid w:val="00EB46A8"/>
    <w:rsid w:val="00EC1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42BF5-5BE1-4E0B-986E-99844ECB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Body Copy"/>
    <w:qFormat/>
    <w:rsid w:val="00EB46A8"/>
    <w:pPr>
      <w:suppressAutoHyphens/>
      <w:spacing w:before="240" w:after="0" w:line="240" w:lineRule="auto"/>
    </w:pPr>
    <w:rPr>
      <w:rFonts w:ascii="Garamond" w:eastAsia="Times New Roman" w:hAnsi="Garamond" w:cs="Times New Roman"/>
    </w:rPr>
  </w:style>
  <w:style w:type="paragraph" w:styleId="Heading1">
    <w:name w:val="heading 1"/>
    <w:basedOn w:val="Normal"/>
    <w:next w:val="Normal"/>
    <w:link w:val="Heading1Char"/>
    <w:uiPriority w:val="9"/>
    <w:qFormat/>
    <w:rsid w:val="00EB46A8"/>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qFormat/>
    <w:rsid w:val="00EB46A8"/>
    <w:pPr>
      <w:spacing w:before="480"/>
      <w:outlineLvl w:val="1"/>
    </w:pPr>
    <w:rPr>
      <w:rFonts w:ascii="Arial Narrow" w:eastAsia="Times New Roman" w:hAnsi="Arial Narrow" w:cs="Times New Roman"/>
      <w:b/>
      <w:color w:val="auto"/>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B46A8"/>
    <w:rPr>
      <w:rFonts w:ascii="Arial Narrow" w:eastAsia="Times New Roman" w:hAnsi="Arial Narrow" w:cs="Times New Roman"/>
      <w:b/>
      <w:kern w:val="28"/>
      <w:sz w:val="28"/>
      <w:szCs w:val="28"/>
    </w:rPr>
  </w:style>
  <w:style w:type="character" w:styleId="Hyperlink">
    <w:name w:val="Hyperlink"/>
    <w:rsid w:val="00EB46A8"/>
    <w:rPr>
      <w:color w:val="0000FF"/>
      <w:u w:val="single"/>
    </w:rPr>
  </w:style>
  <w:style w:type="paragraph" w:customStyle="1" w:styleId="Intro">
    <w:name w:val="Intro"/>
    <w:qFormat/>
    <w:rsid w:val="00EB46A8"/>
    <w:pPr>
      <w:suppressAutoHyphens/>
      <w:spacing w:before="240" w:after="240" w:line="360" w:lineRule="auto"/>
    </w:pPr>
    <w:rPr>
      <w:rFonts w:ascii="Arial Narrow" w:eastAsia="Times New Roman" w:hAnsi="Arial Narrow" w:cs="Times New Roman"/>
      <w:sz w:val="24"/>
    </w:rPr>
  </w:style>
  <w:style w:type="character" w:customStyle="1" w:styleId="Heading1Char">
    <w:name w:val="Heading 1 Char"/>
    <w:basedOn w:val="DefaultParagraphFont"/>
    <w:link w:val="Heading1"/>
    <w:uiPriority w:val="9"/>
    <w:rsid w:val="00EB46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2017-06-10T03:21:00Z</dcterms:created>
  <dcterms:modified xsi:type="dcterms:W3CDTF">2017-06-10T03:22:00Z</dcterms:modified>
</cp:coreProperties>
</file>