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E5" w:rsidRPr="00164EE5" w:rsidRDefault="00164EE5" w:rsidP="00164EE5">
      <w:pPr>
        <w:widowControl w:val="0"/>
        <w:wordWrap w:val="0"/>
        <w:autoSpaceDE w:val="0"/>
        <w:autoSpaceDN w:val="0"/>
        <w:spacing w:after="160" w:line="259" w:lineRule="auto"/>
        <w:jc w:val="left"/>
        <w:outlineLvl w:val="1"/>
        <w:rPr>
          <w:rFonts w:asciiTheme="minorEastAsia" w:eastAsiaTheme="minorEastAsia" w:hAnsiTheme="minorEastAsia"/>
          <w:b/>
          <w:sz w:val="22"/>
        </w:rPr>
      </w:pPr>
      <w:bookmarkStart w:id="0" w:name="_Toc6841466"/>
      <w:r>
        <w:rPr>
          <w:rFonts w:asciiTheme="minorEastAsia" w:eastAsiaTheme="minorEastAsia" w:hAnsiTheme="minorEastAsia" w:hint="eastAsia"/>
          <w:b/>
          <w:sz w:val="22"/>
        </w:rPr>
        <w:t>2.4</w:t>
      </w:r>
      <w:r w:rsidRPr="00164EE5">
        <w:rPr>
          <w:rFonts w:asciiTheme="minorEastAsia" w:eastAsiaTheme="minorEastAsia" w:hAnsiTheme="minorEastAsia" w:hint="eastAsia"/>
          <w:b/>
          <w:sz w:val="22"/>
        </w:rPr>
        <w:t>시스템 분류</w:t>
      </w:r>
      <w:bookmarkEnd w:id="0"/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2248"/>
        <w:gridCol w:w="5948"/>
      </w:tblGrid>
      <w:tr w:rsidR="00164EE5" w:rsidRPr="001C32E0" w:rsidTr="00B64C3E">
        <w:trPr>
          <w:trHeight w:val="262"/>
        </w:trPr>
        <w:tc>
          <w:tcPr>
            <w:tcW w:w="1375" w:type="dxa"/>
            <w:shd w:val="clear" w:color="auto" w:fill="E7E6E6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</w:rPr>
              <w:t>대분류</w:t>
            </w:r>
            <w:proofErr w:type="spellEnd"/>
          </w:p>
        </w:tc>
        <w:tc>
          <w:tcPr>
            <w:tcW w:w="2248" w:type="dxa"/>
            <w:shd w:val="clear" w:color="auto" w:fill="E7E6E6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</w:rPr>
            </w:pPr>
            <w:r w:rsidRPr="001C32E0">
              <w:rPr>
                <w:rFonts w:asciiTheme="minorEastAsia" w:eastAsiaTheme="minorEastAsia" w:hAnsiTheme="minorEastAsia" w:hint="eastAsia"/>
              </w:rPr>
              <w:t>중분류</w:t>
            </w:r>
          </w:p>
        </w:tc>
        <w:tc>
          <w:tcPr>
            <w:tcW w:w="5948" w:type="dxa"/>
            <w:shd w:val="clear" w:color="auto" w:fill="E7E6E6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</w:rPr>
            </w:pPr>
            <w:r w:rsidRPr="001C32E0">
              <w:rPr>
                <w:rFonts w:asciiTheme="minorEastAsia" w:eastAsiaTheme="minorEastAsia" w:hAnsiTheme="minorEastAsia" w:hint="eastAsia"/>
              </w:rPr>
              <w:t>기능설명</w:t>
            </w:r>
          </w:p>
        </w:tc>
      </w:tr>
      <w:tr w:rsidR="00164EE5" w:rsidRPr="001C32E0" w:rsidTr="00B64C3E">
        <w:trPr>
          <w:trHeight w:val="91"/>
        </w:trPr>
        <w:tc>
          <w:tcPr>
            <w:tcW w:w="1375" w:type="dxa"/>
            <w:vMerge w:val="restart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알고리듬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전후좌우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영상 데이터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전후좌우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영상으로 영상의 크기, 픽셀과 색상 정보를 포함한다.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1C32E0">
              <w:rPr>
                <w:rFonts w:asciiTheme="minorEastAsia" w:eastAsiaTheme="minorEastAsia" w:hAnsiTheme="minorEastAsia"/>
                <w:sz w:val="18"/>
                <w:szCs w:val="18"/>
              </w:rPr>
              <w:t xml:space="preserve">VM LUT </w:t>
            </w: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데이터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</w:rPr>
              <w:t xml:space="preserve">사용자에게 제공되는 것과 동일한 </w:t>
            </w:r>
            <w:r w:rsidRPr="001C32E0">
              <w:rPr>
                <w:rFonts w:asciiTheme="minorEastAsia" w:eastAsiaTheme="minorEastAsia" w:hAnsiTheme="minorEastAsia"/>
                <w:sz w:val="18"/>
              </w:rPr>
              <w:t xml:space="preserve">AVM LUT </w:t>
            </w:r>
            <w:r w:rsidRPr="001C32E0">
              <w:rPr>
                <w:rFonts w:asciiTheme="minorEastAsia" w:eastAsiaTheme="minorEastAsia" w:hAnsiTheme="minorEastAsia" w:hint="eastAsia"/>
                <w:sz w:val="18"/>
              </w:rPr>
              <w:t>데이터이다.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검사 </w:t>
            </w:r>
            <w:proofErr w:type="spellStart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파라미터</w:t>
            </w:r>
            <w:proofErr w:type="spellEnd"/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18"/>
              </w:rPr>
              <w:t>알고리듬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</w:rPr>
              <w:t xml:space="preserve"> 동작에 필요한 </w:t>
            </w:r>
            <w:proofErr w:type="spellStart"/>
            <w:r w:rsidRPr="001C32E0">
              <w:rPr>
                <w:rFonts w:asciiTheme="minorEastAsia" w:eastAsiaTheme="minorEastAsia" w:hAnsiTheme="minorEastAsia" w:hint="eastAsia"/>
                <w:sz w:val="18"/>
              </w:rPr>
              <w:t>파라미터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</w:rPr>
              <w:t xml:space="preserve"> 데이터이다.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 w:val="restart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데이터 수집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이전 검출 결과 관리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</w:rPr>
              <w:t>이전 프레임 혹은 이전 연산에서 검출한 결과를</w:t>
            </w:r>
            <w:r w:rsidRPr="001C32E0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18"/>
              </w:rPr>
              <w:t>수집 및 관리하는 기능을 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차량 정보 수집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18"/>
              </w:rPr>
              <w:t>알고리듬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</w:rPr>
              <w:t xml:space="preserve"> 동작</w:t>
            </w:r>
            <w:r w:rsidRPr="001C32E0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18"/>
              </w:rPr>
              <w:t>판단을 위한 주행 속도 및 주행</w:t>
            </w:r>
            <w:r w:rsidRPr="001C32E0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18"/>
              </w:rPr>
              <w:t>시작 시간을 수집한다.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 w:val="restart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알고리듬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처리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환경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및 동작 </w:t>
            </w: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판단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알고리듬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동작 가능 환경을 </w:t>
            </w:r>
            <w:r w:rsidRPr="001C32E0">
              <w:rPr>
                <w:rFonts w:asciiTheme="minorEastAsia" w:eastAsiaTheme="minorEastAsia" w:hAnsiTheme="minorEastAsia" w:hint="eastAsia"/>
                <w:sz w:val="18"/>
              </w:rPr>
              <w:t>판단한다.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움직임 물체 검출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</w:rPr>
              <w:t>영상 상에 움직이는 물체를 검출한다.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움직임 물체 추적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</w:rPr>
              <w:t>검출된 물체를 추적하여 관리한다.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>움직임 경고 판단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</w:rPr>
              <w:t>차량에 부딪칠 수 있는 경고 필요 물체를 판단한다.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 w:val="restart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알고리듬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출력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디스플레이</w:t>
            </w:r>
            <w:r w:rsidRPr="001C32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1C32E0">
              <w:rPr>
                <w:rFonts w:asciiTheme="minorEastAsia" w:eastAsiaTheme="minorEastAsia" w:hAnsiTheme="minorEastAsia" w:hint="eastAsia"/>
                <w:sz w:val="18"/>
              </w:rPr>
              <w:t xml:space="preserve">검출 </w:t>
            </w:r>
            <w:r w:rsidRPr="001C32E0">
              <w:rPr>
                <w:rFonts w:asciiTheme="minorEastAsia" w:eastAsiaTheme="minorEastAsia" w:hAnsiTheme="minorEastAsia"/>
                <w:sz w:val="18"/>
              </w:rPr>
              <w:t xml:space="preserve">&amp; </w:t>
            </w:r>
            <w:r w:rsidRPr="001C32E0">
              <w:rPr>
                <w:rFonts w:asciiTheme="minorEastAsia" w:eastAsiaTheme="minorEastAsia" w:hAnsiTheme="minorEastAsia" w:hint="eastAsia"/>
                <w:sz w:val="18"/>
              </w:rPr>
              <w:t>추적된 충돌 가능한 물체의 정보를 출력한다.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동작 결과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알고리듬의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동작 결과를 출력한다.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vMerge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안정성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메모리 관리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Pr="001C32E0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메모리 누수가 없어야 한다.</w:t>
            </w:r>
          </w:p>
        </w:tc>
      </w:tr>
      <w:tr w:rsidR="00164EE5" w:rsidRPr="001C32E0" w:rsidTr="00B64C3E">
        <w:trPr>
          <w:trHeight w:val="182"/>
        </w:trPr>
        <w:tc>
          <w:tcPr>
            <w:tcW w:w="1375" w:type="dxa"/>
            <w:shd w:val="clear" w:color="auto" w:fill="auto"/>
            <w:vAlign w:val="center"/>
          </w:tcPr>
          <w:p w:rsidR="00164EE5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신뢰성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164EE5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인식 성능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164EE5" w:rsidRDefault="00164EE5" w:rsidP="00B64C3E">
            <w:pPr>
              <w:pStyle w:val="a4"/>
              <w:spacing w:line="240" w:lineRule="auto"/>
              <w:ind w:left="0"/>
              <w:jc w:val="both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물체 인식률 및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오인식률이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기준을 만족해야 한다.</w:t>
            </w:r>
          </w:p>
        </w:tc>
      </w:tr>
    </w:tbl>
    <w:p w:rsidR="00164EE5" w:rsidRPr="001C32E0" w:rsidRDefault="00164EE5" w:rsidP="00164EE5">
      <w:pPr>
        <w:pStyle w:val="a4"/>
        <w:jc w:val="left"/>
        <w:rPr>
          <w:rFonts w:asciiTheme="minorEastAsia" w:eastAsiaTheme="minorEastAsia" w:hAnsiTheme="minorEastAsia"/>
          <w:b/>
          <w:szCs w:val="24"/>
        </w:rPr>
      </w:pPr>
      <w:bookmarkStart w:id="1" w:name="_GoBack"/>
      <w:bookmarkEnd w:id="1"/>
    </w:p>
    <w:p w:rsidR="00164EE5" w:rsidRPr="001C32E0" w:rsidRDefault="00164EE5" w:rsidP="00164EE5">
      <w:pPr>
        <w:pStyle w:val="a4"/>
        <w:jc w:val="left"/>
        <w:rPr>
          <w:rFonts w:asciiTheme="minorEastAsia" w:eastAsiaTheme="minorEastAsia" w:hAnsiTheme="minorEastAsia"/>
          <w:b/>
          <w:szCs w:val="24"/>
        </w:rPr>
      </w:pPr>
    </w:p>
    <w:p w:rsidR="00164EE5" w:rsidRPr="001C32E0" w:rsidRDefault="00164EE5" w:rsidP="00164EE5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left"/>
        <w:outlineLvl w:val="0"/>
        <w:rPr>
          <w:rFonts w:asciiTheme="minorEastAsia" w:eastAsiaTheme="minorEastAsia" w:hAnsiTheme="minorEastAsia"/>
          <w:b/>
          <w:szCs w:val="22"/>
        </w:rPr>
      </w:pPr>
      <w:r w:rsidRPr="001C32E0">
        <w:rPr>
          <w:rFonts w:asciiTheme="minorEastAsia" w:eastAsiaTheme="minorEastAsia" w:hAnsiTheme="minorEastAsia"/>
          <w:b/>
          <w:sz w:val="28"/>
          <w:szCs w:val="24"/>
        </w:rPr>
        <w:br w:type="page"/>
      </w:r>
      <w:bookmarkStart w:id="2" w:name="_Toc6841467"/>
      <w:r w:rsidRPr="001C32E0">
        <w:rPr>
          <w:rFonts w:asciiTheme="minorEastAsia" w:eastAsiaTheme="minorEastAsia" w:hAnsiTheme="minorEastAsia" w:hint="eastAsia"/>
          <w:b/>
          <w:szCs w:val="22"/>
        </w:rPr>
        <w:lastRenderedPageBreak/>
        <w:t>시스템 요구사항</w:t>
      </w:r>
      <w:bookmarkEnd w:id="2"/>
    </w:p>
    <w:p w:rsidR="00164EE5" w:rsidRPr="00164EE5" w:rsidRDefault="00164EE5" w:rsidP="00164EE5">
      <w:pPr>
        <w:pStyle w:val="a4"/>
        <w:widowControl w:val="0"/>
        <w:numPr>
          <w:ilvl w:val="1"/>
          <w:numId w:val="2"/>
        </w:numPr>
        <w:wordWrap w:val="0"/>
        <w:autoSpaceDE w:val="0"/>
        <w:autoSpaceDN w:val="0"/>
        <w:spacing w:after="160" w:line="259" w:lineRule="auto"/>
        <w:jc w:val="left"/>
        <w:outlineLvl w:val="1"/>
        <w:rPr>
          <w:rFonts w:asciiTheme="minorEastAsia" w:eastAsiaTheme="minorEastAsia" w:hAnsiTheme="minorEastAsia"/>
          <w:b/>
          <w:sz w:val="22"/>
          <w:szCs w:val="22"/>
        </w:rPr>
      </w:pPr>
      <w:bookmarkStart w:id="3" w:name="_Toc6841468"/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proofErr w:type="spellStart"/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>알고리듬</w:t>
      </w:r>
      <w:proofErr w:type="spellEnd"/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 xml:space="preserve"> 입력 요구사양</w:t>
      </w:r>
      <w:bookmarkEnd w:id="3"/>
    </w:p>
    <w:p w:rsidR="00164EE5" w:rsidRPr="00164EE5" w:rsidRDefault="00164EE5" w:rsidP="00164EE5">
      <w:pPr>
        <w:widowControl w:val="0"/>
        <w:wordWrap w:val="0"/>
        <w:autoSpaceDE w:val="0"/>
        <w:autoSpaceDN w:val="0"/>
        <w:spacing w:after="160" w:line="259" w:lineRule="auto"/>
        <w:ind w:left="283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3.1.1 </w:t>
      </w:r>
      <w:proofErr w:type="spellStart"/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>전후좌우</w:t>
      </w:r>
      <w:proofErr w:type="spellEnd"/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 xml:space="preserve"> 영상 데이터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3"/>
        <w:gridCol w:w="1468"/>
        <w:gridCol w:w="5120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0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6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SYRS-IMG-F-001</w:t>
            </w:r>
          </w:p>
        </w:tc>
        <w:tc>
          <w:tcPr>
            <w:tcW w:w="1560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D-MD-04</w:t>
            </w:r>
          </w:p>
        </w:tc>
        <w:tc>
          <w:tcPr>
            <w:tcW w:w="6066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A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VM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에 사용되는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영상으로 폭,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높이,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색상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색공간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및 픽셀 정보를 포함한다.</w:t>
            </w:r>
          </w:p>
        </w:tc>
      </w:tr>
    </w:tbl>
    <w:p w:rsidR="00164EE5" w:rsidRPr="0043581D" w:rsidRDefault="00164EE5" w:rsidP="00164EE5"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64EE5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64EE5">
        <w:rPr>
          <w:rFonts w:asciiTheme="minorEastAsia" w:eastAsiaTheme="minorEastAsia" w:hAnsiTheme="minorEastAsia"/>
          <w:b/>
          <w:sz w:val="22"/>
          <w:szCs w:val="22"/>
        </w:rPr>
        <w:t xml:space="preserve">AVM LUT </w:t>
      </w:r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>데이터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SYRS-LUT-F-001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D-MD-20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사용자에게 보여지는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탑뷰와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동일한 정보를 가진 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LUT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여야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SYRS-LUT-F-00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D-MD-16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심라인과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OSD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영역에 대한 좌표 정보가 존재하여야 한다.</w:t>
            </w:r>
          </w:p>
        </w:tc>
      </w:tr>
    </w:tbl>
    <w:p w:rsidR="00164EE5" w:rsidRPr="001C32E0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64EE5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 xml:space="preserve">검사 </w:t>
      </w:r>
      <w:proofErr w:type="spellStart"/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>파라미터</w:t>
      </w:r>
      <w:proofErr w:type="spellEnd"/>
      <w:r w:rsidRPr="00164EE5">
        <w:rPr>
          <w:rFonts w:asciiTheme="minorEastAsia" w:eastAsiaTheme="minorEastAsia" w:hAnsiTheme="minorEastAsia" w:hint="eastAsia"/>
          <w:b/>
          <w:sz w:val="22"/>
          <w:szCs w:val="22"/>
        </w:rPr>
        <w:t xml:space="preserve">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786"/>
        <w:gridCol w:w="1460"/>
        <w:gridCol w:w="5145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D-MD-14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알고리듬이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단위로 입력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받아야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D-MD-15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알고리듬이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단위로 입력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받아야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03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D-MD-04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알고리듬이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동작 할 채널을 입력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받아야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04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D-MD-05</w:t>
            </w:r>
          </w:p>
        </w:tc>
        <w:tc>
          <w:tcPr>
            <w:tcW w:w="6065" w:type="dxa"/>
            <w:vAlign w:val="center"/>
          </w:tcPr>
          <w:p w:rsidR="00164EE5" w:rsidRPr="00E2721F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알고리듬이</w:t>
            </w:r>
            <w:proofErr w:type="spellEnd"/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동작 할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>입력 받아야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05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D-MD-20</w:t>
            </w:r>
          </w:p>
        </w:tc>
        <w:tc>
          <w:tcPr>
            <w:tcW w:w="6065" w:type="dxa"/>
            <w:vAlign w:val="center"/>
          </w:tcPr>
          <w:p w:rsidR="00164EE5" w:rsidRPr="00E2721F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알고리듬이</w:t>
            </w:r>
            <w:proofErr w:type="spellEnd"/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>입력 받아야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06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D-MD-04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알고리듬이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동작하는데 필요한 </w:t>
            </w: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파라미터를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입력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받아야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07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D-MD-02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활성화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할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알고리듬을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선택할 수 있어야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08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D-MD-19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추적 </w:t>
            </w: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알고리듬을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활성화/비활성화 선택할 수 있어야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09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D-MD-19</w:t>
            </w:r>
          </w:p>
        </w:tc>
        <w:tc>
          <w:tcPr>
            <w:tcW w:w="6065" w:type="dxa"/>
            <w:vAlign w:val="center"/>
          </w:tcPr>
          <w:p w:rsidR="00164EE5" w:rsidRPr="00E2721F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추적을 위해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E2721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입력 받아야 한다.</w:t>
            </w:r>
            <w:r w:rsidRPr="00E2721F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PARAM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10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D-MD-06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UT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를 생성할 때 사용된 추정 카메라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파라미터를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입력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받아야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한다.</w:t>
            </w:r>
          </w:p>
        </w:tc>
      </w:tr>
    </w:tbl>
    <w:p w:rsidR="00164EE5" w:rsidRPr="001C32E0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outlineLvl w:val="1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bookmarkStart w:id="4" w:name="_Toc6841469"/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데이터 수집 요구사양</w:t>
      </w:r>
      <w:bookmarkEnd w:id="4"/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이전 검출 결과 관리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8"/>
        <w:gridCol w:w="1471"/>
        <w:gridCol w:w="5112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PREV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D-MD-19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이전 프레임,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연산에서 검출한 결과를 수집 및 관리하는 기능을 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PREV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D-MD-19</w:t>
            </w:r>
          </w:p>
        </w:tc>
        <w:tc>
          <w:tcPr>
            <w:tcW w:w="6065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입력으로 받은 유지할 데이터 수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만큼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이전 검출 결과를 유지한다.</w:t>
            </w:r>
          </w:p>
        </w:tc>
      </w:tr>
    </w:tbl>
    <w:p w:rsidR="00164EE5" w:rsidRPr="00B437B8" w:rsidRDefault="00164EE5" w:rsidP="00164EE5"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차량 정보 수집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CAINFO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D-MD-14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주행 시작시간을 수집한다.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CAINFO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D-MD-15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437B8">
              <w:rPr>
                <w:rFonts w:asciiTheme="minorEastAsia" w:eastAsiaTheme="minorEastAsia" w:hAnsiTheme="minorEastAsia" w:hint="eastAsia"/>
                <w:sz w:val="22"/>
                <w:szCs w:val="22"/>
              </w:rPr>
              <w:t>현재 주행 속도 데이터를 실시간으로 수집한다.</w:t>
            </w:r>
          </w:p>
        </w:tc>
      </w:tr>
    </w:tbl>
    <w:p w:rsidR="00164EE5" w:rsidRPr="001C32E0" w:rsidRDefault="00164EE5" w:rsidP="00164EE5"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outlineLvl w:val="1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bookmarkStart w:id="5" w:name="_Toc6841470"/>
      <w:proofErr w:type="spellStart"/>
      <w:r>
        <w:rPr>
          <w:rFonts w:asciiTheme="minorEastAsia" w:eastAsiaTheme="minorEastAsia" w:hAnsiTheme="minorEastAsia" w:hint="eastAsia"/>
          <w:b/>
          <w:sz w:val="22"/>
          <w:szCs w:val="22"/>
        </w:rPr>
        <w:t>알고리듬</w:t>
      </w:r>
      <w:proofErr w:type="spellEnd"/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처리 요구사양</w:t>
      </w:r>
      <w:bookmarkEnd w:id="5"/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환경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및 동작 </w:t>
      </w: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판단 요구사양 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8"/>
        <w:gridCol w:w="1471"/>
        <w:gridCol w:w="5112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ENVI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D-MD-13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움직임 물체 검출을 수행할 수 있는 환경인지 검사한다.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ENVI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D-MD-15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차량의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주행 시작 후 시간이 입력 시간 내인지 검사한다.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ENVI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D-MD-14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차량의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속도가 입력 속도 범위 내인지 검사한다.</w:t>
            </w:r>
          </w:p>
        </w:tc>
      </w:tr>
    </w:tbl>
    <w:p w:rsidR="00164EE5" w:rsidRPr="001C32E0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움직임 물체 검출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DETEC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D-MD-07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검출 대상에서 제외되어야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DETEC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D-MD-06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proofErr w:type="spellStart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를</w:t>
            </w:r>
            <w:proofErr w:type="spellEnd"/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검출해야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DETEC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D-MD-13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동작 가능한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조명 조건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을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lx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단위로 확인하여야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DETEC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D-MD-02</w:t>
            </w:r>
          </w:p>
        </w:tc>
        <w:tc>
          <w:tcPr>
            <w:tcW w:w="6065" w:type="dxa"/>
            <w:vAlign w:val="center"/>
          </w:tcPr>
          <w:p w:rsidR="00164EE5" w:rsidRPr="00EF62A3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EF62A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입력으로 활성화된 </w:t>
            </w:r>
            <w:proofErr w:type="spellStart"/>
            <w:r w:rsidRPr="00EF62A3"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알고리듬만</w:t>
            </w:r>
            <w:proofErr w:type="spellEnd"/>
            <w:r w:rsidRPr="00EF62A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동작해야 한다.</w:t>
            </w:r>
          </w:p>
        </w:tc>
      </w:tr>
    </w:tbl>
    <w:p w:rsidR="00164EE5" w:rsidRPr="00163AF8" w:rsidRDefault="00164EE5" w:rsidP="00164EE5"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움직임 물체 추적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RACK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D-MD-09</w:t>
            </w:r>
          </w:p>
        </w:tc>
        <w:tc>
          <w:tcPr>
            <w:tcW w:w="6065" w:type="dxa"/>
            <w:vAlign w:val="center"/>
          </w:tcPr>
          <w:p w:rsidR="00164EE5" w:rsidRPr="00163AF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3AF8">
              <w:rPr>
                <w:rFonts w:asciiTheme="minorEastAsia" w:eastAsiaTheme="minorEastAsia" w:hAnsiTheme="minorEastAsia" w:hint="eastAsia"/>
                <w:sz w:val="22"/>
                <w:szCs w:val="22"/>
              </w:rPr>
              <w:t>움직임 물체 검출 영역 외부로 나가는 물체를 제외하고 모든 물체를 추적 및 관리해야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TRACK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D-MD-19</w:t>
            </w:r>
          </w:p>
        </w:tc>
        <w:tc>
          <w:tcPr>
            <w:tcW w:w="6065" w:type="dxa"/>
            <w:vAlign w:val="center"/>
          </w:tcPr>
          <w:p w:rsidR="00164EE5" w:rsidRPr="00163AF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3AF8">
              <w:rPr>
                <w:rFonts w:asciiTheme="minorEastAsia" w:eastAsiaTheme="minorEastAsia" w:hAnsiTheme="minorEastAsia" w:hint="eastAsia"/>
                <w:sz w:val="22"/>
                <w:szCs w:val="22"/>
              </w:rPr>
              <w:t>추적에는 이전 검출 결과를 활용하여야 한다.</w:t>
            </w:r>
          </w:p>
        </w:tc>
      </w:tr>
    </w:tbl>
    <w:p w:rsidR="00164EE5" w:rsidRPr="00163AF8" w:rsidRDefault="00164EE5" w:rsidP="00164EE5"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움직임 경고 판단 요구사양</w:t>
      </w:r>
    </w:p>
    <w:p w:rsidR="00164EE5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  <w:r w:rsidRPr="001C32E0">
        <w:rPr>
          <w:rFonts w:asciiTheme="minorEastAsia" w:eastAsiaTheme="minorEastAsia" w:hAnsiTheme="minorEastAsia"/>
          <w:sz w:val="22"/>
          <w:szCs w:val="22"/>
        </w:rPr>
        <w:t>[SYRS-WARN-F-001]</w:t>
      </w:r>
      <w:r w:rsidRPr="001C32E0">
        <w:rPr>
          <w:rFonts w:asciiTheme="minorEastAsia" w:eastAsiaTheme="minorEastAsia" w:hAnsiTheme="minorEastAsia" w:hint="eastAsia"/>
          <w:sz w:val="22"/>
          <w:szCs w:val="22"/>
        </w:rPr>
        <w:t xml:space="preserve"> 차량 방향으로 접근하거나 나란히 움직이는 물체만 경고해야 한다.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WARN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D-MD-09</w:t>
            </w:r>
          </w:p>
        </w:tc>
        <w:tc>
          <w:tcPr>
            <w:tcW w:w="6065" w:type="dxa"/>
            <w:vAlign w:val="center"/>
          </w:tcPr>
          <w:p w:rsidR="00164EE5" w:rsidRPr="00163AF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3AF8">
              <w:rPr>
                <w:rFonts w:asciiTheme="minorEastAsia" w:eastAsiaTheme="minorEastAsia" w:hAnsiTheme="minorEastAsia" w:hint="eastAsia"/>
                <w:sz w:val="22"/>
                <w:szCs w:val="22"/>
              </w:rPr>
              <w:t>차량 방향으로 접근하거나 나란히 움직이는 물체만 경고해야 한다.</w:t>
            </w:r>
          </w:p>
        </w:tc>
      </w:tr>
    </w:tbl>
    <w:p w:rsidR="00164EE5" w:rsidRPr="001C32E0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outlineLvl w:val="1"/>
        <w:rPr>
          <w:rFonts w:asciiTheme="minorEastAsia" w:eastAsiaTheme="minorEastAsia" w:hAnsiTheme="minorEastAsia"/>
          <w:b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bookmarkStart w:id="6" w:name="_Toc6841471"/>
      <w:proofErr w:type="spellStart"/>
      <w:r>
        <w:rPr>
          <w:rFonts w:asciiTheme="minorEastAsia" w:eastAsiaTheme="minorEastAsia" w:hAnsiTheme="minorEastAsia" w:hint="eastAsia"/>
          <w:b/>
          <w:sz w:val="22"/>
          <w:szCs w:val="22"/>
        </w:rPr>
        <w:t>알고리듬</w:t>
      </w:r>
      <w:proofErr w:type="spellEnd"/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출력 요구사양</w:t>
      </w:r>
      <w:bookmarkEnd w:id="6"/>
    </w:p>
    <w:p w:rsidR="00164EE5" w:rsidRPr="00163AF8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sz w:val="22"/>
          <w:szCs w:val="22"/>
        </w:rPr>
      </w:pP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>디스플레이 정보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9"/>
        <w:gridCol w:w="1472"/>
        <w:gridCol w:w="5110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RESULT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D-MD-16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충돌 가능 물체의 위치를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하여 위치를 출력해야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RESULT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D-MD-21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충돌 가능 물체의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을 출력해야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RESULT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D-MD-21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경고할 물체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들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의 위치 정보를 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차원 영상 좌표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좌상단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시작점 및 폭,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높이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로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출력해야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RESULT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D-MD-21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검출된 물체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들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의 채널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위치 </w:t>
            </w:r>
            <w:r w:rsidRPr="001C32E0">
              <w:rPr>
                <w:rFonts w:asciiTheme="minorEastAsia" w:eastAsiaTheme="minorEastAsia" w:hAnsiTheme="minorEastAsia" w:hint="eastAsia"/>
                <w:sz w:val="22"/>
                <w:szCs w:val="22"/>
              </w:rPr>
              <w:t>정보를 출력해야 한다.</w:t>
            </w:r>
          </w:p>
        </w:tc>
      </w:tr>
    </w:tbl>
    <w:p w:rsidR="00164EE5" w:rsidRPr="00C82DC9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동작 결과</w:t>
      </w: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STATUS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D-MD-22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알고리듬의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정상 동작 여부를 출력해야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Pr="001C32E0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STATUS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D-MD-22</w:t>
            </w:r>
          </w:p>
        </w:tc>
        <w:tc>
          <w:tcPr>
            <w:tcW w:w="6065" w:type="dxa"/>
            <w:vAlign w:val="center"/>
          </w:tcPr>
          <w:p w:rsidR="00164EE5" w:rsidRPr="00B437B8" w:rsidRDefault="00164EE5" w:rsidP="00B64C3E"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알고리듬의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비정상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&amp;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예외상황 종료 시 해당 정보를 출력하여야 한다.</w:t>
            </w:r>
          </w:p>
        </w:tc>
      </w:tr>
    </w:tbl>
    <w:p w:rsidR="00164EE5" w:rsidRPr="00776621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outlineLvl w:val="1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 안정성</w:t>
      </w: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요구사양</w:t>
      </w: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메모리 관리</w:t>
      </w: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9"/>
        <w:gridCol w:w="1472"/>
        <w:gridCol w:w="5110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MEM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D-MD-03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메모리 누수가 없어야 한다.</w:t>
            </w:r>
          </w:p>
        </w:tc>
      </w:tr>
    </w:tbl>
    <w:p w:rsidR="00164EE5" w:rsidRPr="00EF62A3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164EE5" w:rsidRPr="001C32E0" w:rsidRDefault="00164EE5" w:rsidP="00164EE5">
      <w:pPr>
        <w:pStyle w:val="a4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outlineLvl w:val="1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 신뢰성</w:t>
      </w: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요구사양</w:t>
      </w:r>
    </w:p>
    <w:p w:rsidR="00164EE5" w:rsidRPr="001C32E0" w:rsidRDefault="00164EE5" w:rsidP="00164EE5">
      <w:pPr>
        <w:pStyle w:val="a4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인식 성능</w:t>
      </w:r>
      <w:r w:rsidRPr="001C32E0">
        <w:rPr>
          <w:rFonts w:asciiTheme="minorEastAsia" w:eastAsiaTheme="minorEastAsia" w:hAnsiTheme="minorEastAsia" w:hint="eastAsia"/>
          <w:b/>
          <w:sz w:val="22"/>
          <w:szCs w:val="22"/>
        </w:rPr>
        <w:t xml:space="preserve"> 요구사양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04"/>
        <w:gridCol w:w="1468"/>
        <w:gridCol w:w="5119"/>
      </w:tblGrid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개발사양 명세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ERF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-F-001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D-MD-10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움직임 물체 인식률은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%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이상이어야 한다.</w:t>
            </w:r>
          </w:p>
        </w:tc>
      </w:tr>
      <w:tr w:rsidR="00164EE5" w:rsidTr="00B64C3E">
        <w:tc>
          <w:tcPr>
            <w:tcW w:w="1979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ERF</w:t>
            </w:r>
            <w:r w:rsidRPr="001C32E0">
              <w:rPr>
                <w:rFonts w:asciiTheme="minorEastAsia" w:eastAsiaTheme="minorEastAsia" w:hAnsiTheme="minorEastAsia"/>
                <w:sz w:val="22"/>
                <w:szCs w:val="22"/>
              </w:rPr>
              <w:t>-F-00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D-MD-11</w:t>
            </w:r>
          </w:p>
        </w:tc>
        <w:tc>
          <w:tcPr>
            <w:tcW w:w="6065" w:type="dxa"/>
            <w:vAlign w:val="center"/>
          </w:tcPr>
          <w:p w:rsidR="00164EE5" w:rsidRDefault="00164EE5" w:rsidP="00B64C3E">
            <w:pPr>
              <w:pStyle w:val="a4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움직임 물체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오인식률은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5C71EB">
              <w:rPr>
                <w:rFonts w:asciiTheme="minorEastAsia" w:eastAsiaTheme="minorEastAsia" w:hAnsiTheme="minorEastAsia" w:hint="eastAsia"/>
                <w:sz w:val="22"/>
                <w:szCs w:val="22"/>
              </w:rPr>
              <w:t>★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%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이하여야 한다.</w:t>
            </w:r>
          </w:p>
        </w:tc>
      </w:tr>
    </w:tbl>
    <w:p w:rsidR="00164EE5" w:rsidRPr="00561F5A" w:rsidRDefault="00164EE5" w:rsidP="00164EE5">
      <w:pPr>
        <w:pStyle w:val="a4"/>
        <w:ind w:left="851"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:rsidR="00EC7B6B" w:rsidRPr="00164EE5" w:rsidRDefault="00164EE5"/>
    <w:sectPr w:rsidR="00EC7B6B" w:rsidRPr="00164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01D"/>
    <w:multiLevelType w:val="multilevel"/>
    <w:tmpl w:val="031CBE28"/>
    <w:lvl w:ilvl="0">
      <w:start w:val="3"/>
      <w:numFmt w:val="decimal"/>
      <w:lvlText w:val="%1."/>
      <w:lvlJc w:val="left"/>
      <w:pPr>
        <w:ind w:left="717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">
    <w:nsid w:val="4C3127DD"/>
    <w:multiLevelType w:val="multilevel"/>
    <w:tmpl w:val="97FE9AF0"/>
    <w:lvl w:ilvl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b/>
        <w:color w:val="00000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69E709E6"/>
    <w:multiLevelType w:val="multilevel"/>
    <w:tmpl w:val="CA7EC33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E5"/>
    <w:rsid w:val="001009C7"/>
    <w:rsid w:val="00164EE5"/>
    <w:rsid w:val="002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EE5"/>
    <w:pPr>
      <w:spacing w:after="0" w:line="240" w:lineRule="atLeast"/>
      <w:jc w:val="center"/>
    </w:pPr>
    <w:rPr>
      <w:rFonts w:ascii="맑은 고딕" w:eastAsia="돋움체" w:hAnsi="맑은 고딕" w:cs="바탕"/>
      <w:kern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EE5"/>
    <w:pPr>
      <w:spacing w:after="0" w:line="240" w:lineRule="atLeast"/>
      <w:jc w:val="center"/>
    </w:pPr>
    <w:rPr>
      <w:rFonts w:ascii="맑은 고딕" w:eastAsia="돋움체" w:hAnsi="맑은 고딕" w:cs="바탕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4EE5"/>
    <w:pPr>
      <w:ind w:left="720"/>
      <w:contextualSpacing/>
    </w:pPr>
  </w:style>
  <w:style w:type="paragraph" w:customStyle="1" w:styleId="4">
    <w:name w:val="4조"/>
    <w:basedOn w:val="a"/>
    <w:rsid w:val="00164EE5"/>
    <w:pPr>
      <w:numPr>
        <w:numId w:val="1"/>
      </w:numPr>
      <w:snapToGrid w:val="0"/>
      <w:spacing w:line="312" w:lineRule="auto"/>
      <w:textAlignment w:val="baseline"/>
    </w:pPr>
    <w:rPr>
      <w:rFonts w:ascii="굴림" w:eastAsia="굴림" w:hAnsi="굴림" w:cs="굴림"/>
      <w:color w:val="000000"/>
      <w:spacing w:val="-2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EE5"/>
    <w:pPr>
      <w:spacing w:after="0" w:line="240" w:lineRule="atLeast"/>
      <w:jc w:val="center"/>
    </w:pPr>
    <w:rPr>
      <w:rFonts w:ascii="맑은 고딕" w:eastAsia="돋움체" w:hAnsi="맑은 고딕" w:cs="바탕"/>
      <w:kern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EE5"/>
    <w:pPr>
      <w:spacing w:after="0" w:line="240" w:lineRule="atLeast"/>
      <w:jc w:val="center"/>
    </w:pPr>
    <w:rPr>
      <w:rFonts w:ascii="맑은 고딕" w:eastAsia="돋움체" w:hAnsi="맑은 고딕" w:cs="바탕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4EE5"/>
    <w:pPr>
      <w:ind w:left="720"/>
      <w:contextualSpacing/>
    </w:pPr>
  </w:style>
  <w:style w:type="paragraph" w:customStyle="1" w:styleId="4">
    <w:name w:val="4조"/>
    <w:basedOn w:val="a"/>
    <w:rsid w:val="00164EE5"/>
    <w:pPr>
      <w:numPr>
        <w:numId w:val="1"/>
      </w:numPr>
      <w:snapToGrid w:val="0"/>
      <w:spacing w:line="312" w:lineRule="auto"/>
      <w:textAlignment w:val="baseline"/>
    </w:pPr>
    <w:rPr>
      <w:rFonts w:ascii="굴림" w:eastAsia="굴림" w:hAnsi="굴림" w:cs="굴림"/>
      <w:color w:val="000000"/>
      <w:spacing w:val="-2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2020-10-26T05:18:00Z</dcterms:created>
  <dcterms:modified xsi:type="dcterms:W3CDTF">2020-10-26T05:23:00Z</dcterms:modified>
</cp:coreProperties>
</file>