
<file path=word/document.xml><?xml version="1.0" encoding="utf-8"?>
<w:document xmlns:w="http://schemas.openxmlformats.org/wordprocessingml/2006/main">
  <w:body>
    <w:p>
      <w:pPr>
        <w:pStyle w:val="Heading1"/>
      </w:pPr>
      <w:r>
        <w:t>제4장 지역개황</w:t>
      </w:r>
    </w:p>
    <w:p>
      <w:r>
        <w:t>대상지역은 광양항 낙포부두 일원이며, 조사 범위는 반경 5km로 설정하였다.</w:t>
      </w:r>
    </w:p>
    <w:p>
      <w:pPr>
        <w:pStyle w:val="Heading2"/>
      </w:pPr>
      <w:r>
        <w:t>4.1 대기질</w:t>
      </w:r>
    </w:p>
    <w:p>
      <w:pPr>
        <w:numPr>
          <w:ilvl w:val="0"/>
        </w:numPr>
      </w:pPr>
      <w:r>
        <w:t>측정 지점: 3개소 (부두, 배후단지, 주거지역)</w:t>
      </w:r>
    </w:p>
    <w:p>
      <w:pPr>
        <w:numPr>
          <w:ilvl w:val="0"/>
        </w:numPr>
      </w:pPr>
      <w:r>
        <w:t>측정 항목: PM-10, PM-2.5, NO2</w:t>
      </w:r>
    </w:p>
    <w:tbl>
      <w:tr>
        <w:tc>
          <w:p>
            <w:r>
              <w:t>지점</w:t>
            </w:r>
          </w:p>
        </w:tc>
        <w:tc>
          <w:p>
            <w:r>
              <w:t>PM-10</w:t>
            </w:r>
          </w:p>
        </w:tc>
        <w:tc>
          <w:p>
            <w:r>
              <w:t>판정</w:t>
            </w:r>
          </w:p>
        </w:tc>
      </w:tr>
      <w:tr>
        <w:tc>
          <w:p>
            <w:r>
              <w:t>부두</w:t>
            </w:r>
          </w:p>
        </w:tc>
        <w:tc>
          <w:p>
            <w:r>
              <w:t>48</w:t>
            </w:r>
          </w:p>
        </w:tc>
        <w:tc>
          <w:p>
            <w:r>
              <w:t>기준 이내</w:t>
            </w:r>
          </w:p>
        </w:tc>
      </w:tr>
      <w:tr>
        <w:tc>
          <w:p>
            <w:r>
              <w:t>배후단지</w:t>
            </w:r>
          </w:p>
        </w:tc>
        <w:tc>
          <w:p>
            <w:r>
              <w:t>41</w:t>
            </w:r>
          </w:p>
        </w:tc>
        <w:tc>
          <w:p>
            <w:r>
              <w:t>기준 이내</w:t>
            </w:r>
          </w:p>
        </w:tc>
      </w:tr>
      <w:tr>
        <w:tc>
          <w:p>
            <w:r>
              <w:t>주거지역</w:t>
            </w:r>
          </w:p>
        </w:tc>
        <w:tc>
          <w:p>
            <w:r>
              <w:t>36</w:t>
            </w:r>
          </w:p>
        </w:tc>
        <w:tc>
          <w:p>
            <w:r>
              <w:t>기준 이내</w:t>
            </w:r>
          </w:p>
        </w:tc>
      </w:tr>
    </w:tbl>
    <w:p>
      <w:r>
        <w:t>전 지점에서 대기환경기준을 만족하는 것으로 조사되었다.</w:t>
      </w:r>
    </w:p>
  </w:body>
</w:document>
</file>