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URL.py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chart-area-demo.js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차트 표출 데이터 및 라벨 정의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celltrion.html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DB-&gt;view.py-&gt;html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819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