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64B6" w14:textId="320AC8E3" w:rsidR="00C32781" w:rsidRPr="00981F96" w:rsidRDefault="00DC20BD">
      <w:pPr>
        <w:rPr>
          <w:rFonts w:hint="eastAsia"/>
          <w:b/>
          <w:bCs/>
          <w:szCs w:val="20"/>
        </w:rPr>
      </w:pPr>
      <w:proofErr w:type="spellStart"/>
      <w:r w:rsidRPr="00981F96">
        <w:rPr>
          <w:b/>
          <w:bCs/>
          <w:sz w:val="32"/>
          <w:szCs w:val="32"/>
        </w:rPr>
        <w:t>Github</w:t>
      </w:r>
      <w:proofErr w:type="spellEnd"/>
      <w:r w:rsidRPr="00981F96">
        <w:rPr>
          <w:rFonts w:hint="eastAsia"/>
          <w:b/>
          <w:bCs/>
          <w:sz w:val="32"/>
          <w:szCs w:val="32"/>
        </w:rPr>
        <w:t xml:space="preserve">란 무엇인가 </w:t>
      </w:r>
      <w:r w:rsidR="00981F96">
        <w:rPr>
          <w:b/>
          <w:bCs/>
          <w:sz w:val="32"/>
          <w:szCs w:val="32"/>
        </w:rPr>
        <w:t xml:space="preserve">  </w:t>
      </w:r>
      <w:r w:rsidR="00981F96" w:rsidRPr="00981F96">
        <w:rPr>
          <w:b/>
          <w:bCs/>
          <w:szCs w:val="20"/>
        </w:rPr>
        <w:t xml:space="preserve">20230111 </w:t>
      </w:r>
      <w:r w:rsidR="00981F96" w:rsidRPr="00981F96">
        <w:rPr>
          <w:rFonts w:hint="eastAsia"/>
          <w:b/>
          <w:bCs/>
          <w:szCs w:val="20"/>
        </w:rPr>
        <w:t>이채원</w:t>
      </w:r>
    </w:p>
    <w:p w14:paraId="387FD70D" w14:textId="77777777" w:rsidR="00DC20BD" w:rsidRPr="00981F96" w:rsidRDefault="00DC20BD">
      <w:pPr>
        <w:rPr>
          <w:sz w:val="22"/>
        </w:rPr>
      </w:pPr>
    </w:p>
    <w:p w14:paraId="6A8A7031" w14:textId="0918B758" w:rsidR="00981F96" w:rsidRPr="002512D2" w:rsidRDefault="00981F96" w:rsidP="00981F96">
      <w:pPr>
        <w:pStyle w:val="txt"/>
        <w:spacing w:before="0" w:beforeAutospacing="0" w:after="240" w:afterAutospacing="0"/>
        <w:rPr>
          <w:rFonts w:asciiTheme="majorHAnsi" w:eastAsiaTheme="majorHAnsi" w:hAnsiTheme="majorHAnsi"/>
          <w:color w:val="000000" w:themeColor="text1"/>
          <w:sz w:val="26"/>
          <w:szCs w:val="26"/>
        </w:rPr>
      </w:pPr>
      <w:proofErr w:type="spellStart"/>
      <w:r w:rsidRPr="002512D2">
        <w:rPr>
          <w:rFonts w:asciiTheme="majorHAnsi" w:eastAsiaTheme="majorHAnsi" w:hAnsiTheme="majorHAnsi"/>
          <w:color w:val="000000" w:themeColor="text1"/>
          <w:sz w:val="26"/>
          <w:szCs w:val="26"/>
        </w:rPr>
        <w:t>Github</w:t>
      </w:r>
      <w:proofErr w:type="spellEnd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란 </w:t>
      </w:r>
      <w:r w:rsidRPr="002512D2">
        <w:rPr>
          <w:rFonts w:asciiTheme="majorHAnsi" w:eastAsiaTheme="majorHAnsi" w:hAnsiTheme="majorHAnsi" w:cs="Arial"/>
          <w:color w:val="000000" w:themeColor="text1"/>
          <w:sz w:val="26"/>
          <w:szCs w:val="26"/>
          <w:shd w:val="clear" w:color="auto" w:fill="FFFFFF"/>
        </w:rPr>
        <w:t>깃이라는 버전관리 시스템을 공유하여 소스코드를 발전시키고자 하는 웹 호스팅 서비스</w:t>
      </w:r>
      <w:r w:rsidRPr="002512D2">
        <w:rPr>
          <w:rFonts w:asciiTheme="majorHAnsi" w:eastAsiaTheme="majorHAnsi" w:hAnsiTheme="majorHAnsi" w:cs="Arial" w:hint="eastAsia"/>
          <w:color w:val="000000" w:themeColor="text1"/>
          <w:sz w:val="26"/>
          <w:szCs w:val="26"/>
          <w:shd w:val="clear" w:color="auto" w:fill="FFFFFF"/>
        </w:rPr>
        <w:t>이다.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 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200</w:t>
      </w:r>
      <w:r w:rsidRPr="002512D2">
        <w:rPr>
          <w:rFonts w:asciiTheme="majorHAnsi" w:eastAsiaTheme="majorHAnsi" w:hAnsiTheme="majorHAnsi"/>
          <w:color w:val="000000" w:themeColor="text1"/>
          <w:sz w:val="26"/>
          <w:szCs w:val="26"/>
        </w:rPr>
        <w:t>5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년 미국 </w:t>
      </w:r>
      <w:proofErr w:type="spellStart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깃허브사</w:t>
      </w:r>
      <w:proofErr w:type="spellEnd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(GitHub Inc)에서 서비스를 시작하였다. </w:t>
      </w:r>
      <w:hyperlink r:id="rId4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사용자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에게 무료로 계정과 저장소를 제공하며, 분산형 </w:t>
      </w:r>
      <w:hyperlink r:id="rId5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버전 관리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 서비스로 서버 장애 시 </w:t>
      </w:r>
      <w:hyperlink r:id="rId6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데이터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 </w:t>
      </w:r>
      <w:hyperlink r:id="rId7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복원력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이 뛰어나다. 전 세계에서 오픈 소스 프로젝트 관리를 위해 가장 많이 사용되는 웹 </w:t>
      </w:r>
      <w:hyperlink r:id="rId8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호스팅 서비스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 중 하나이다.</w:t>
      </w:r>
    </w:p>
    <w:p w14:paraId="5BFEF113" w14:textId="4AC14432" w:rsidR="00981F96" w:rsidRPr="002512D2" w:rsidRDefault="00981F96" w:rsidP="00981F96">
      <w:pPr>
        <w:pStyle w:val="txt"/>
        <w:spacing w:before="0" w:beforeAutospacing="0" w:after="240" w:afterAutospacing="0"/>
        <w:rPr>
          <w:rFonts w:asciiTheme="majorHAnsi" w:eastAsiaTheme="majorHAnsi" w:hAnsiTheme="majorHAnsi"/>
          <w:color w:val="000000" w:themeColor="text1"/>
          <w:sz w:val="26"/>
          <w:szCs w:val="26"/>
        </w:rPr>
      </w:pP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깃(Git)은 2005년 </w:t>
      </w:r>
      <w:hyperlink r:id="rId9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리눅스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 제작자인 </w:t>
      </w:r>
      <w:proofErr w:type="spellStart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리누스</w:t>
      </w:r>
      <w:proofErr w:type="spellEnd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 </w:t>
      </w:r>
      <w:proofErr w:type="spellStart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토발즈</w:t>
      </w:r>
      <w:proofErr w:type="spellEnd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(Linus Torvalds)가 오픈 소스 리눅스(Linux) 커널 개발의 효율성을 높이기 위해서 개발하였다.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br/>
        <w:t>많은 개발자들이 </w:t>
      </w:r>
      <w:hyperlink r:id="rId10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소프트웨어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 소스 코드를 공유하고 협력하면서 개발할 수 있도록 지원하는 분산형 버전</w:t>
      </w:r>
      <w:r w:rsidR="002512D2" w:rsidRPr="002512D2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 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관리 </w:t>
      </w:r>
      <w:hyperlink r:id="rId11" w:history="1">
        <w:r w:rsidRPr="002512D2">
          <w:rPr>
            <w:rStyle w:val="a3"/>
            <w:rFonts w:asciiTheme="majorHAnsi" w:eastAsiaTheme="majorHAnsi" w:hAnsiTheme="majorHAnsi" w:hint="eastAsia"/>
            <w:color w:val="000000" w:themeColor="text1"/>
            <w:sz w:val="26"/>
            <w:szCs w:val="26"/>
            <w:u w:val="none"/>
          </w:rPr>
          <w:t>시스템</w:t>
        </w:r>
      </w:hyperlink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(DVCS: </w:t>
      </w:r>
      <w:r w:rsidRPr="002512D2">
        <w:rPr>
          <w:rStyle w:val="uworddic"/>
          <w:rFonts w:asciiTheme="majorHAnsi" w:eastAsiaTheme="majorHAnsi" w:hAnsiTheme="majorHAnsi" w:hint="eastAsia"/>
          <w:color w:val="000000" w:themeColor="text1"/>
          <w:sz w:val="26"/>
          <w:szCs w:val="26"/>
        </w:rPr>
        <w:t>Distributed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ajorHAnsi" w:eastAsiaTheme="majorHAnsi" w:hAnsiTheme="majorHAnsi" w:hint="eastAsia"/>
          <w:color w:val="000000" w:themeColor="text1"/>
          <w:sz w:val="26"/>
          <w:szCs w:val="26"/>
        </w:rPr>
        <w:t>Version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ajorHAnsi" w:eastAsiaTheme="majorHAnsi" w:hAnsiTheme="majorHAnsi" w:hint="eastAsia"/>
          <w:color w:val="000000" w:themeColor="text1"/>
          <w:sz w:val="26"/>
          <w:szCs w:val="26"/>
        </w:rPr>
        <w:t>Control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ajorHAnsi" w:eastAsiaTheme="majorHAnsi" w:hAnsiTheme="majorHAnsi" w:hint="eastAsia"/>
          <w:color w:val="000000" w:themeColor="text1"/>
          <w:sz w:val="26"/>
          <w:szCs w:val="26"/>
        </w:rPr>
        <w:t>System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)으로, 코드 수정 권한, 버전 추적 등 소프트웨어 개발에 필요한 관리 기능을 제공한다.</w:t>
      </w:r>
    </w:p>
    <w:p w14:paraId="7F167B88" w14:textId="77777777" w:rsidR="00981F96" w:rsidRPr="002512D2" w:rsidRDefault="00981F96" w:rsidP="00981F96">
      <w:pPr>
        <w:pStyle w:val="txt"/>
        <w:spacing w:before="0" w:beforeAutospacing="0" w:after="240" w:afterAutospacing="0"/>
        <w:rPr>
          <w:rFonts w:asciiTheme="majorHAnsi" w:eastAsiaTheme="majorHAnsi" w:hAnsiTheme="majorHAnsi"/>
          <w:color w:val="000000" w:themeColor="text1"/>
          <w:sz w:val="26"/>
          <w:szCs w:val="26"/>
        </w:rPr>
      </w:pPr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분산형 버전 관리 시스템(DVCS)은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hyperlink r:id="rId12" w:history="1">
        <w:r w:rsidRPr="002512D2">
          <w:rPr>
            <w:rStyle w:val="a3"/>
            <w:rFonts w:asciiTheme="minorHAnsi" w:eastAsiaTheme="minorHAnsi" w:hAnsiTheme="minorHAnsi" w:hint="eastAsia"/>
            <w:color w:val="000000" w:themeColor="text1"/>
            <w:sz w:val="26"/>
            <w:szCs w:val="26"/>
            <w:u w:val="none"/>
          </w:rPr>
          <w:t>중앙 집중 방식</w:t>
        </w:r>
      </w:hyperlink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의 문제를 해결한다.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hyperlink r:id="rId13" w:history="1">
        <w:r w:rsidRPr="002512D2">
          <w:rPr>
            <w:rStyle w:val="a3"/>
            <w:rFonts w:asciiTheme="minorHAnsi" w:eastAsiaTheme="minorHAnsi" w:hAnsiTheme="minorHAnsi" w:hint="eastAsia"/>
            <w:color w:val="000000" w:themeColor="text1"/>
            <w:sz w:val="26"/>
            <w:szCs w:val="26"/>
            <w:u w:val="none"/>
          </w:rPr>
          <w:t>공동 버전 시스템</w:t>
        </w:r>
      </w:hyperlink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(CVS: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inorHAnsi" w:eastAsiaTheme="minorHAnsi" w:hAnsiTheme="minorHAnsi" w:hint="eastAsia"/>
          <w:color w:val="000000" w:themeColor="text1"/>
          <w:sz w:val="26"/>
          <w:szCs w:val="26"/>
        </w:rPr>
        <w:t>Concurrent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inorHAnsi" w:eastAsiaTheme="minorHAnsi" w:hAnsiTheme="minorHAnsi" w:hint="eastAsia"/>
          <w:color w:val="000000" w:themeColor="text1"/>
          <w:sz w:val="26"/>
          <w:szCs w:val="26"/>
        </w:rPr>
        <w:t>Versions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inorHAnsi" w:eastAsiaTheme="minorHAnsi" w:hAnsiTheme="minorHAnsi" w:hint="eastAsia"/>
          <w:color w:val="000000" w:themeColor="text1"/>
          <w:sz w:val="26"/>
          <w:szCs w:val="26"/>
        </w:rPr>
        <w:t>System</w:t>
      </w:r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 xml:space="preserve">), 서브버전(Subversion), </w:t>
      </w:r>
      <w:proofErr w:type="spellStart"/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퍼포스</w:t>
      </w:r>
      <w:proofErr w:type="spellEnd"/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(Perforce) 등과 같은 중앙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hyperlink r:id="rId14" w:history="1">
        <w:r w:rsidRPr="002512D2">
          <w:rPr>
            <w:rStyle w:val="a3"/>
            <w:rFonts w:asciiTheme="minorHAnsi" w:eastAsiaTheme="minorHAnsi" w:hAnsiTheme="minorHAnsi" w:hint="eastAsia"/>
            <w:color w:val="000000" w:themeColor="text1"/>
            <w:sz w:val="26"/>
            <w:szCs w:val="26"/>
            <w:u w:val="none"/>
          </w:rPr>
          <w:t>집중 방식</w:t>
        </w:r>
      </w:hyperlink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의 버전 관리 시스템(CVCS: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inorHAnsi" w:eastAsiaTheme="minorHAnsi" w:hAnsiTheme="minorHAnsi" w:hint="eastAsia"/>
          <w:color w:val="000000" w:themeColor="text1"/>
          <w:sz w:val="26"/>
          <w:szCs w:val="26"/>
        </w:rPr>
        <w:t>Central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inorHAnsi" w:eastAsiaTheme="minorHAnsi" w:hAnsiTheme="minorHAnsi" w:hint="eastAsia"/>
          <w:color w:val="000000" w:themeColor="text1"/>
          <w:sz w:val="26"/>
          <w:szCs w:val="26"/>
        </w:rPr>
        <w:t>Version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inorHAnsi" w:eastAsiaTheme="minorHAnsi" w:hAnsiTheme="minorHAnsi" w:hint="eastAsia"/>
          <w:color w:val="000000" w:themeColor="text1"/>
          <w:sz w:val="26"/>
          <w:szCs w:val="26"/>
        </w:rPr>
        <w:t>Control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inorHAnsi" w:eastAsiaTheme="minorHAnsi" w:hAnsiTheme="minorHAnsi" w:hint="eastAsia"/>
          <w:color w:val="000000" w:themeColor="text1"/>
          <w:sz w:val="26"/>
          <w:szCs w:val="26"/>
        </w:rPr>
        <w:t>System</w:t>
      </w:r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)은 중앙 서버에서 모든 파일의 버전을 저장 · 관리하고 다수</w:t>
      </w:r>
      <w:r w:rsidRPr="002512D2">
        <w:rPr>
          <w:rFonts w:asciiTheme="minorHAnsi" w:eastAsiaTheme="minorHAnsi" w:hAnsiTheme="minorHAnsi" w:cs="Cambria"/>
          <w:color w:val="000000" w:themeColor="text1"/>
          <w:sz w:val="26"/>
          <w:szCs w:val="26"/>
        </w:rPr>
        <w:t> </w:t>
      </w:r>
      <w:hyperlink r:id="rId15" w:history="1">
        <w:r w:rsidRPr="002512D2">
          <w:rPr>
            <w:rStyle w:val="a3"/>
            <w:rFonts w:asciiTheme="minorHAnsi" w:eastAsiaTheme="minorHAnsi" w:hAnsiTheme="minorHAnsi" w:hint="eastAsia"/>
            <w:color w:val="000000" w:themeColor="text1"/>
            <w:sz w:val="26"/>
            <w:szCs w:val="26"/>
            <w:u w:val="none"/>
          </w:rPr>
          <w:t>클라이언트</w:t>
        </w:r>
      </w:hyperlink>
      <w:r w:rsidRPr="002512D2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 xml:space="preserve">가 서버에서 파일들을 가져와서 사용하는 방식으로 서버에 장애가 발생하면 사용을 할 수 없고 데이터 복구도 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할 수 없다.</w:t>
      </w:r>
    </w:p>
    <w:p w14:paraId="1C8E0D77" w14:textId="26908018" w:rsidR="00981F96" w:rsidRPr="002512D2" w:rsidRDefault="00981F96" w:rsidP="00981F96">
      <w:pPr>
        <w:pStyle w:val="txt"/>
        <w:spacing w:before="0" w:beforeAutospacing="0" w:after="240" w:afterAutospacing="0"/>
        <w:rPr>
          <w:rFonts w:asciiTheme="majorHAnsi" w:eastAsiaTheme="majorHAnsi" w:hAnsiTheme="majorHAnsi" w:hint="eastAsia"/>
          <w:color w:val="000000" w:themeColor="text1"/>
          <w:sz w:val="26"/>
          <w:szCs w:val="26"/>
        </w:rPr>
      </w:pP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이와 달리</w:t>
      </w:r>
      <w:r w:rsidRPr="002512D2">
        <w:rPr>
          <w:rFonts w:asciiTheme="majorHAnsi" w:eastAsiaTheme="majorHAnsi" w:hAnsiTheme="majorHAnsi" w:cs="Cambria"/>
          <w:color w:val="000000" w:themeColor="text1"/>
          <w:sz w:val="26"/>
          <w:szCs w:val="26"/>
        </w:rPr>
        <w:t> 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DVCS에서는 클라이언트가 저장소를 통째로 복제하여 사용하기 때문에 서버에 문제가 발생해도 클라이언트는 복제된 저장소를 다시 서버에 복사하여 서버 내 데이터를 복원할 수 있다.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br/>
      </w:r>
      <w:proofErr w:type="spellStart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깃허브</w:t>
      </w:r>
      <w:proofErr w:type="spellEnd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(GitHub)는 깃(Git)의 기본 기능을 포함하여 프로젝트 관리에 필요한 버그 추적(</w:t>
      </w:r>
      <w:r w:rsidRPr="002512D2">
        <w:rPr>
          <w:rStyle w:val="uworddic"/>
          <w:rFonts w:asciiTheme="majorHAnsi" w:eastAsiaTheme="majorHAnsi" w:hAnsiTheme="majorHAnsi" w:hint="eastAsia"/>
          <w:color w:val="000000" w:themeColor="text1"/>
          <w:sz w:val="26"/>
          <w:szCs w:val="26"/>
        </w:rPr>
        <w:t>bug</w:t>
      </w:r>
      <w:r w:rsidRPr="002512D2">
        <w:rPr>
          <w:rFonts w:asciiTheme="majorHAnsi" w:eastAsiaTheme="majorHAnsi" w:hAnsiTheme="majorHAnsi" w:cs="Cambria"/>
          <w:color w:val="000000" w:themeColor="text1"/>
          <w:sz w:val="26"/>
          <w:szCs w:val="26"/>
        </w:rPr>
        <w:t> </w:t>
      </w:r>
      <w:r w:rsidRPr="002512D2">
        <w:rPr>
          <w:rStyle w:val="uworddic"/>
          <w:rFonts w:asciiTheme="majorHAnsi" w:eastAsiaTheme="majorHAnsi" w:hAnsiTheme="majorHAnsi" w:hint="eastAsia"/>
          <w:color w:val="000000" w:themeColor="text1"/>
          <w:sz w:val="26"/>
          <w:szCs w:val="26"/>
        </w:rPr>
        <w:t>tracking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), 기능 요청(feature</w:t>
      </w:r>
      <w:r w:rsidRPr="002512D2">
        <w:rPr>
          <w:rFonts w:asciiTheme="majorHAnsi" w:eastAsiaTheme="majorHAnsi" w:hAnsiTheme="majorHAnsi" w:cs="Cambria"/>
          <w:color w:val="000000" w:themeColor="text1"/>
          <w:sz w:val="26"/>
          <w:szCs w:val="26"/>
        </w:rPr>
        <w:t> 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requests), 작업 관리(task</w:t>
      </w:r>
      <w:r w:rsidRPr="002512D2">
        <w:rPr>
          <w:rFonts w:asciiTheme="majorHAnsi" w:eastAsiaTheme="majorHAnsi" w:hAnsiTheme="majorHAnsi" w:cs="Cambria"/>
          <w:color w:val="000000" w:themeColor="text1"/>
          <w:sz w:val="26"/>
          <w:szCs w:val="26"/>
        </w:rPr>
        <w:t> </w:t>
      </w:r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management), 위키(wiki) 기능 등을 추가적으로 제공한다.</w:t>
      </w:r>
    </w:p>
    <w:p w14:paraId="10A747DB" w14:textId="77777777" w:rsidR="00981F96" w:rsidRPr="002512D2" w:rsidRDefault="00981F96" w:rsidP="00981F96">
      <w:pPr>
        <w:pStyle w:val="txt"/>
        <w:spacing w:before="0" w:beforeAutospacing="0" w:after="240" w:afterAutospacing="0"/>
        <w:rPr>
          <w:rFonts w:asciiTheme="majorHAnsi" w:eastAsiaTheme="majorHAnsi" w:hAnsiTheme="majorHAnsi" w:hint="eastAsia"/>
          <w:color w:val="000000" w:themeColor="text1"/>
          <w:sz w:val="26"/>
          <w:szCs w:val="26"/>
        </w:rPr>
      </w:pPr>
      <w:proofErr w:type="spellStart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lastRenderedPageBreak/>
        <w:t>깃허브</w:t>
      </w:r>
      <w:proofErr w:type="spellEnd"/>
      <w:r w:rsidRPr="002512D2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 조사에 따르면 2018년 6월 기준으로 2,800만 명 사용자가 있으며 5,700만개의 코드 저장소가 있다.</w:t>
      </w:r>
    </w:p>
    <w:p w14:paraId="45B8913A" w14:textId="538B13B4" w:rsidR="00981F96" w:rsidRPr="002512D2" w:rsidRDefault="00981F96" w:rsidP="00981F96">
      <w:pPr>
        <w:pStyle w:val="txt"/>
        <w:spacing w:before="0" w:beforeAutospacing="0" w:after="240" w:afterAutospacing="0"/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</w:pP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Git은 데이터를 저장할 공간만 있다면 어디서나 사용할 수 있다. 개인 컴퓨터에만 저장한다면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 xml:space="preserve"> 개인만 사용이 가능하며 </w:t>
      </w:r>
      <w:r w:rsidR="002512D2" w:rsidRPr="002512D2">
        <w:rPr>
          <w:rFonts w:asciiTheme="majorHAnsi" w:eastAsia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USB에 저장한다면 휴대하면서 어디서든 내가 작업하던 프로젝트를 사용할 수 있다. 만약 </w:t>
      </w:r>
      <w:proofErr w:type="spellStart"/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드롭박스</w:t>
      </w:r>
      <w:proofErr w:type="spellEnd"/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, 구글 드라이브와 같은 클라우드 서버에 </w:t>
      </w:r>
      <w:proofErr w:type="spellStart"/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올려둔다면</w:t>
      </w:r>
      <w:proofErr w:type="spellEnd"/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 팀 프로젝트를 진행하는 다른 팀원과 함께 인터넷을 통해 버전 관리를 할 수 있을 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것이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다. 이처럼 언제 어디서든 버전 관리를 할 수 있다는 장점은 전 세계의 수많은 개발자가 Git으로 협업하는 이유이기도 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하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다.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br/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br/>
        <w:t>이렇게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 xml:space="preserve"> g</w:t>
      </w:r>
      <w:r w:rsidR="002512D2" w:rsidRPr="002512D2">
        <w:rPr>
          <w:rFonts w:asciiTheme="majorHAnsi" w:eastAsiaTheme="majorHAnsi" w:hAnsiTheme="majorHAnsi"/>
          <w:color w:val="000000"/>
          <w:sz w:val="26"/>
          <w:szCs w:val="26"/>
          <w:shd w:val="clear" w:color="auto" w:fill="FFFFFF"/>
        </w:rPr>
        <w:t>it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 xml:space="preserve">으로 관리하는 프로젝트를 </w:t>
      </w:r>
      <w:proofErr w:type="spellStart"/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올려둘</w:t>
      </w:r>
      <w:proofErr w:type="spellEnd"/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 xml:space="preserve"> 수 있는 대표적인 깃 호스팅 사이트 중 하나가 바로 </w:t>
      </w:r>
      <w:proofErr w:type="spellStart"/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깃허브이다</w:t>
      </w:r>
      <w:proofErr w:type="spellEnd"/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.</w:t>
      </w:r>
      <w:r w:rsidR="002512D2" w:rsidRPr="002512D2">
        <w:rPr>
          <w:rFonts w:asciiTheme="majorHAnsi" w:eastAsia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 xml:space="preserve"> 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블로그를 만들 수 있는 곳이 네이버, 다음, 워드프레스 등 다양한 것처럼 Git으로 관리하는 프로젝트를 올릴 수 있는 사이트도 GitHub뿐 아니라 GitLab, </w:t>
      </w:r>
      <w:proofErr w:type="spellStart"/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BitBucket</w:t>
      </w:r>
      <w:proofErr w:type="spellEnd"/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 등 다양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하며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 우리는 GitHub를 호스팅 사이트로 사용</w:t>
      </w:r>
      <w:r w:rsidR="002512D2"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할 수 있는 것이다.</w:t>
      </w:r>
    </w:p>
    <w:p w14:paraId="0C6AE18A" w14:textId="359011AC" w:rsidR="00981F96" w:rsidRPr="002512D2" w:rsidRDefault="002512D2" w:rsidP="002512D2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Style w:val="a5"/>
          <w:rFonts w:asciiTheme="majorHAnsi" w:eastAsiaTheme="majorHAnsi" w:hAnsiTheme="majorHAnsi" w:hint="eastAsia"/>
          <w:b w:val="0"/>
          <w:bCs w:val="0"/>
          <w:color w:val="000000"/>
          <w:sz w:val="26"/>
          <w:szCs w:val="26"/>
        </w:rPr>
      </w:pPr>
      <w:proofErr w:type="spellStart"/>
      <w:r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깃허브</w:t>
      </w:r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에</w:t>
      </w:r>
      <w:proofErr w:type="spellEnd"/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 소스 코드를 올려 두면 시간, 공간의 제약 없이 협업할 수 있다. 또한 프로젝트를 공개 저장소로 만들면 이름도, 얼굴도 모르는 전 세계 개발자와 협업할 수 있</w:t>
      </w:r>
      <w:r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다</w:t>
      </w:r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. 이렇게 누구든지 기여할 수 있는 공개 저장소 프로젝트를 오픈 소스라고 </w:t>
      </w:r>
      <w:r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한다.</w:t>
      </w:r>
      <w:r w:rsidR="00981F96" w:rsidRPr="002512D2">
        <w:rPr>
          <w:rFonts w:asciiTheme="majorHAnsi" w:eastAsiaTheme="majorHAnsi" w:hAnsiTheme="majorHAnsi" w:hint="eastAsia"/>
          <w:color w:val="000000"/>
          <w:sz w:val="26"/>
          <w:szCs w:val="26"/>
        </w:rPr>
        <w:br/>
      </w:r>
      <w:r w:rsidR="00981F96" w:rsidRPr="002512D2">
        <w:rPr>
          <w:rFonts w:asciiTheme="majorHAnsi" w:eastAsiaTheme="majorHAnsi" w:hAnsiTheme="majorHAnsi" w:hint="eastAsia"/>
          <w:color w:val="000000"/>
          <w:sz w:val="26"/>
          <w:szCs w:val="26"/>
        </w:rPr>
        <w:br/>
      </w:r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2023년 기준으로 GitHub에는 3억 7000만 개의 공개 저장소가 있으며, 구글이 만드는 기계학습 라이브러리인 </w:t>
      </w:r>
      <w:proofErr w:type="spellStart"/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텐서플로</w:t>
      </w:r>
      <w:proofErr w:type="spellEnd"/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(</w:t>
      </w:r>
      <w:proofErr w:type="spellStart"/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Tensorflow</w:t>
      </w:r>
      <w:proofErr w:type="spellEnd"/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), 애플이 만든 개발 언어 스위프트(Swift), 그리고 10만 개가 넘는 별(GitHub의 좋아요 기능)을 받은 뷰(Vue.js)까지 다양한 오픈 소스가 활발하게 운영되고 있다. 오픈 소스는 개발의 꽃이며, </w:t>
      </w:r>
      <w:r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깃</w:t>
      </w:r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은 오픈 소스 활동을 전 세계로 확장시킨 일등공신</w:t>
      </w:r>
      <w:r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이</w:t>
      </w:r>
      <w:r w:rsidR="00981F96" w:rsidRPr="002512D2">
        <w:rPr>
          <w:rStyle w:val="seffsans-serif"/>
          <w:rFonts w:asciiTheme="majorHAnsi" w:eastAsiaTheme="majorHAnsi" w:hAnsiTheme="majorHAnsi" w:hint="eastAsia"/>
          <w:color w:val="000000"/>
          <w:sz w:val="26"/>
          <w:szCs w:val="26"/>
        </w:rPr>
        <w:t>다.</w:t>
      </w:r>
    </w:p>
    <w:p w14:paraId="4988FB13" w14:textId="5BC08907" w:rsidR="00981F96" w:rsidRPr="002512D2" w:rsidRDefault="00981F96" w:rsidP="00981F96">
      <w:pPr>
        <w:pStyle w:val="a4"/>
        <w:spacing w:before="165" w:beforeAutospacing="0" w:after="105" w:afterAutospacing="0"/>
        <w:rPr>
          <w:rFonts w:asciiTheme="majorHAnsi" w:eastAsiaTheme="majorHAnsi" w:hAnsiTheme="majorHAnsi" w:hint="eastAsia"/>
          <w:color w:val="000000"/>
          <w:sz w:val="26"/>
          <w:szCs w:val="26"/>
        </w:rPr>
      </w:pPr>
      <w:r w:rsidRPr="002512D2">
        <w:rPr>
          <w:rStyle w:val="a5"/>
          <w:rFonts w:asciiTheme="majorHAnsi" w:eastAsiaTheme="majorHAnsi" w:hAnsiTheme="majorHAnsi" w:hint="eastAsia"/>
          <w:color w:val="000000"/>
          <w:sz w:val="26"/>
          <w:szCs w:val="26"/>
        </w:rPr>
        <w:t>출처:</w:t>
      </w:r>
      <w:r w:rsidRPr="002512D2">
        <w:rPr>
          <w:rStyle w:val="a5"/>
          <w:rFonts w:asciiTheme="majorHAnsi" w:eastAsiaTheme="majorHAnsi" w:hAnsiTheme="majorHAnsi"/>
          <w:color w:val="000000"/>
          <w:sz w:val="26"/>
          <w:szCs w:val="26"/>
        </w:rPr>
        <w:t xml:space="preserve"> </w:t>
      </w:r>
      <w:r w:rsidRPr="002512D2">
        <w:rPr>
          <w:rStyle w:val="a5"/>
          <w:rFonts w:asciiTheme="majorHAnsi" w:eastAsiaTheme="majorHAnsi" w:hAnsiTheme="majorHAnsi" w:hint="eastAsia"/>
          <w:color w:val="000000"/>
          <w:sz w:val="26"/>
          <w:szCs w:val="26"/>
        </w:rPr>
        <w:t>[네이버 지식백과]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</w:rPr>
        <w:t> </w:t>
      </w:r>
      <w:hyperlink r:id="rId16" w:history="1">
        <w:r w:rsidRPr="002512D2">
          <w:rPr>
            <w:rStyle w:val="a3"/>
            <w:rFonts w:asciiTheme="majorHAnsi" w:eastAsiaTheme="majorHAnsi" w:hAnsiTheme="majorHAnsi" w:hint="eastAsia"/>
            <w:color w:val="0033AC"/>
            <w:sz w:val="26"/>
            <w:szCs w:val="26"/>
            <w:u w:val="none"/>
          </w:rPr>
          <w:t>깃허브</w:t>
        </w:r>
      </w:hyperlink>
      <w:r w:rsidRPr="002512D2">
        <w:rPr>
          <w:rFonts w:asciiTheme="majorHAnsi" w:eastAsiaTheme="majorHAnsi" w:hAnsiTheme="majorHAnsi" w:hint="eastAsia"/>
          <w:color w:val="000000"/>
          <w:sz w:val="26"/>
          <w:szCs w:val="26"/>
        </w:rPr>
        <w:t> [GitHub] (IT용어사전, 한국정보통신기술협회)</w:t>
      </w:r>
      <w:r w:rsidR="002512D2">
        <w:rPr>
          <w:rFonts w:asciiTheme="majorHAnsi" w:eastAsiaTheme="majorHAnsi" w:hAnsiTheme="majorHAnsi" w:hint="eastAsia"/>
          <w:color w:val="000000"/>
          <w:sz w:val="26"/>
          <w:szCs w:val="26"/>
        </w:rPr>
        <w:t>,</w:t>
      </w:r>
      <w:r w:rsidR="002512D2">
        <w:rPr>
          <w:rFonts w:asciiTheme="majorHAnsi" w:eastAsiaTheme="majorHAnsi" w:hAnsiTheme="majorHAnsi"/>
          <w:color w:val="000000"/>
          <w:sz w:val="26"/>
          <w:szCs w:val="26"/>
        </w:rPr>
        <w:t xml:space="preserve"> </w:t>
      </w:r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『</w:t>
      </w:r>
      <w:hyperlink r:id="rId17" w:tgtFrame="_blank" w:history="1">
        <w:r w:rsidRPr="002512D2">
          <w:rPr>
            <w:rStyle w:val="a3"/>
            <w:rFonts w:asciiTheme="majorHAnsi" w:eastAsiaTheme="majorHAnsi" w:hAnsiTheme="majorHAnsi" w:hint="eastAsia"/>
            <w:color w:val="608CBA"/>
            <w:sz w:val="26"/>
            <w:szCs w:val="26"/>
            <w:u w:val="none"/>
            <w:shd w:val="clear" w:color="auto" w:fill="FFFFFF"/>
          </w:rPr>
          <w:t>팀 개발을 위한 Git, GitHub 시작하기(개정판)</w:t>
        </w:r>
      </w:hyperlink>
      <w:r w:rsidRPr="002512D2">
        <w:rPr>
          <w:rFonts w:asciiTheme="majorHAnsi" w:eastAsiaTheme="majorHAnsi" w:hAnsiTheme="majorHAnsi" w:hint="eastAsia"/>
          <w:color w:val="000000"/>
          <w:sz w:val="26"/>
          <w:szCs w:val="26"/>
          <w:shd w:val="clear" w:color="auto" w:fill="FFFFFF"/>
        </w:rPr>
        <w:t>』</w:t>
      </w:r>
    </w:p>
    <w:p w14:paraId="1526B054" w14:textId="078F001F" w:rsidR="00DC20BD" w:rsidRPr="002512D2" w:rsidRDefault="00DC20BD">
      <w:pPr>
        <w:rPr>
          <w:rFonts w:hint="eastAsia"/>
          <w:sz w:val="26"/>
          <w:szCs w:val="26"/>
        </w:rPr>
      </w:pPr>
    </w:p>
    <w:sectPr w:rsidR="00DC20BD" w:rsidRPr="00251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BD"/>
    <w:rsid w:val="001A016D"/>
    <w:rsid w:val="002512D2"/>
    <w:rsid w:val="00981F96"/>
    <w:rsid w:val="00C32781"/>
    <w:rsid w:val="00D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0B48"/>
  <w15:chartTrackingRefBased/>
  <w15:docId w15:val="{1CD34170-3F9B-4935-9802-FED28357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981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1F96"/>
    <w:rPr>
      <w:color w:val="0000FF"/>
      <w:u w:val="single"/>
    </w:rPr>
  </w:style>
  <w:style w:type="character" w:customStyle="1" w:styleId="uworddic">
    <w:name w:val="u_word_dic"/>
    <w:basedOn w:val="a0"/>
    <w:rsid w:val="00981F96"/>
  </w:style>
  <w:style w:type="paragraph" w:styleId="a4">
    <w:name w:val="Normal (Web)"/>
    <w:basedOn w:val="a"/>
    <w:uiPriority w:val="99"/>
    <w:semiHidden/>
    <w:unhideWhenUsed/>
    <w:rsid w:val="00981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81F96"/>
    <w:rPr>
      <w:b/>
      <w:bCs/>
    </w:rPr>
  </w:style>
  <w:style w:type="paragraph" w:customStyle="1" w:styleId="setextarea">
    <w:name w:val="se_textarea"/>
    <w:basedOn w:val="a"/>
    <w:rsid w:val="00981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fsans-serif">
    <w:name w:val="se_ff_sans-serif"/>
    <w:basedOn w:val="a0"/>
    <w:rsid w:val="0098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9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861752&amp;ref=y" TargetMode="External"/><Relationship Id="rId13" Type="http://schemas.openxmlformats.org/officeDocument/2006/relationships/hyperlink" Target="https://terms.naver.com/entry.nhn?docId=863648&amp;ref=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rms.naver.com/entry.nhn?docId=851296&amp;ref=y" TargetMode="External"/><Relationship Id="rId12" Type="http://schemas.openxmlformats.org/officeDocument/2006/relationships/hyperlink" Target="https://terms.naver.com/entry.nhn?docId=858659&amp;ref=y" TargetMode="External"/><Relationship Id="rId17" Type="http://schemas.openxmlformats.org/officeDocument/2006/relationships/hyperlink" Target="https://www.hanbit.co.kr/store/books/look.php?p_code=B4797999461&amp;utm_source=naver&amp;utm_medium=post&amp;utm_campaign=B4797999461_35928797_23.05.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rms.naver.com/entry.naver?docId=5670020" TargetMode="External"/><Relationship Id="rId1" Type="http://schemas.openxmlformats.org/officeDocument/2006/relationships/styles" Target="styles.xml"/><Relationship Id="rId6" Type="http://schemas.openxmlformats.org/officeDocument/2006/relationships/hyperlink" Target="https://terms.naver.com/entry.nhn?docId=865153&amp;ref=y" TargetMode="External"/><Relationship Id="rId11" Type="http://schemas.openxmlformats.org/officeDocument/2006/relationships/hyperlink" Target="https://terms.naver.com/entry.nhn?docId=853283&amp;ref=y" TargetMode="External"/><Relationship Id="rId5" Type="http://schemas.openxmlformats.org/officeDocument/2006/relationships/hyperlink" Target="https://terms.naver.com/entry.nhn?docId=857977&amp;ref=y" TargetMode="External"/><Relationship Id="rId15" Type="http://schemas.openxmlformats.org/officeDocument/2006/relationships/hyperlink" Target="https://terms.naver.com/entry.nhn?docId=860636&amp;ref=y" TargetMode="External"/><Relationship Id="rId10" Type="http://schemas.openxmlformats.org/officeDocument/2006/relationships/hyperlink" Target="https://terms.naver.com/entry.nhn?docId=851088&amp;ref=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erms.naver.com/entry.nhn?docId=852026&amp;ref=y" TargetMode="External"/><Relationship Id="rId9" Type="http://schemas.openxmlformats.org/officeDocument/2006/relationships/hyperlink" Target="https://terms.naver.com/entry.nhn?docId=848040&amp;ref=y" TargetMode="External"/><Relationship Id="rId14" Type="http://schemas.openxmlformats.org/officeDocument/2006/relationships/hyperlink" Target="https://terms.naver.com/entry.nhn?docId=855170&amp;ref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이채원</dc:creator>
  <cp:keywords/>
  <dc:description/>
  <cp:lastModifiedBy>이채원</cp:lastModifiedBy>
  <cp:revision>1</cp:revision>
  <dcterms:created xsi:type="dcterms:W3CDTF">2023-05-31T06:11:00Z</dcterms:created>
  <dcterms:modified xsi:type="dcterms:W3CDTF">2023-05-31T07:03:00Z</dcterms:modified>
</cp:coreProperties>
</file>