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showTask:1002</w:t>
      </w: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获得当前用户的任务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1003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user_id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:9527,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task_id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:35,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task_des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习习蛤蛤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的唯一标识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用户的标识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任务的唯一标识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task_des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任务的描述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“</w:t>
      </w:r>
      <w:r>
        <w:rPr>
          <w:rtl w:val="0"/>
          <w:lang w:val="zh-CN" w:eastAsia="zh-CN"/>
        </w:rPr>
        <w:t>result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yes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result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添加描述后的返回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