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Titre</w:t>
            </w:r>
          </w:p>
        </w:tc>
        <w:tc>
          <w:tcPr>
            <w:tcW w:w="5357" w:type="dxa"/>
          </w:tcPr>
          <w:p w:rsidR="00832E41" w:rsidRDefault="00097696">
            <w:r w:rsidRPr="00097696">
              <w:t>Mise en emplacement des produits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097696">
            <w:r>
              <w:t>PR.ST.02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9B4A2F">
            <w:r>
              <w:t>Service stock</w:t>
            </w:r>
            <w:r w:rsidR="00596034">
              <w:t xml:space="preserve">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1D0742" w:rsidRDefault="001D0742"/>
    <w:p w:rsidR="004B2B85" w:rsidRPr="004B2B85" w:rsidRDefault="004B2B85" w:rsidP="004B2B85">
      <w:pPr>
        <w:rPr>
          <w:b/>
          <w:sz w:val="24"/>
        </w:rPr>
      </w:pPr>
      <w:r w:rsidRPr="004B2B85">
        <w:rPr>
          <w:b/>
          <w:sz w:val="24"/>
        </w:rPr>
        <w:t>1. Objet</w:t>
      </w:r>
    </w:p>
    <w:p w:rsidR="004B2B85" w:rsidRDefault="004B2B85" w:rsidP="004B2B85">
      <w:r>
        <w:t>La présente procédure a pour objet de définir les étapes de gestion et d’affectation des produits aux rayonnages dans l’entrepôt, afin d’assurer une organisation optimale, la traçabilité des produits et la sécurité du stockage.</w:t>
      </w:r>
    </w:p>
    <w:p w:rsidR="004B2B85" w:rsidRPr="004B2B85" w:rsidRDefault="004B2B85" w:rsidP="004B2B85">
      <w:pPr>
        <w:rPr>
          <w:b/>
          <w:sz w:val="24"/>
        </w:rPr>
      </w:pPr>
      <w:r w:rsidRPr="004B2B85">
        <w:rPr>
          <w:b/>
          <w:sz w:val="24"/>
        </w:rPr>
        <w:t>2. Champ d’application</w:t>
      </w:r>
    </w:p>
    <w:p w:rsidR="004B2B85" w:rsidRDefault="004B2B85" w:rsidP="004B2B85">
      <w:r>
        <w:t>Cette procédure s’applique à toutes les opérations de rangement des produits validés dans le système et concerne :</w:t>
      </w:r>
    </w:p>
    <w:p w:rsidR="004B2B85" w:rsidRDefault="004B2B85" w:rsidP="001B4F9E">
      <w:pPr>
        <w:pStyle w:val="Paragraphedeliste"/>
        <w:numPr>
          <w:ilvl w:val="0"/>
          <w:numId w:val="10"/>
        </w:numPr>
      </w:pPr>
      <w:r>
        <w:t>Le Chef magasinier</w:t>
      </w:r>
    </w:p>
    <w:p w:rsidR="004B2B85" w:rsidRDefault="004B2B85" w:rsidP="001B4F9E">
      <w:pPr>
        <w:pStyle w:val="Paragraphedeliste"/>
        <w:numPr>
          <w:ilvl w:val="0"/>
          <w:numId w:val="10"/>
        </w:numPr>
      </w:pPr>
      <w:r>
        <w:t>Le Magasinier</w:t>
      </w:r>
    </w:p>
    <w:p w:rsidR="004B2B85" w:rsidRDefault="004B2B85" w:rsidP="001B4F9E">
      <w:pPr>
        <w:pStyle w:val="Paragraphedeliste"/>
        <w:numPr>
          <w:ilvl w:val="0"/>
          <w:numId w:val="10"/>
        </w:numPr>
      </w:pPr>
      <w:r>
        <w:t>Le Service Stock</w:t>
      </w:r>
    </w:p>
    <w:p w:rsidR="004B2B85" w:rsidRPr="004B2B85" w:rsidRDefault="004B2B85" w:rsidP="004B2B85">
      <w:pPr>
        <w:rPr>
          <w:b/>
          <w:sz w:val="24"/>
        </w:rPr>
      </w:pPr>
      <w:r w:rsidRPr="004B2B85">
        <w:rPr>
          <w:b/>
          <w:sz w:val="24"/>
        </w:rPr>
        <w:t>3. Responsabilités</w:t>
      </w:r>
    </w:p>
    <w:p w:rsidR="004B2B85" w:rsidRDefault="004B2B85" w:rsidP="004B2B85">
      <w:r>
        <w:t>Magasinier</w:t>
      </w:r>
      <w:r w:rsidR="001B4F9E">
        <w:t> :</w:t>
      </w:r>
    </w:p>
    <w:p w:rsidR="004B2B85" w:rsidRDefault="004B2B85" w:rsidP="004B2B85">
      <w:r>
        <w:t>Accéder au système et identifier le produit</w:t>
      </w:r>
    </w:p>
    <w:p w:rsidR="004B2B85" w:rsidRDefault="004B2B85" w:rsidP="004B2B85">
      <w:r>
        <w:t>Affecter le produit au rayonnage approprié</w:t>
      </w:r>
    </w:p>
    <w:p w:rsidR="004B2B85" w:rsidRDefault="004B2B85" w:rsidP="004B2B85">
      <w:r>
        <w:t>Scanner les QR codes nécessaires</w:t>
      </w:r>
    </w:p>
    <w:p w:rsidR="004B2B85" w:rsidRDefault="004B2B85" w:rsidP="004B2B85">
      <w:r>
        <w:t>Ranger les produits de manière sécurisée</w:t>
      </w:r>
    </w:p>
    <w:p w:rsidR="004B2B85" w:rsidRDefault="004B2B85" w:rsidP="004B2B85">
      <w:r>
        <w:t>Chef magasinier</w:t>
      </w:r>
      <w:r w:rsidR="001B4F9E">
        <w:t> :</w:t>
      </w:r>
    </w:p>
    <w:p w:rsidR="004B2B85" w:rsidRDefault="004B2B85" w:rsidP="004B2B85">
      <w:r>
        <w:t>Superviser la bonne organisation des rayonnages</w:t>
      </w:r>
    </w:p>
    <w:p w:rsidR="004B2B85" w:rsidRDefault="004B2B85" w:rsidP="004B2B85">
      <w:r>
        <w:t>S’assurer du respect des règles de stockage</w:t>
      </w:r>
    </w:p>
    <w:p w:rsidR="004B2B85" w:rsidRPr="004B2B85" w:rsidRDefault="004B2B85" w:rsidP="004B2B85">
      <w:pPr>
        <w:rPr>
          <w:b/>
          <w:sz w:val="24"/>
        </w:rPr>
      </w:pPr>
      <w:r w:rsidRPr="004B2B85">
        <w:rPr>
          <w:b/>
          <w:sz w:val="24"/>
        </w:rPr>
        <w:t>4. Description de la procédure</w:t>
      </w:r>
    </w:p>
    <w:p w:rsidR="004B2B85" w:rsidRPr="004B2B85" w:rsidRDefault="004B2B85" w:rsidP="004B2B85">
      <w:pPr>
        <w:rPr>
          <w:b/>
          <w:color w:val="0070C0"/>
        </w:rPr>
      </w:pPr>
      <w:r w:rsidRPr="004B2B85">
        <w:rPr>
          <w:b/>
          <w:color w:val="0070C0"/>
        </w:rPr>
        <w:t>4.1 Connexion au système</w:t>
      </w:r>
    </w:p>
    <w:p w:rsidR="004B2B85" w:rsidRDefault="004B2B85" w:rsidP="004B2B85">
      <w:r>
        <w:t xml:space="preserve">Le chef magasinier ou le magasinier doit se connecter à l’interface du système en utilisant ses identifiants personnels (compte </w:t>
      </w:r>
      <w:proofErr w:type="spellStart"/>
      <w:r>
        <w:t>Sendit</w:t>
      </w:r>
      <w:proofErr w:type="spellEnd"/>
      <w:r>
        <w:t>).</w:t>
      </w:r>
    </w:p>
    <w:p w:rsidR="004B2B85" w:rsidRPr="004B2B85" w:rsidRDefault="004B2B85" w:rsidP="004B2B85">
      <w:pPr>
        <w:rPr>
          <w:b/>
          <w:color w:val="0070C0"/>
        </w:rPr>
      </w:pPr>
      <w:r w:rsidRPr="004B2B85">
        <w:rPr>
          <w:b/>
          <w:color w:val="0070C0"/>
        </w:rPr>
        <w:t>4.2 Accès à la gestion de stock</w:t>
      </w:r>
    </w:p>
    <w:p w:rsidR="004B2B85" w:rsidRDefault="004B2B85" w:rsidP="004B2B85">
      <w:r>
        <w:t>Après connexion :</w:t>
      </w:r>
    </w:p>
    <w:p w:rsidR="004B2B85" w:rsidRDefault="004B2B85" w:rsidP="001B4F9E">
      <w:pPr>
        <w:pStyle w:val="Paragraphedeliste"/>
        <w:numPr>
          <w:ilvl w:val="0"/>
          <w:numId w:val="11"/>
        </w:numPr>
      </w:pPr>
      <w:r>
        <w:t>Accéder à « Gestion de stock »</w:t>
      </w:r>
    </w:p>
    <w:p w:rsidR="004B2B85" w:rsidRDefault="004B2B85" w:rsidP="001B4F9E">
      <w:pPr>
        <w:pStyle w:val="Paragraphedeliste"/>
        <w:numPr>
          <w:ilvl w:val="0"/>
          <w:numId w:val="11"/>
        </w:numPr>
      </w:pPr>
      <w:r>
        <w:t>Cliquer sur « Détails des produits »</w:t>
      </w:r>
    </w:p>
    <w:p w:rsidR="004B2B85" w:rsidRDefault="004B2B85" w:rsidP="001B4F9E">
      <w:pPr>
        <w:pStyle w:val="Paragraphedeliste"/>
        <w:numPr>
          <w:ilvl w:val="0"/>
          <w:numId w:val="11"/>
        </w:numPr>
      </w:pPr>
      <w:r>
        <w:t>Scanner le QR code du produit à ranger dans la barre « Détails du produit »</w:t>
      </w:r>
    </w:p>
    <w:p w:rsidR="004B2B85" w:rsidRDefault="004B2B85" w:rsidP="001B4F9E">
      <w:pPr>
        <w:pStyle w:val="Paragraphedeliste"/>
        <w:numPr>
          <w:ilvl w:val="0"/>
          <w:numId w:val="11"/>
        </w:numPr>
      </w:pPr>
      <w:r>
        <w:t>Vérifier que les informations du produit s’affichent correctement</w:t>
      </w:r>
    </w:p>
    <w:p w:rsidR="004B2B85" w:rsidRPr="004B2B85" w:rsidRDefault="004B2B85" w:rsidP="004B2B85">
      <w:pPr>
        <w:rPr>
          <w:b/>
          <w:color w:val="0070C0"/>
        </w:rPr>
      </w:pPr>
      <w:r w:rsidRPr="004B2B85">
        <w:rPr>
          <w:b/>
          <w:color w:val="0070C0"/>
        </w:rPr>
        <w:lastRenderedPageBreak/>
        <w:t>4.3 Ajout du rayonnage</w:t>
      </w:r>
    </w:p>
    <w:p w:rsidR="004B2B85" w:rsidRDefault="004B2B85" w:rsidP="004B2B85">
      <w:r>
        <w:t>Pour affecter le produit à un rayonnage :</w:t>
      </w:r>
    </w:p>
    <w:p w:rsidR="004B2B85" w:rsidRDefault="004B2B85" w:rsidP="001B4F9E">
      <w:pPr>
        <w:pStyle w:val="Paragraphedeliste"/>
        <w:numPr>
          <w:ilvl w:val="0"/>
          <w:numId w:val="12"/>
        </w:numPr>
      </w:pPr>
      <w:r>
        <w:t>Accéder à « Gestion de rayonnage »</w:t>
      </w:r>
    </w:p>
    <w:p w:rsidR="004B2B85" w:rsidRDefault="004B2B85" w:rsidP="001B4F9E">
      <w:pPr>
        <w:pStyle w:val="Paragraphedeliste"/>
        <w:numPr>
          <w:ilvl w:val="0"/>
          <w:numId w:val="12"/>
        </w:numPr>
      </w:pPr>
      <w:r>
        <w:t>Cliquer sur le signe « + » en face de Rayonnage</w:t>
      </w:r>
    </w:p>
    <w:p w:rsidR="004B2B85" w:rsidRDefault="004B2B85" w:rsidP="001B4F9E">
      <w:pPr>
        <w:pStyle w:val="Paragraphedeliste"/>
        <w:numPr>
          <w:ilvl w:val="0"/>
          <w:numId w:val="12"/>
        </w:numPr>
      </w:pPr>
      <w:r>
        <w:t>Sélectionner le rayonnage approprié</w:t>
      </w:r>
    </w:p>
    <w:p w:rsidR="004B2B85" w:rsidRDefault="004B2B85" w:rsidP="001B4F9E">
      <w:pPr>
        <w:pStyle w:val="Paragraphedeliste"/>
        <w:numPr>
          <w:ilvl w:val="0"/>
          <w:numId w:val="12"/>
        </w:numPr>
      </w:pPr>
      <w:r>
        <w:t>Scanner le QR code du rayonnage dans la barre correspondante</w:t>
      </w:r>
    </w:p>
    <w:p w:rsidR="004B2B85" w:rsidRDefault="004B2B85" w:rsidP="001B4F9E">
      <w:pPr>
        <w:pStyle w:val="Paragraphedeliste"/>
        <w:numPr>
          <w:ilvl w:val="0"/>
          <w:numId w:val="12"/>
        </w:numPr>
      </w:pPr>
      <w:r>
        <w:t>Cliquer sur l’icône verte « Valider »</w:t>
      </w:r>
    </w:p>
    <w:p w:rsidR="004B2B85" w:rsidRPr="004B2B85" w:rsidRDefault="004B2B85" w:rsidP="004B2B85">
      <w:pPr>
        <w:rPr>
          <w:b/>
          <w:color w:val="0070C0"/>
        </w:rPr>
      </w:pPr>
      <w:r w:rsidRPr="004B2B85">
        <w:rPr>
          <w:b/>
          <w:color w:val="0070C0"/>
        </w:rPr>
        <w:t>4.4 Mise en place des produits</w:t>
      </w:r>
    </w:p>
    <w:p w:rsidR="004B2B85" w:rsidRDefault="004B2B85" w:rsidP="004B2B85">
      <w:r>
        <w:t>Le magasinier doit :</w:t>
      </w:r>
    </w:p>
    <w:p w:rsidR="004B2B85" w:rsidRDefault="004B2B85" w:rsidP="001B4F9E">
      <w:pPr>
        <w:pStyle w:val="Paragraphedeliste"/>
        <w:numPr>
          <w:ilvl w:val="0"/>
          <w:numId w:val="13"/>
        </w:numPr>
      </w:pPr>
      <w:r>
        <w:t>Placer les produits dans le rayonnage affecté</w:t>
      </w:r>
    </w:p>
    <w:p w:rsidR="004B2B85" w:rsidRDefault="004B2B85" w:rsidP="001B4F9E">
      <w:pPr>
        <w:pStyle w:val="Paragraphedeliste"/>
        <w:numPr>
          <w:ilvl w:val="0"/>
          <w:numId w:val="13"/>
        </w:numPr>
      </w:pPr>
      <w:r>
        <w:t>Les organiser de manière stable et ordonnée</w:t>
      </w:r>
    </w:p>
    <w:p w:rsidR="004B2B85" w:rsidRDefault="004B2B85" w:rsidP="001B4F9E">
      <w:pPr>
        <w:pStyle w:val="Paragraphedeliste"/>
        <w:numPr>
          <w:ilvl w:val="0"/>
          <w:numId w:val="13"/>
        </w:numPr>
      </w:pPr>
      <w:r>
        <w:t>S’assurer qu’aucun produit ne risque de tomber ou d’être endommagé</w:t>
      </w:r>
    </w:p>
    <w:p w:rsidR="00CC1F49" w:rsidRDefault="004B2B85" w:rsidP="001B4F9E">
      <w:pPr>
        <w:pStyle w:val="Paragraphedeliste"/>
        <w:numPr>
          <w:ilvl w:val="0"/>
          <w:numId w:val="13"/>
        </w:numPr>
      </w:pPr>
      <w:r>
        <w:t>Respecter les règles de sécurité et de stockage</w:t>
      </w:r>
    </w:p>
    <w:p w:rsidR="001B4F9E" w:rsidRDefault="001B4F9E" w:rsidP="001B4F9E"/>
    <w:p w:rsidR="001B4F9E" w:rsidRDefault="001B4F9E" w:rsidP="001B4F9E">
      <w:bookmarkStart w:id="0" w:name="_GoBack"/>
      <w:bookmarkEnd w:id="0"/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470"/>
        <w:gridCol w:w="1984"/>
      </w:tblGrid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7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152" w:type="dxa"/>
          </w:tcPr>
          <w:p w:rsidR="007620D9" w:rsidRDefault="008C2E7E" w:rsidP="00B2345A">
            <w:r>
              <w:t xml:space="preserve">     </w:t>
            </w:r>
            <w:proofErr w:type="spellStart"/>
            <w:r>
              <w:t>Baami</w:t>
            </w:r>
            <w:proofErr w:type="spellEnd"/>
            <w:r>
              <w:t xml:space="preserve"> </w:t>
            </w:r>
            <w:proofErr w:type="spellStart"/>
            <w:r>
              <w:t>ayoub</w:t>
            </w:r>
            <w:proofErr w:type="spellEnd"/>
          </w:p>
        </w:tc>
        <w:tc>
          <w:tcPr>
            <w:tcW w:w="2470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70" w:type="dxa"/>
          </w:tcPr>
          <w:p w:rsidR="007620D9" w:rsidRDefault="007620D9" w:rsidP="00B2345A">
            <w:r>
              <w:t xml:space="preserve">Responsable </w:t>
            </w:r>
            <w:proofErr w:type="spellStart"/>
            <w:r>
              <w:t>Warehouse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  <w:tr w:rsidR="007620D9" w:rsidTr="006C057D">
        <w:trPr>
          <w:trHeight w:val="339"/>
        </w:trPr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2AFA" w:rsidRDefault="00A02AFA" w:rsidP="00832E41">
      <w:pPr>
        <w:spacing w:after="0" w:line="240" w:lineRule="auto"/>
      </w:pPr>
      <w:r>
        <w:separator/>
      </w:r>
    </w:p>
  </w:endnote>
  <w:endnote w:type="continuationSeparator" w:id="0">
    <w:p w:rsidR="00A02AFA" w:rsidRDefault="00A02AFA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195035" w:rsidRPr="00195035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2AFA" w:rsidRDefault="00A02AFA" w:rsidP="00832E41">
      <w:pPr>
        <w:spacing w:after="0" w:line="240" w:lineRule="auto"/>
      </w:pPr>
      <w:r>
        <w:separator/>
      </w:r>
    </w:p>
  </w:footnote>
  <w:footnote w:type="continuationSeparator" w:id="0">
    <w:p w:rsidR="00A02AFA" w:rsidRDefault="00A02AFA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A2AFF"/>
    <w:multiLevelType w:val="hybridMultilevel"/>
    <w:tmpl w:val="8004C1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62A80"/>
    <w:multiLevelType w:val="hybridMultilevel"/>
    <w:tmpl w:val="37C4A4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67151"/>
    <w:multiLevelType w:val="hybridMultilevel"/>
    <w:tmpl w:val="F68E4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F7A35"/>
    <w:multiLevelType w:val="hybridMultilevel"/>
    <w:tmpl w:val="11CABD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E373F"/>
    <w:multiLevelType w:val="hybridMultilevel"/>
    <w:tmpl w:val="6406A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A6DFE"/>
    <w:multiLevelType w:val="hybridMultilevel"/>
    <w:tmpl w:val="E460BC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ED2ECC"/>
    <w:multiLevelType w:val="hybridMultilevel"/>
    <w:tmpl w:val="E85A46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628E2"/>
    <w:multiLevelType w:val="hybridMultilevel"/>
    <w:tmpl w:val="EC1EF9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8474B"/>
    <w:multiLevelType w:val="hybridMultilevel"/>
    <w:tmpl w:val="B35ECD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854F8"/>
    <w:multiLevelType w:val="hybridMultilevel"/>
    <w:tmpl w:val="0E2AE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91289"/>
    <w:multiLevelType w:val="hybridMultilevel"/>
    <w:tmpl w:val="A8ECED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3D601D"/>
    <w:multiLevelType w:val="hybridMultilevel"/>
    <w:tmpl w:val="E3B05C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12"/>
  </w:num>
  <w:num w:numId="5">
    <w:abstractNumId w:val="8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3"/>
  </w:num>
  <w:num w:numId="11">
    <w:abstractNumId w:val="7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97696"/>
    <w:rsid w:val="000A6059"/>
    <w:rsid w:val="000F7115"/>
    <w:rsid w:val="001157CA"/>
    <w:rsid w:val="00195035"/>
    <w:rsid w:val="001B4F9E"/>
    <w:rsid w:val="001D0742"/>
    <w:rsid w:val="001D5710"/>
    <w:rsid w:val="002531A4"/>
    <w:rsid w:val="002B660C"/>
    <w:rsid w:val="003326AC"/>
    <w:rsid w:val="00347FAD"/>
    <w:rsid w:val="00372772"/>
    <w:rsid w:val="00400DA9"/>
    <w:rsid w:val="004B2B85"/>
    <w:rsid w:val="004F2517"/>
    <w:rsid w:val="00533E02"/>
    <w:rsid w:val="00596034"/>
    <w:rsid w:val="005B22A8"/>
    <w:rsid w:val="005B5935"/>
    <w:rsid w:val="00643A1A"/>
    <w:rsid w:val="006C057D"/>
    <w:rsid w:val="007620D9"/>
    <w:rsid w:val="00832E41"/>
    <w:rsid w:val="0083539C"/>
    <w:rsid w:val="00854800"/>
    <w:rsid w:val="00886D30"/>
    <w:rsid w:val="008C2E7E"/>
    <w:rsid w:val="009B4A2F"/>
    <w:rsid w:val="009F6069"/>
    <w:rsid w:val="00A02AFA"/>
    <w:rsid w:val="00B2345A"/>
    <w:rsid w:val="00BA3DDE"/>
    <w:rsid w:val="00BF5BA9"/>
    <w:rsid w:val="00C91F4B"/>
    <w:rsid w:val="00CC1F49"/>
    <w:rsid w:val="00E512BE"/>
    <w:rsid w:val="00E91883"/>
    <w:rsid w:val="00F03188"/>
    <w:rsid w:val="00F7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A55A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353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41</cp:revision>
  <dcterms:created xsi:type="dcterms:W3CDTF">2026-02-10T11:03:00Z</dcterms:created>
  <dcterms:modified xsi:type="dcterms:W3CDTF">2026-02-20T11:45:00Z</dcterms:modified>
</cp:coreProperties>
</file>