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C00855">
            <w:r w:rsidRPr="00C00855">
              <w:t>Vérification des ramassages et mise à jour des statuts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EE7BA1">
            <w:r>
              <w:t>PR.RA.04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596034">
            <w:r>
              <w:t>Service ramassage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1D0742" w:rsidRDefault="001D0742"/>
    <w:p w:rsidR="00C00855" w:rsidRPr="00C00855" w:rsidRDefault="00C00855" w:rsidP="00C00855">
      <w:pPr>
        <w:rPr>
          <w:b/>
          <w:sz w:val="24"/>
        </w:rPr>
      </w:pPr>
      <w:r w:rsidRPr="00C00855">
        <w:rPr>
          <w:b/>
          <w:sz w:val="24"/>
        </w:rPr>
        <w:t>1. Objet</w:t>
      </w:r>
    </w:p>
    <w:p w:rsidR="00C00855" w:rsidRDefault="00C00855" w:rsidP="00C00855">
      <w:r>
        <w:t>Cette procédure a pour objet de définir les étapes de vérification des ramassages dans l’entrepôt, et la mise à jour des statuts des ramassages dans le système, afin de garantir la conformité, la traçabilité et l’exactitude des informations sur les colis et mouvements de stock.</w:t>
      </w:r>
    </w:p>
    <w:p w:rsidR="00C00855" w:rsidRPr="00C00855" w:rsidRDefault="00C00855" w:rsidP="00C00855">
      <w:pPr>
        <w:rPr>
          <w:b/>
          <w:sz w:val="24"/>
        </w:rPr>
      </w:pPr>
      <w:r w:rsidRPr="00C00855">
        <w:rPr>
          <w:b/>
          <w:sz w:val="24"/>
        </w:rPr>
        <w:t>2. Champ d’application</w:t>
      </w:r>
    </w:p>
    <w:p w:rsidR="00C00855" w:rsidRDefault="00C00855" w:rsidP="00C00855">
      <w:r>
        <w:t>Cette procédure s’applique à toutes les opérations de vérification des ramassages dans l’entrepôt et concerne :</w:t>
      </w:r>
    </w:p>
    <w:p w:rsidR="00C00855" w:rsidRDefault="00C00855" w:rsidP="00C00855">
      <w:r>
        <w:t>Le Magasinier</w:t>
      </w:r>
    </w:p>
    <w:p w:rsidR="00C00855" w:rsidRDefault="00C00855" w:rsidP="00C00855">
      <w:r>
        <w:t>Le Chef magasinier</w:t>
      </w:r>
    </w:p>
    <w:p w:rsidR="00C00855" w:rsidRDefault="00C00855" w:rsidP="00C00855">
      <w:r>
        <w:t>Le Service Qualité (en cas de non-conformité)</w:t>
      </w:r>
    </w:p>
    <w:p w:rsidR="00C00855" w:rsidRPr="00C00855" w:rsidRDefault="00C00855" w:rsidP="00C00855">
      <w:pPr>
        <w:rPr>
          <w:b/>
          <w:sz w:val="24"/>
        </w:rPr>
      </w:pPr>
      <w:r w:rsidRPr="00C00855">
        <w:rPr>
          <w:b/>
          <w:sz w:val="24"/>
        </w:rPr>
        <w:t>3. Responsabilités</w:t>
      </w:r>
    </w:p>
    <w:p w:rsidR="00C00855" w:rsidRDefault="00C00855" w:rsidP="00C00855">
      <w:r>
        <w:t>Magasinier / Chef magasinier :</w:t>
      </w:r>
    </w:p>
    <w:p w:rsidR="00C00855" w:rsidRDefault="00C00855" w:rsidP="00B64FAE">
      <w:pPr>
        <w:pStyle w:val="Paragraphedeliste"/>
        <w:numPr>
          <w:ilvl w:val="0"/>
          <w:numId w:val="6"/>
        </w:numPr>
      </w:pPr>
      <w:r>
        <w:t>Vérifier les ramassages et comparer le contenu avec les informations du système</w:t>
      </w:r>
    </w:p>
    <w:p w:rsidR="00C00855" w:rsidRDefault="00C00855" w:rsidP="00B64FAE">
      <w:pPr>
        <w:pStyle w:val="Paragraphedeliste"/>
        <w:numPr>
          <w:ilvl w:val="0"/>
          <w:numId w:val="6"/>
        </w:numPr>
      </w:pPr>
      <w:r>
        <w:t>Mettre à jour le statut des ramassages en fonction de la vérification</w:t>
      </w:r>
    </w:p>
    <w:p w:rsidR="00C00855" w:rsidRDefault="00C00855" w:rsidP="00B64FAE">
      <w:pPr>
        <w:pStyle w:val="Paragraphedeliste"/>
        <w:numPr>
          <w:ilvl w:val="0"/>
          <w:numId w:val="6"/>
        </w:numPr>
      </w:pPr>
      <w:r>
        <w:t>Signaler toute non-conformité (colis manquant, mouvements de stock absents, absence d’étiquettes)</w:t>
      </w:r>
    </w:p>
    <w:p w:rsidR="00C00855" w:rsidRDefault="00C00855" w:rsidP="00C00855">
      <w:r>
        <w:t>Ramasseur :</w:t>
      </w:r>
    </w:p>
    <w:p w:rsidR="00C00855" w:rsidRDefault="00C00855" w:rsidP="00B64FAE">
      <w:pPr>
        <w:pStyle w:val="Paragraphedeliste"/>
        <w:numPr>
          <w:ilvl w:val="0"/>
          <w:numId w:val="7"/>
        </w:numPr>
      </w:pPr>
      <w:r>
        <w:t>Justifier toute anomalie ou retrouver les colis/mouvements manquants</w:t>
      </w:r>
    </w:p>
    <w:p w:rsidR="00C00855" w:rsidRDefault="00C00855" w:rsidP="00B64FAE">
      <w:pPr>
        <w:pStyle w:val="Paragraphedeliste"/>
        <w:numPr>
          <w:ilvl w:val="0"/>
          <w:numId w:val="7"/>
        </w:numPr>
      </w:pPr>
      <w:r>
        <w:t>Apposer les étiquettes manquantes sur les colis ou mouvements de stock</w:t>
      </w:r>
    </w:p>
    <w:p w:rsidR="00C00855" w:rsidRDefault="00C00855" w:rsidP="00C00855">
      <w:r>
        <w:t>Service Qualité :</w:t>
      </w:r>
    </w:p>
    <w:p w:rsidR="00C00855" w:rsidRDefault="00C00855" w:rsidP="00B64FAE">
      <w:pPr>
        <w:pStyle w:val="Paragraphedeliste"/>
        <w:numPr>
          <w:ilvl w:val="0"/>
          <w:numId w:val="8"/>
        </w:numPr>
      </w:pPr>
      <w:r>
        <w:t>Analyser et traiter les non-conformités signalées</w:t>
      </w:r>
    </w:p>
    <w:p w:rsidR="00C00855" w:rsidRPr="00C00855" w:rsidRDefault="00C00855" w:rsidP="00C00855">
      <w:pPr>
        <w:rPr>
          <w:b/>
          <w:sz w:val="24"/>
        </w:rPr>
      </w:pPr>
      <w:r w:rsidRPr="00C00855">
        <w:rPr>
          <w:b/>
          <w:sz w:val="24"/>
        </w:rPr>
        <w:t>4. Description de la procédure</w:t>
      </w:r>
    </w:p>
    <w:p w:rsidR="00C00855" w:rsidRPr="00C00855" w:rsidRDefault="00C00855" w:rsidP="00C00855">
      <w:pPr>
        <w:rPr>
          <w:b/>
          <w:color w:val="0070C0"/>
        </w:rPr>
      </w:pPr>
      <w:r w:rsidRPr="00C00855">
        <w:rPr>
          <w:b/>
          <w:color w:val="0070C0"/>
        </w:rPr>
        <w:t>4.1 Connexion au système</w:t>
      </w:r>
    </w:p>
    <w:p w:rsidR="00E368B4" w:rsidRDefault="00C00855" w:rsidP="00C00855">
      <w:r>
        <w:t xml:space="preserve">Le magasinier doit se connecter à l’interface du système en utilisant ses identifiants personnels (compte </w:t>
      </w:r>
      <w:proofErr w:type="spellStart"/>
      <w:r>
        <w:t>Sendit</w:t>
      </w:r>
      <w:proofErr w:type="spellEnd"/>
      <w:r w:rsidR="00E53790">
        <w:t xml:space="preserve"> personnel</w:t>
      </w:r>
      <w:r>
        <w:t>).</w:t>
      </w:r>
    </w:p>
    <w:p w:rsidR="00C00855" w:rsidRPr="00C00855" w:rsidRDefault="00C00855" w:rsidP="00C00855">
      <w:pPr>
        <w:rPr>
          <w:b/>
          <w:color w:val="0070C0"/>
        </w:rPr>
      </w:pPr>
      <w:r w:rsidRPr="00C00855">
        <w:rPr>
          <w:b/>
          <w:color w:val="0070C0"/>
        </w:rPr>
        <w:t>4.2 Accès à la vérification des ramassages</w:t>
      </w:r>
    </w:p>
    <w:p w:rsidR="00C00855" w:rsidRDefault="00B64FAE" w:rsidP="00C00855">
      <w:r>
        <w:t>Le chef magasinier /</w:t>
      </w:r>
      <w:r w:rsidR="00C00855">
        <w:t xml:space="preserve"> le magasinier doit :</w:t>
      </w:r>
    </w:p>
    <w:p w:rsidR="00C00855" w:rsidRDefault="00C00855" w:rsidP="00B64FAE">
      <w:pPr>
        <w:pStyle w:val="Paragraphedeliste"/>
        <w:numPr>
          <w:ilvl w:val="0"/>
          <w:numId w:val="5"/>
        </w:numPr>
      </w:pPr>
      <w:r>
        <w:t>Accéder au menu principal du système</w:t>
      </w:r>
    </w:p>
    <w:p w:rsidR="00C00855" w:rsidRDefault="00C00855" w:rsidP="00B64FAE">
      <w:pPr>
        <w:pStyle w:val="Paragraphedeliste"/>
        <w:numPr>
          <w:ilvl w:val="0"/>
          <w:numId w:val="5"/>
        </w:numPr>
      </w:pPr>
      <w:r>
        <w:t>Sélectionner « Liste des ramassages »</w:t>
      </w:r>
    </w:p>
    <w:p w:rsidR="00C00855" w:rsidRDefault="00C00855" w:rsidP="00B64FAE">
      <w:pPr>
        <w:pStyle w:val="Paragraphedeliste"/>
        <w:numPr>
          <w:ilvl w:val="0"/>
          <w:numId w:val="5"/>
        </w:numPr>
      </w:pPr>
      <w:r>
        <w:lastRenderedPageBreak/>
        <w:t>Cliquer sur « Ramassage groupés »</w:t>
      </w:r>
    </w:p>
    <w:p w:rsidR="00C00855" w:rsidRDefault="00C00855" w:rsidP="00B64FAE">
      <w:pPr>
        <w:pStyle w:val="Paragraphedeliste"/>
        <w:numPr>
          <w:ilvl w:val="0"/>
          <w:numId w:val="5"/>
        </w:numPr>
      </w:pPr>
      <w:r>
        <w:t>Sélectionner « Vérification des ramassages »</w:t>
      </w:r>
    </w:p>
    <w:p w:rsidR="00C00855" w:rsidRDefault="00C00855" w:rsidP="00B64FAE">
      <w:pPr>
        <w:pStyle w:val="Paragraphedeliste"/>
        <w:numPr>
          <w:ilvl w:val="0"/>
          <w:numId w:val="5"/>
        </w:numPr>
      </w:pPr>
      <w:r>
        <w:t>Cliquer sur « Tous les livreurs », puis choisir le ramasseur concerné</w:t>
      </w:r>
    </w:p>
    <w:p w:rsidR="00C00855" w:rsidRDefault="00C00855" w:rsidP="00B64FAE">
      <w:pPr>
        <w:pStyle w:val="Paragraphedeliste"/>
        <w:numPr>
          <w:ilvl w:val="0"/>
          <w:numId w:val="5"/>
        </w:numPr>
      </w:pPr>
      <w:r>
        <w:t>Ouvrir tous les ramassages ayant le statut « Ramassage à vérifier » ou « Ramassé »</w:t>
      </w:r>
    </w:p>
    <w:p w:rsidR="00C00855" w:rsidRPr="00C00855" w:rsidRDefault="00C00855" w:rsidP="00C00855">
      <w:pPr>
        <w:rPr>
          <w:b/>
          <w:color w:val="0070C0"/>
        </w:rPr>
      </w:pPr>
      <w:r w:rsidRPr="00C00855">
        <w:rPr>
          <w:b/>
          <w:color w:val="0070C0"/>
        </w:rPr>
        <w:t>4.3 Vérification d’un ramassage</w:t>
      </w:r>
    </w:p>
    <w:p w:rsidR="00C00855" w:rsidRDefault="00C00855" w:rsidP="00C00855">
      <w:r>
        <w:t>Le magasinier doit comparer le nombre de colis validés et de mouvements de stock présents dans l’entrepôt avec les informations du ramassage. Trois cas sont possibles :</w:t>
      </w:r>
    </w:p>
    <w:p w:rsidR="00C00855" w:rsidRDefault="00C00855" w:rsidP="00625141">
      <w:pPr>
        <w:pStyle w:val="Paragraphedeliste"/>
        <w:numPr>
          <w:ilvl w:val="0"/>
          <w:numId w:val="9"/>
        </w:numPr>
      </w:pPr>
      <w:r>
        <w:t>Cas 1 : Ramassage contenant uniquement des colis</w:t>
      </w:r>
    </w:p>
    <w:p w:rsidR="00C00855" w:rsidRDefault="00C00855" w:rsidP="00C00855">
      <w:r>
        <w:t>Si le nombre de colis validés correspond au nombre indiqué :</w:t>
      </w:r>
    </w:p>
    <w:p w:rsidR="00C00855" w:rsidRDefault="00C00855" w:rsidP="00C00855">
      <w:r>
        <w:t>Changer le statut du ramassage de « Ramassage à vérifier » ou « Ramassé » à « Entrepôt » via « Mise à jour de ramassage »</w:t>
      </w:r>
    </w:p>
    <w:p w:rsidR="00C00855" w:rsidRDefault="00C00855" w:rsidP="00625141">
      <w:pPr>
        <w:pStyle w:val="Paragraphedeliste"/>
        <w:numPr>
          <w:ilvl w:val="0"/>
          <w:numId w:val="9"/>
        </w:numPr>
      </w:pPr>
      <w:r>
        <w:t>Cas 2 : Ramassage contenant uniquement des mouvements de stock</w:t>
      </w:r>
    </w:p>
    <w:p w:rsidR="00C00855" w:rsidRDefault="00C00855" w:rsidP="00C00855">
      <w:r>
        <w:t>Vérifier que tous les mouvements de stock disposent d’étiquettes</w:t>
      </w:r>
    </w:p>
    <w:p w:rsidR="00C00855" w:rsidRDefault="00C00855" w:rsidP="00C00855">
      <w:r>
        <w:t>Comparer le nombre de mouvements de stock présents avec le nombre apporté par le ramasseur</w:t>
      </w:r>
    </w:p>
    <w:p w:rsidR="00C00855" w:rsidRDefault="00C00855" w:rsidP="00C00855">
      <w:r>
        <w:t>Cliquer sur « le code de Mouvement », puis sur « Ramassage de colis »</w:t>
      </w:r>
    </w:p>
    <w:p w:rsidR="00C00855" w:rsidRDefault="00C00855" w:rsidP="00C00855">
      <w:r>
        <w:t>Cliquer sur l’icône Maison et sur « Confirmer la vérification sans scan », puis valider « Entrepôt »</w:t>
      </w:r>
    </w:p>
    <w:p w:rsidR="00C00855" w:rsidRDefault="00C00855" w:rsidP="00625141">
      <w:pPr>
        <w:pStyle w:val="Paragraphedeliste"/>
        <w:numPr>
          <w:ilvl w:val="0"/>
          <w:numId w:val="9"/>
        </w:numPr>
      </w:pPr>
      <w:r>
        <w:t>Cas 3 : Ramassage contenant des colis et des mouvements de stock</w:t>
      </w:r>
    </w:p>
    <w:p w:rsidR="00C00855" w:rsidRDefault="00C00855" w:rsidP="00C00855">
      <w:r>
        <w:t>Vérifier que le nombre de colis validés correspond au nombre indiqué</w:t>
      </w:r>
    </w:p>
    <w:p w:rsidR="00C00855" w:rsidRDefault="00C00855" w:rsidP="00C00855">
      <w:r>
        <w:t>Vérifier que tous les mouvements de stock disposent d’étiquettes et sont présents dans l’e</w:t>
      </w:r>
      <w:bookmarkStart w:id="0" w:name="_GoBack"/>
      <w:bookmarkEnd w:id="0"/>
      <w:r>
        <w:t>ntrepôt</w:t>
      </w:r>
    </w:p>
    <w:p w:rsidR="00C00855" w:rsidRDefault="00C00855" w:rsidP="00C00855">
      <w:r>
        <w:t>Changer le statut en « Entrepôt » via « Mise à jour de ramassage »</w:t>
      </w:r>
    </w:p>
    <w:p w:rsidR="00C00855" w:rsidRPr="00B64FAE" w:rsidRDefault="00C00855" w:rsidP="00B64FAE">
      <w:pPr>
        <w:pStyle w:val="Paragraphedeliste"/>
        <w:numPr>
          <w:ilvl w:val="0"/>
          <w:numId w:val="2"/>
        </w:numPr>
        <w:rPr>
          <w:b/>
          <w:color w:val="FF0000"/>
          <w:sz w:val="24"/>
        </w:rPr>
      </w:pPr>
      <w:r w:rsidRPr="00B64FAE">
        <w:rPr>
          <w:b/>
          <w:color w:val="FF0000"/>
          <w:sz w:val="24"/>
        </w:rPr>
        <w:t>En cas de colis ou mouvements de stock manquants :</w:t>
      </w:r>
    </w:p>
    <w:p w:rsidR="00C00855" w:rsidRPr="00B64FAE" w:rsidRDefault="00C00855" w:rsidP="00B64FAE">
      <w:pPr>
        <w:pStyle w:val="Paragraphedeliste"/>
        <w:rPr>
          <w:b/>
          <w:color w:val="FF0000"/>
          <w:sz w:val="24"/>
        </w:rPr>
      </w:pPr>
      <w:r w:rsidRPr="00B64FAE">
        <w:rPr>
          <w:b/>
          <w:color w:val="FF0000"/>
          <w:sz w:val="24"/>
        </w:rPr>
        <w:t>Ne pas mettre à jour le statut vers « Entrepôt »</w:t>
      </w:r>
    </w:p>
    <w:p w:rsidR="00B64FAE" w:rsidRDefault="00C00855" w:rsidP="00B64FAE">
      <w:pPr>
        <w:pStyle w:val="Paragraphedeliste"/>
        <w:rPr>
          <w:b/>
          <w:color w:val="FF0000"/>
          <w:sz w:val="24"/>
        </w:rPr>
      </w:pPr>
      <w:r w:rsidRPr="00B64FAE">
        <w:rPr>
          <w:b/>
          <w:color w:val="FF0000"/>
          <w:sz w:val="24"/>
        </w:rPr>
        <w:t>Le ramasseur doit justifier la cause dans le commentaire ou retrouver le colis/mouvement manquant</w:t>
      </w:r>
    </w:p>
    <w:p w:rsidR="00B64FAE" w:rsidRPr="00B64FAE" w:rsidRDefault="00B64FAE" w:rsidP="00B64FAE">
      <w:pPr>
        <w:pStyle w:val="Paragraphedeliste"/>
        <w:rPr>
          <w:b/>
          <w:color w:val="FF0000"/>
          <w:sz w:val="24"/>
        </w:rPr>
      </w:pPr>
    </w:p>
    <w:p w:rsidR="00C00855" w:rsidRPr="00B64FAE" w:rsidRDefault="00C00855" w:rsidP="00B64FAE">
      <w:pPr>
        <w:pStyle w:val="Paragraphedeliste"/>
        <w:numPr>
          <w:ilvl w:val="0"/>
          <w:numId w:val="3"/>
        </w:numPr>
        <w:rPr>
          <w:b/>
          <w:color w:val="FF0000"/>
          <w:sz w:val="24"/>
        </w:rPr>
      </w:pPr>
      <w:r w:rsidRPr="00B64FAE">
        <w:rPr>
          <w:b/>
          <w:color w:val="FF0000"/>
          <w:sz w:val="24"/>
        </w:rPr>
        <w:t>En cas d’absence d’étiquettes sur les colis ou mouvements :</w:t>
      </w:r>
    </w:p>
    <w:p w:rsidR="00B64FAE" w:rsidRDefault="00C00855" w:rsidP="00B64FAE">
      <w:pPr>
        <w:pStyle w:val="Paragraphedeliste"/>
        <w:rPr>
          <w:b/>
          <w:color w:val="FF0000"/>
          <w:sz w:val="24"/>
        </w:rPr>
      </w:pPr>
      <w:r w:rsidRPr="00B64FAE">
        <w:rPr>
          <w:b/>
          <w:color w:val="FF0000"/>
          <w:sz w:val="24"/>
        </w:rPr>
        <w:t>Le ramasseur doit les apposer avant toute prise en charge</w:t>
      </w:r>
    </w:p>
    <w:p w:rsidR="00B64FAE" w:rsidRPr="00B64FAE" w:rsidRDefault="00B64FAE" w:rsidP="00B64FAE">
      <w:pPr>
        <w:pStyle w:val="Paragraphedeliste"/>
        <w:rPr>
          <w:b/>
          <w:color w:val="FF0000"/>
          <w:sz w:val="24"/>
        </w:rPr>
      </w:pP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7620D9" w:rsidP="00B2345A">
            <w:r>
              <w:t xml:space="preserve">     Sabir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B04" w:rsidRDefault="00256B04" w:rsidP="00832E41">
      <w:pPr>
        <w:spacing w:after="0" w:line="240" w:lineRule="auto"/>
      </w:pPr>
      <w:r>
        <w:separator/>
      </w:r>
    </w:p>
  </w:endnote>
  <w:endnote w:type="continuationSeparator" w:id="0">
    <w:p w:rsidR="00256B04" w:rsidRDefault="00256B04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625141" w:rsidRPr="00625141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B04" w:rsidRDefault="00256B04" w:rsidP="00832E41">
      <w:pPr>
        <w:spacing w:after="0" w:line="240" w:lineRule="auto"/>
      </w:pPr>
      <w:r>
        <w:separator/>
      </w:r>
    </w:p>
  </w:footnote>
  <w:footnote w:type="continuationSeparator" w:id="0">
    <w:p w:rsidR="00256B04" w:rsidRDefault="00256B04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6DCA"/>
    <w:multiLevelType w:val="hybridMultilevel"/>
    <w:tmpl w:val="639601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1188A"/>
    <w:multiLevelType w:val="hybridMultilevel"/>
    <w:tmpl w:val="16FAD1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10F25"/>
    <w:multiLevelType w:val="hybridMultilevel"/>
    <w:tmpl w:val="68029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B192B"/>
    <w:multiLevelType w:val="hybridMultilevel"/>
    <w:tmpl w:val="599E73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C7E86"/>
    <w:multiLevelType w:val="hybridMultilevel"/>
    <w:tmpl w:val="786C3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76748"/>
    <w:multiLevelType w:val="hybridMultilevel"/>
    <w:tmpl w:val="F808D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E7E05"/>
    <w:multiLevelType w:val="hybridMultilevel"/>
    <w:tmpl w:val="C8421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F3975"/>
    <w:multiLevelType w:val="hybridMultilevel"/>
    <w:tmpl w:val="ED8A8A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1157CA"/>
    <w:rsid w:val="001D0742"/>
    <w:rsid w:val="001D5710"/>
    <w:rsid w:val="002531A4"/>
    <w:rsid w:val="00256B04"/>
    <w:rsid w:val="002B660C"/>
    <w:rsid w:val="003326AC"/>
    <w:rsid w:val="00347FAD"/>
    <w:rsid w:val="00400DA9"/>
    <w:rsid w:val="004F2517"/>
    <w:rsid w:val="00533E02"/>
    <w:rsid w:val="00596034"/>
    <w:rsid w:val="005B5935"/>
    <w:rsid w:val="005C305A"/>
    <w:rsid w:val="00625141"/>
    <w:rsid w:val="00643A1A"/>
    <w:rsid w:val="006C057D"/>
    <w:rsid w:val="007620D9"/>
    <w:rsid w:val="00763E46"/>
    <w:rsid w:val="00832E41"/>
    <w:rsid w:val="0083539C"/>
    <w:rsid w:val="00B21CC0"/>
    <w:rsid w:val="00B2345A"/>
    <w:rsid w:val="00B64FAE"/>
    <w:rsid w:val="00BD0D7E"/>
    <w:rsid w:val="00C00855"/>
    <w:rsid w:val="00C91F4B"/>
    <w:rsid w:val="00CB47D3"/>
    <w:rsid w:val="00E368B4"/>
    <w:rsid w:val="00E512BE"/>
    <w:rsid w:val="00E53790"/>
    <w:rsid w:val="00EE7BA1"/>
    <w:rsid w:val="00F8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4D693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33</cp:revision>
  <dcterms:created xsi:type="dcterms:W3CDTF">2026-02-10T11:03:00Z</dcterms:created>
  <dcterms:modified xsi:type="dcterms:W3CDTF">2026-02-17T12:48:00Z</dcterms:modified>
</cp:coreProperties>
</file>