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1428" w:rsidRPr="00BE3C17" w14:paraId="476C1E0F" w14:textId="77777777">
        <w:tc>
          <w:tcPr>
            <w:tcW w:w="4320" w:type="dxa"/>
          </w:tcPr>
          <w:p w14:paraId="70FA6D86" w14:textId="77777777" w:rsidR="00C11428" w:rsidRDefault="00C05B14">
            <w:r>
              <w:t>Titre</w:t>
            </w:r>
          </w:p>
        </w:tc>
        <w:tc>
          <w:tcPr>
            <w:tcW w:w="4320" w:type="dxa"/>
          </w:tcPr>
          <w:p w14:paraId="5248A198" w14:textId="77777777" w:rsidR="00C11428" w:rsidRDefault="00C05B14">
            <w:pPr>
              <w:rPr>
                <w:lang w:val="fr-FR"/>
              </w:rPr>
            </w:pPr>
            <w:r>
              <w:rPr>
                <w:rFonts w:ascii="Cambria" w:eastAsia="Cambria" w:hAnsi="Cambria" w:cs="Cambria"/>
                <w:lang w:val="fr-FR"/>
              </w:rPr>
              <w:t>La gestion des colis</w:t>
            </w:r>
            <w:r>
              <w:rPr>
                <w:rFonts w:ascii="Cambria" w:eastAsia="Cambria" w:hAnsi="Cambria" w:cs="Cambria"/>
                <w:lang w:val="fr-FR" w:eastAsia="fr-FR" w:bidi="fr-FR"/>
              </w:rPr>
              <w:t xml:space="preserve"> perdus (livraison)</w:t>
            </w:r>
          </w:p>
        </w:tc>
      </w:tr>
      <w:tr w:rsidR="00C11428" w14:paraId="2D2289E5" w14:textId="77777777">
        <w:tc>
          <w:tcPr>
            <w:tcW w:w="4320" w:type="dxa"/>
          </w:tcPr>
          <w:p w14:paraId="19C9F720" w14:textId="77777777" w:rsidR="00C11428" w:rsidRDefault="00C05B14">
            <w:r>
              <w:t>Référence</w:t>
            </w:r>
          </w:p>
        </w:tc>
        <w:tc>
          <w:tcPr>
            <w:tcW w:w="4320" w:type="dxa"/>
          </w:tcPr>
          <w:p w14:paraId="741A39A6" w14:textId="14A9F71F" w:rsidR="00C11428" w:rsidRDefault="00C05B14">
            <w:r>
              <w:t>PR-SC-</w:t>
            </w:r>
            <w:r w:rsidR="00AD2B3E">
              <w:t>23</w:t>
            </w:r>
          </w:p>
        </w:tc>
      </w:tr>
      <w:tr w:rsidR="00C11428" w14:paraId="0F9927B7" w14:textId="77777777">
        <w:tc>
          <w:tcPr>
            <w:tcW w:w="4320" w:type="dxa"/>
          </w:tcPr>
          <w:p w14:paraId="2110E1F2" w14:textId="77777777" w:rsidR="00C11428" w:rsidRDefault="00C05B14">
            <w:r>
              <w:t>Version</w:t>
            </w:r>
          </w:p>
        </w:tc>
        <w:tc>
          <w:tcPr>
            <w:tcW w:w="4320" w:type="dxa"/>
          </w:tcPr>
          <w:p w14:paraId="1FB8CCE5" w14:textId="77777777" w:rsidR="00C11428" w:rsidRDefault="00C05B14">
            <w:r>
              <w:t>01</w:t>
            </w:r>
          </w:p>
        </w:tc>
      </w:tr>
      <w:tr w:rsidR="00C11428" w14:paraId="6CA6EA00" w14:textId="77777777">
        <w:trPr>
          <w:trHeight w:val="300"/>
        </w:trPr>
        <w:tc>
          <w:tcPr>
            <w:tcW w:w="4320" w:type="dxa"/>
          </w:tcPr>
          <w:p w14:paraId="019545A4" w14:textId="77777777" w:rsidR="00C11428" w:rsidRDefault="00C05B14">
            <w:r>
              <w:t>Date d’application</w:t>
            </w:r>
          </w:p>
        </w:tc>
        <w:tc>
          <w:tcPr>
            <w:tcW w:w="4320" w:type="dxa"/>
          </w:tcPr>
          <w:p w14:paraId="569D53DB" w14:textId="77777777" w:rsidR="00C11428" w:rsidRDefault="00C11428"/>
        </w:tc>
      </w:tr>
      <w:tr w:rsidR="00C11428" w:rsidRPr="00BE3C17" w14:paraId="72E2C079" w14:textId="77777777">
        <w:tc>
          <w:tcPr>
            <w:tcW w:w="4320" w:type="dxa"/>
          </w:tcPr>
          <w:p w14:paraId="5A6BE774" w14:textId="77777777" w:rsidR="00C11428" w:rsidRDefault="00C05B14">
            <w:r>
              <w:t>Domaine d’application</w:t>
            </w:r>
          </w:p>
        </w:tc>
        <w:tc>
          <w:tcPr>
            <w:tcW w:w="4320" w:type="dxa"/>
          </w:tcPr>
          <w:p w14:paraId="789B24E1" w14:textId="77777777" w:rsidR="00C11428" w:rsidRDefault="00C05B14">
            <w:pPr>
              <w:rPr>
                <w:lang w:val="fr-FR"/>
              </w:rPr>
            </w:pPr>
            <w:r>
              <w:rPr>
                <w:lang w:val="fr-FR"/>
              </w:rPr>
              <w:t>Service Client – Service qualité et formation</w:t>
            </w:r>
          </w:p>
        </w:tc>
      </w:tr>
      <w:tr w:rsidR="00C11428" w:rsidRPr="00BE3C17" w14:paraId="0B864404" w14:textId="77777777">
        <w:tc>
          <w:tcPr>
            <w:tcW w:w="4320" w:type="dxa"/>
          </w:tcPr>
          <w:p w14:paraId="7FFEE228" w14:textId="77777777" w:rsidR="00C11428" w:rsidRDefault="00C05B14">
            <w:r>
              <w:t>Responsable</w:t>
            </w:r>
          </w:p>
        </w:tc>
        <w:tc>
          <w:tcPr>
            <w:tcW w:w="4320" w:type="dxa"/>
          </w:tcPr>
          <w:p w14:paraId="703710A4" w14:textId="77777777" w:rsidR="00C11428" w:rsidRDefault="00C05B14">
            <w:pPr>
              <w:rPr>
                <w:lang w:val="fr-FR"/>
              </w:rPr>
            </w:pPr>
            <w:r>
              <w:rPr>
                <w:lang w:val="fr-FR"/>
              </w:rPr>
              <w:t>Coach Qualité / Responsable Service Client</w:t>
            </w:r>
          </w:p>
        </w:tc>
      </w:tr>
    </w:tbl>
    <w:p w14:paraId="38EBF83D" w14:textId="77777777" w:rsidR="00C11428" w:rsidRDefault="00C11428">
      <w:pPr>
        <w:rPr>
          <w:lang w:val="fr-FR"/>
        </w:rPr>
      </w:pPr>
    </w:p>
    <w:p w14:paraId="4F9F0B22" w14:textId="77777777" w:rsidR="00C11428" w:rsidRDefault="00C05B14">
      <w:pPr>
        <w:rPr>
          <w:lang w:val="fr-FR"/>
        </w:rPr>
      </w:pPr>
      <w:r>
        <w:rPr>
          <w:lang w:val="fr-FR"/>
        </w:rPr>
        <w:br/>
      </w:r>
    </w:p>
    <w:p w14:paraId="71DA1E06" w14:textId="77777777" w:rsidR="006B49BE" w:rsidRDefault="006B49BE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</w:p>
    <w:p w14:paraId="4E62F562" w14:textId="77777777" w:rsidR="006B49BE" w:rsidRDefault="006B49BE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</w:p>
    <w:p w14:paraId="237B026D" w14:textId="57BED0F4" w:rsidR="00C11428" w:rsidRDefault="00C05B14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  <w:r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1. OBJET</w:t>
      </w:r>
    </w:p>
    <w:p w14:paraId="4118D8BA" w14:textId="77777777" w:rsidR="00C11428" w:rsidRDefault="00C05B14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>La présente procédure a pour objet de définir les étapes systématiques de traitement d'un colis perdu lors du processus de livraison. Elle vise à garantir une recherche rigoureuse, une communication transparente avec le vendeur et une gestion appropriée des pertes confirmées.</w:t>
      </w:r>
    </w:p>
    <w:p w14:paraId="7288E5E1" w14:textId="77777777" w:rsidR="006B49BE" w:rsidRDefault="006B49BE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</w:p>
    <w:p w14:paraId="713F3C32" w14:textId="456C9B26" w:rsidR="00C11428" w:rsidRDefault="00C05B14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  <w:r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2. CHAMP D'APPLICATION</w:t>
      </w:r>
    </w:p>
    <w:p w14:paraId="21F54832" w14:textId="77777777" w:rsidR="00C11428" w:rsidRDefault="00C05B14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Cette procédure s'applique à l'ensemble du Service Client (SC), </w:t>
      </w:r>
    </w:p>
    <w:p w14:paraId="44111506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59DF6DB8" w14:textId="77777777" w:rsidR="00C11428" w:rsidRDefault="00C05B14">
      <w:pPr>
        <w:shd w:val="clear" w:color="auto" w:fill="FFFFFF"/>
        <w:spacing w:before="240" w:after="240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  <w:r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3. RÉFÉRENCES</w:t>
      </w:r>
    </w:p>
    <w:p w14:paraId="6B811797" w14:textId="77777777" w:rsidR="00C11428" w:rsidRDefault="00C05B14">
      <w:pPr>
        <w:shd w:val="clear" w:color="auto" w:fill="FFFFFF"/>
        <w:spacing w:after="0"/>
        <w:ind w:hanging="36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 w:eastAsia="fr-FR" w:bidi="fr-FR"/>
        </w:rPr>
        <w:t xml:space="preserve">       Réclamation</w:t>
      </w: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 du vendeur</w:t>
      </w:r>
    </w:p>
    <w:p w14:paraId="336563C1" w14:textId="77777777" w:rsidR="006B49BE" w:rsidRDefault="006B49BE">
      <w:pPr>
        <w:shd w:val="clear" w:color="auto" w:fill="FFFFFF"/>
        <w:spacing w:after="0"/>
        <w:ind w:hanging="36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5272DD56" w14:textId="77777777" w:rsidR="00C11428" w:rsidRDefault="00C11428">
      <w:pPr>
        <w:shd w:val="clear" w:color="auto" w:fill="FFFFFF"/>
        <w:spacing w:after="0"/>
        <w:ind w:hanging="36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</w:p>
    <w:p w14:paraId="1BA21239" w14:textId="77777777" w:rsidR="00C11428" w:rsidRDefault="00C05B14">
      <w:pPr>
        <w:shd w:val="clear" w:color="auto" w:fill="FFFFFF"/>
        <w:spacing w:after="0"/>
        <w:ind w:hanging="360"/>
        <w:rPr>
          <w:rFonts w:ascii="quote-cjk-patch" w:eastAsia="quote-cjk-patch" w:hAnsi="quote-cjk-patch" w:cs="quote-cjk-patch"/>
          <w:color w:val="365F91" w:themeColor="accent1" w:themeShade="BF"/>
          <w:sz w:val="24"/>
          <w:shd w:val="clear" w:color="auto" w:fill="FFFFFF"/>
          <w:lang w:val="fr-FR"/>
        </w:rPr>
      </w:pPr>
      <w:r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4. RESPONSABILITÉS</w:t>
      </w:r>
    </w:p>
    <w:p w14:paraId="33A1D05A" w14:textId="77777777" w:rsidR="00C11428" w:rsidRDefault="00C05B14">
      <w:pPr>
        <w:shd w:val="clear" w:color="auto" w:fill="FFFFFF"/>
        <w:spacing w:after="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b/>
          <w:color w:val="0F1115"/>
          <w:sz w:val="24"/>
          <w:szCs w:val="24"/>
          <w:shd w:val="clear" w:color="auto" w:fill="FFFFFF"/>
          <w:lang w:val="fr-FR"/>
        </w:rPr>
        <w:t>Service Client (SC)</w:t>
      </w: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> : Coordination de la recherche, relation vendeur, création des tickets et suivi.</w:t>
      </w:r>
    </w:p>
    <w:p w14:paraId="61C2D6A6" w14:textId="77777777" w:rsidR="00C11428" w:rsidRDefault="00C11428">
      <w:pPr>
        <w:shd w:val="clear" w:color="auto" w:fill="FFFFFF"/>
        <w:spacing w:after="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</w:p>
    <w:p w14:paraId="0AB182DD" w14:textId="77777777" w:rsidR="00C11428" w:rsidRDefault="00C05B14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  <w:r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5. DÉROULEMENT DE LA PROCÉDURE</w:t>
      </w:r>
    </w:p>
    <w:p w14:paraId="56F6029E" w14:textId="77777777" w:rsidR="00C11428" w:rsidRPr="006B49BE" w:rsidRDefault="00C05B14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28"/>
          <w:szCs w:val="28"/>
          <w:shd w:val="clear" w:color="auto" w:fill="FFFFFF"/>
          <w:lang w:val="fr-FR"/>
        </w:rPr>
      </w:pPr>
      <w:r w:rsidRPr="006B49BE"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/>
        </w:rPr>
        <w:t xml:space="preserve">5.1 </w:t>
      </w:r>
      <w:bookmarkStart w:id="0" w:name="_Hlk217295640"/>
      <w:r w:rsidRPr="006B49BE"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/>
        </w:rPr>
        <w:t xml:space="preserve">RÉCEPTION DE LA </w:t>
      </w:r>
      <w:r w:rsidRPr="006B49BE"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 w:eastAsia="fr-FR" w:bidi="fr-FR"/>
        </w:rPr>
        <w:t>RECLAMATION</w:t>
      </w:r>
    </w:p>
    <w:p w14:paraId="36CF594A" w14:textId="77777777" w:rsidR="00C11428" w:rsidRPr="006B49BE" w:rsidRDefault="00C05B14">
      <w:pPr>
        <w:shd w:val="clear" w:color="auto" w:fill="FFFFFF"/>
        <w:spacing w:before="480" w:after="240"/>
        <w:outlineLvl w:val="1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 w:rsidRPr="006B49BE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Le Service Client reçoit une </w:t>
      </w:r>
      <w:r w:rsidRPr="006B49BE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 w:eastAsia="fr-FR" w:bidi="fr-FR"/>
        </w:rPr>
        <w:t>réclamation</w:t>
      </w:r>
      <w:r w:rsidRPr="006B49BE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 de colis perdu émanant du vendeur.</w:t>
      </w:r>
    </w:p>
    <w:p w14:paraId="5D323EF3" w14:textId="77777777" w:rsidR="006B49BE" w:rsidRPr="00C91D57" w:rsidRDefault="006B49BE">
      <w:pPr>
        <w:shd w:val="clear" w:color="auto" w:fill="FFFFFF"/>
        <w:spacing w:before="480" w:after="240"/>
        <w:outlineLvl w:val="1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18"/>
          <w:szCs w:val="18"/>
          <w:shd w:val="clear" w:color="auto" w:fill="FFFFFF"/>
          <w:lang w:val="fr-FR"/>
        </w:rPr>
      </w:pPr>
    </w:p>
    <w:p w14:paraId="4BA14951" w14:textId="77777777" w:rsidR="00C11428" w:rsidRPr="006B49BE" w:rsidRDefault="00C05B14">
      <w:pPr>
        <w:shd w:val="clear" w:color="auto" w:fill="FFFFFF"/>
        <w:spacing w:before="480" w:after="240"/>
        <w:outlineLvl w:val="2"/>
        <w:rPr>
          <w:rFonts w:ascii="/ 30px quote-cjk-patch" w:eastAsia="/ 30px quote-cjk-patch" w:hAnsi="/ 30px quote-cjk-patch" w:cs="/ 30px quote-cjk-patch"/>
          <w:b/>
          <w:color w:val="365F91" w:themeColor="accent1" w:themeShade="BF"/>
          <w:sz w:val="28"/>
          <w:szCs w:val="28"/>
          <w:shd w:val="clear" w:color="auto" w:fill="FFFFFF"/>
          <w:lang w:val="fr-FR"/>
        </w:rPr>
      </w:pPr>
      <w:r w:rsidRPr="006B49BE"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/>
        </w:rPr>
        <w:t xml:space="preserve">5.2 ANALYSE DE LA </w:t>
      </w:r>
      <w:r w:rsidRPr="006B49BE"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 w:eastAsia="fr-FR" w:bidi="fr-FR"/>
        </w:rPr>
        <w:t>RECLAMATION</w:t>
      </w:r>
      <w:r w:rsidRPr="006B49BE"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/>
        </w:rPr>
        <w:t xml:space="preserve"> ET VÉRIFICATION DU STATUT</w:t>
      </w:r>
    </w:p>
    <w:p w14:paraId="058695AD" w14:textId="77777777" w:rsidR="00C11428" w:rsidRDefault="00C05B14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 w:rsidRPr="006B49BE"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>Le CC analyse la demande et vérifie le statut actuel du colis dans le système</w:t>
      </w:r>
    </w:p>
    <w:p w14:paraId="00598A27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09209FB4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3EBCCCB8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4F01B26A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4E7EFE06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5CC256C4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37D19CF1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37F8C8E1" w14:textId="77777777" w:rsid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5B92D163" w14:textId="77777777" w:rsidR="006B49BE" w:rsidRPr="006B49BE" w:rsidRDefault="006B49BE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</w:p>
    <w:p w14:paraId="1728BAE2" w14:textId="77777777" w:rsidR="00C11428" w:rsidRDefault="00C05B14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/>
        </w:rPr>
      </w:pPr>
      <w:r w:rsidRPr="006B49BE"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/>
        </w:rPr>
        <w:lastRenderedPageBreak/>
        <w:t xml:space="preserve">5.3 TRAITEMENT SELON LE STATUT </w:t>
      </w:r>
    </w:p>
    <w:tbl>
      <w:tblPr>
        <w:tblW w:w="143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10223"/>
      </w:tblGrid>
      <w:tr w:rsidR="006B49BE" w:rsidRPr="006B49BE" w14:paraId="523A8E7A" w14:textId="77777777" w:rsidTr="006B49BE">
        <w:trPr>
          <w:trHeight w:val="315"/>
        </w:trPr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9B81081" w14:textId="77777777" w:rsidR="006B49BE" w:rsidRPr="006B49BE" w:rsidRDefault="006B49BE" w:rsidP="006B49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eastAsia="fr-FR"/>
              </w:rPr>
              <w:t>STATUT</w:t>
            </w:r>
          </w:p>
        </w:tc>
        <w:tc>
          <w:tcPr>
            <w:tcW w:w="1022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5E0034" w14:textId="77777777" w:rsidR="006B49BE" w:rsidRPr="006B49BE" w:rsidRDefault="006B49BE" w:rsidP="006B49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  <w:lang w:eastAsia="fr-FR"/>
              </w:rPr>
              <w:t>ACTION</w:t>
            </w:r>
          </w:p>
        </w:tc>
      </w:tr>
      <w:tr w:rsidR="006B49BE" w:rsidRPr="006B49BE" w14:paraId="789C7F07" w14:textId="77777777" w:rsidTr="006B49BE">
        <w:trPr>
          <w:trHeight w:val="300"/>
        </w:trPr>
        <w:tc>
          <w:tcPr>
            <w:tcW w:w="4080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78B204" w14:textId="77777777" w:rsidR="006B49BE" w:rsidRPr="006B49BE" w:rsidRDefault="006B49BE" w:rsidP="006B49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eastAsia="fr-FR"/>
              </w:rPr>
              <w:t>Ramassé</w:t>
            </w: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052192C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1.      Investigation (demande de photo du colis)</w:t>
            </w:r>
          </w:p>
        </w:tc>
      </w:tr>
      <w:tr w:rsidR="006B49BE" w:rsidRPr="006B49BE" w14:paraId="277EE060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26C22BC7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162B11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2.      Vérification avec le ramasseur </w:t>
            </w:r>
          </w:p>
        </w:tc>
      </w:tr>
      <w:tr w:rsidR="006B49BE" w:rsidRPr="006B49BE" w14:paraId="608CB9D2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49729B5E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BF437C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  <w:t>Si colis retrouvé chez le ramasseur :</w:t>
            </w:r>
          </w:p>
        </w:tc>
      </w:tr>
      <w:tr w:rsidR="006B49BE" w:rsidRPr="006B49BE" w14:paraId="5EA10063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11C19BF6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88EAB5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1.   Informer le vendeur, demander des excuses </w:t>
            </w:r>
          </w:p>
        </w:tc>
      </w:tr>
      <w:tr w:rsidR="006B49BE" w:rsidRPr="006B49BE" w14:paraId="453CF28C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6198BF9D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FBC838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2.      Cloturer la conversation </w:t>
            </w:r>
          </w:p>
        </w:tc>
      </w:tr>
      <w:tr w:rsidR="006B49BE" w:rsidRPr="006B49BE" w14:paraId="511F23F9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4E31B568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093ABC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  <w:t>Si colis non retrouvé chez le ramasseur :</w:t>
            </w:r>
          </w:p>
        </w:tc>
      </w:tr>
      <w:tr w:rsidR="006B49BE" w:rsidRPr="006B49BE" w14:paraId="48968C52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32B3F3F4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A2B214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1.      Création d’un ticket</w:t>
            </w:r>
          </w:p>
        </w:tc>
      </w:tr>
      <w:tr w:rsidR="006B49BE" w:rsidRPr="006B49BE" w14:paraId="40766C11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52920493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C64CA0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2.      Informer le vendeur par rapport à l’escalade et l’orienter vers le support avancé</w:t>
            </w:r>
          </w:p>
        </w:tc>
      </w:tr>
      <w:tr w:rsidR="006B49BE" w:rsidRPr="006B49BE" w14:paraId="510B18E1" w14:textId="77777777" w:rsidTr="006B49BE">
        <w:trPr>
          <w:trHeight w:val="315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1A1CAF21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774E7E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3.      Fermeture de la conversation </w:t>
            </w:r>
          </w:p>
        </w:tc>
      </w:tr>
      <w:tr w:rsidR="006B49BE" w:rsidRPr="006B49BE" w14:paraId="31789F56" w14:textId="77777777" w:rsidTr="006B49BE">
        <w:trPr>
          <w:trHeight w:val="300"/>
        </w:trPr>
        <w:tc>
          <w:tcPr>
            <w:tcW w:w="4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C6592A" w14:textId="77777777" w:rsidR="006B49BE" w:rsidRPr="006B49BE" w:rsidRDefault="006B49BE" w:rsidP="006B49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  <w:t>ENTREPOT</w:t>
            </w:r>
          </w:p>
        </w:tc>
        <w:tc>
          <w:tcPr>
            <w:tcW w:w="102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57698A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1.      Création d’un ticket</w:t>
            </w:r>
          </w:p>
        </w:tc>
      </w:tr>
      <w:tr w:rsidR="006B49BE" w:rsidRPr="006B49BE" w14:paraId="79A51FA2" w14:textId="77777777" w:rsidTr="006B49BE">
        <w:trPr>
          <w:trHeight w:val="300"/>
        </w:trPr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8575AA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9FFE947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2.      Informer le vendeur par rapport à l’escalade et l’orienter vers le support avancé</w:t>
            </w:r>
          </w:p>
        </w:tc>
      </w:tr>
      <w:tr w:rsidR="006B49BE" w:rsidRPr="006B49BE" w14:paraId="5914B065" w14:textId="77777777" w:rsidTr="006B49BE">
        <w:trPr>
          <w:trHeight w:val="315"/>
        </w:trPr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BB77B2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BCC99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3.      Fermeture de la conversation </w:t>
            </w:r>
          </w:p>
        </w:tc>
      </w:tr>
      <w:tr w:rsidR="006B49BE" w:rsidRPr="006B49BE" w14:paraId="2144B2A1" w14:textId="77777777" w:rsidTr="006B49BE">
        <w:trPr>
          <w:trHeight w:val="300"/>
        </w:trPr>
        <w:tc>
          <w:tcPr>
            <w:tcW w:w="40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BFEFFB" w14:textId="77777777" w:rsidR="006B49BE" w:rsidRPr="006B49BE" w:rsidRDefault="006B49BE" w:rsidP="006B49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  <w:t xml:space="preserve">Distribué /En transit </w:t>
            </w: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662922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1.      Vérification avec le Prestataire/Agence</w:t>
            </w:r>
          </w:p>
        </w:tc>
      </w:tr>
      <w:tr w:rsidR="006B49BE" w:rsidRPr="006B49BE" w14:paraId="248DD49C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858395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15D4B5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  <w:t>Si colis retrouvé chez le livreur :</w:t>
            </w:r>
          </w:p>
        </w:tc>
      </w:tr>
      <w:tr w:rsidR="006B49BE" w:rsidRPr="006B49BE" w14:paraId="134A90CF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2228A1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97D9F06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1.   Demander au livreur de remettre le statut du colis en "en cours de livraison"</w:t>
            </w:r>
          </w:p>
        </w:tc>
      </w:tr>
      <w:tr w:rsidR="006B49BE" w:rsidRPr="006B49BE" w14:paraId="04F65803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A210B2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6738AF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2.   Informer le vendeur, demander des excuses et le rassurer</w:t>
            </w:r>
          </w:p>
        </w:tc>
      </w:tr>
      <w:tr w:rsidR="006B49BE" w:rsidRPr="006B49BE" w14:paraId="1D11004E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9B14AC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75036B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3.      Cloturer la conversation </w:t>
            </w:r>
          </w:p>
        </w:tc>
      </w:tr>
      <w:tr w:rsidR="006B49BE" w:rsidRPr="006B49BE" w14:paraId="25D5DE00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458169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826126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  <w:t>Si colis non retrouvé chez le livreur :</w:t>
            </w:r>
          </w:p>
        </w:tc>
      </w:tr>
      <w:tr w:rsidR="006B49BE" w:rsidRPr="006B49BE" w14:paraId="600F589C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B26EC2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4FCA44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4.      Création d’un ticket</w:t>
            </w:r>
          </w:p>
        </w:tc>
      </w:tr>
      <w:tr w:rsidR="006B49BE" w:rsidRPr="006B49BE" w14:paraId="508C9C61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C74492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9E5E18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5.      Informer le vendeur par rapport à l’escalade et l’orienter vers le support avancé</w:t>
            </w:r>
          </w:p>
        </w:tc>
      </w:tr>
      <w:tr w:rsidR="006B49BE" w:rsidRPr="006B49BE" w14:paraId="5A2CE8BC" w14:textId="77777777" w:rsidTr="006B49BE">
        <w:trPr>
          <w:trHeight w:val="315"/>
        </w:trPr>
        <w:tc>
          <w:tcPr>
            <w:tcW w:w="40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581107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920092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6.      Fermeture de la conversation </w:t>
            </w:r>
          </w:p>
        </w:tc>
      </w:tr>
      <w:tr w:rsidR="006B49BE" w:rsidRPr="006B49BE" w14:paraId="6F35CFFA" w14:textId="77777777" w:rsidTr="006B49BE">
        <w:trPr>
          <w:trHeight w:val="300"/>
        </w:trPr>
        <w:tc>
          <w:tcPr>
            <w:tcW w:w="4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E94C57" w14:textId="77777777" w:rsidR="006B49BE" w:rsidRPr="006B49BE" w:rsidRDefault="006B49BE" w:rsidP="006B49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  <w:t>En cours de livraison/INJ</w:t>
            </w:r>
          </w:p>
        </w:tc>
        <w:tc>
          <w:tcPr>
            <w:tcW w:w="102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C22697E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1.      Relancer le prestataire/Agence</w:t>
            </w:r>
          </w:p>
        </w:tc>
      </w:tr>
      <w:tr w:rsidR="006B49BE" w:rsidRPr="006B49BE" w14:paraId="3AEEB9BA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78956A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308FD6A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  <w:t>Si perte confirmée par le livreur</w:t>
            </w:r>
          </w:p>
        </w:tc>
      </w:tr>
      <w:tr w:rsidR="006B49BE" w:rsidRPr="006B49BE" w14:paraId="51BA9F88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57F5E6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8176E3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 xml:space="preserve">2.  Escalader au VCL pour changement de statut en statut </w:t>
            </w:r>
            <w:r w:rsidRPr="006B49BE">
              <w:rPr>
                <w:rFonts w:ascii="Times New Roman" w:eastAsia="Times New Roman" w:hAnsi="Times New Roman" w:cs="Times New Roman"/>
                <w:b/>
                <w:bCs/>
                <w:color w:val="00B050"/>
                <w:sz w:val="18"/>
                <w:szCs w:val="18"/>
                <w:lang w:val="fr-FR" w:eastAsia="fr-FR"/>
              </w:rPr>
              <w:t>"livré"</w:t>
            </w:r>
          </w:p>
        </w:tc>
      </w:tr>
      <w:tr w:rsidR="006B49BE" w:rsidRPr="006B49BE" w14:paraId="3BC18B56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86FFAA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90B2619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3.  Attendre le retour de l'équipe VCL</w:t>
            </w:r>
          </w:p>
        </w:tc>
      </w:tr>
      <w:tr w:rsidR="006B49BE" w:rsidRPr="006B49BE" w14:paraId="2F074AA5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0B3EA2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96E7EE7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4.  Demander au vendeur d'envoyer un nouveau colis au client et de s'excuser</w:t>
            </w:r>
          </w:p>
        </w:tc>
      </w:tr>
      <w:tr w:rsidR="006B49BE" w:rsidRPr="006B49BE" w14:paraId="1FBCE344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C776E8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296964" w14:textId="77777777" w:rsidR="006B49BE" w:rsidRPr="006B49BE" w:rsidRDefault="006B49BE" w:rsidP="006B49BE">
            <w:pPr>
              <w:spacing w:after="0" w:line="240" w:lineRule="auto"/>
              <w:ind w:firstLineChars="1300" w:firstLine="234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</w:pP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5.    Cloturer la conversation </w:t>
            </w:r>
          </w:p>
        </w:tc>
      </w:tr>
      <w:tr w:rsidR="006B49BE" w:rsidRPr="006B49BE" w14:paraId="0570CAC3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677B8D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FB8D84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val="fr-FR" w:eastAsia="fr-FR"/>
              </w:rPr>
            </w:pPr>
            <w:r w:rsidRPr="006B49BE">
              <w:rPr>
                <w:rFonts w:ascii="Segoe UI" w:eastAsia="Times New Roman" w:hAnsi="Segoe UI" w:cs="Segoe UI"/>
                <w:b/>
                <w:bCs/>
                <w:color w:val="FF0000"/>
                <w:sz w:val="18"/>
                <w:szCs w:val="18"/>
                <w:lang w:eastAsia="fr-FR"/>
              </w:rPr>
              <w:t>Si perte non trackée</w:t>
            </w:r>
          </w:p>
        </w:tc>
      </w:tr>
      <w:tr w:rsidR="006B49BE" w:rsidRPr="006B49BE" w14:paraId="33D60E2D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1F4B18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90B0A8" w14:textId="0BD3B38F" w:rsidR="006B49BE" w:rsidRPr="006B49BE" w:rsidRDefault="006B49BE" w:rsidP="006B49B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val="fr-FR" w:eastAsia="fr-FR"/>
              </w:rPr>
            </w:pPr>
            <w:r w:rsidRPr="006B49BE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fr-FR"/>
              </w:rPr>
              <w:t xml:space="preserve">                                       </w:t>
            </w:r>
            <w:r w:rsidRPr="006B49BE">
              <w:rPr>
                <w:rFonts w:ascii="Cambria" w:eastAsia="Times New Roman" w:hAnsi="Cambria" w:cs="Calibri"/>
                <w:color w:val="000000"/>
                <w:lang w:eastAsia="fr-FR"/>
              </w:rPr>
              <w:t xml:space="preserve"> </w:t>
            </w: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6.      Créer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 xml:space="preserve"> </w:t>
            </w: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fr-FR"/>
              </w:rPr>
              <w:t>une carte VCL</w:t>
            </w:r>
          </w:p>
        </w:tc>
      </w:tr>
      <w:tr w:rsidR="006B49BE" w:rsidRPr="006B49BE" w14:paraId="4E4888CC" w14:textId="77777777" w:rsidTr="006B49BE">
        <w:trPr>
          <w:trHeight w:val="300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EA929D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0768B5" w14:textId="77777777" w:rsidR="006B49BE" w:rsidRPr="006B49BE" w:rsidRDefault="006B49BE" w:rsidP="006B49B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val="fr-FR" w:eastAsia="fr-FR"/>
              </w:rPr>
            </w:pPr>
            <w:r w:rsidRPr="006B49BE">
              <w:rPr>
                <w:rFonts w:ascii="Cambria" w:eastAsia="Times New Roman" w:hAnsi="Cambria" w:cs="Calibri"/>
                <w:color w:val="000000"/>
                <w:sz w:val="18"/>
                <w:szCs w:val="18"/>
                <w:lang w:val="fr-FR" w:eastAsia="fr-FR"/>
              </w:rPr>
              <w:t xml:space="preserve"> </w:t>
            </w:r>
            <w:r w:rsidRPr="006B49BE">
              <w:rPr>
                <w:rFonts w:ascii="Cambria" w:eastAsia="Times New Roman" w:hAnsi="Cambria" w:cs="Calibri"/>
                <w:color w:val="000000"/>
                <w:lang w:val="fr-FR" w:eastAsia="fr-FR"/>
              </w:rPr>
              <w:t xml:space="preserve">                                       </w:t>
            </w: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7.      Attendre le retour de l'équipe VCL</w:t>
            </w:r>
          </w:p>
        </w:tc>
      </w:tr>
      <w:tr w:rsidR="006B49BE" w:rsidRPr="006B49BE" w14:paraId="249CC22C" w14:textId="77777777" w:rsidTr="006B49BE">
        <w:trPr>
          <w:trHeight w:val="315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B4D7EC" w14:textId="77777777" w:rsidR="006B49BE" w:rsidRPr="006B49BE" w:rsidRDefault="006B49BE" w:rsidP="006B49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18"/>
                <w:szCs w:val="18"/>
                <w:lang w:val="fr-FR" w:eastAsia="fr-FR"/>
              </w:rPr>
            </w:pPr>
          </w:p>
        </w:tc>
        <w:tc>
          <w:tcPr>
            <w:tcW w:w="10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CC5319" w14:textId="087AB8FD" w:rsidR="006B49BE" w:rsidRPr="006B49BE" w:rsidRDefault="006B49BE" w:rsidP="006B49B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val="fr-FR" w:eastAsia="fr-FR"/>
              </w:rPr>
            </w:pPr>
            <w:r w:rsidRPr="006B49BE">
              <w:rPr>
                <w:rFonts w:ascii="Cambria" w:eastAsia="Times New Roman" w:hAnsi="Cambria" w:cs="Calibri"/>
                <w:color w:val="000000"/>
                <w:sz w:val="18"/>
                <w:szCs w:val="18"/>
                <w:lang w:val="fr-FR" w:eastAsia="fr-FR"/>
              </w:rPr>
              <w:t xml:space="preserve">                                       </w:t>
            </w:r>
            <w:r w:rsidRPr="006B49BE">
              <w:rPr>
                <w:rFonts w:ascii="Cambria" w:eastAsia="Times New Roman" w:hAnsi="Cambria" w:cs="Calibri"/>
                <w:color w:val="000000"/>
                <w:lang w:val="fr-FR" w:eastAsia="fr-FR"/>
              </w:rPr>
              <w:t xml:space="preserve"> </w:t>
            </w: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 xml:space="preserve">8.      Informer le vendeur et </w:t>
            </w: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>Clôturer</w:t>
            </w:r>
            <w:r w:rsidRPr="006B49BE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val="fr-FR" w:eastAsia="fr-FR"/>
              </w:rPr>
              <w:t xml:space="preserve"> la conversation </w:t>
            </w:r>
          </w:p>
        </w:tc>
      </w:tr>
    </w:tbl>
    <w:p w14:paraId="4740B57A" w14:textId="77777777" w:rsidR="006B49BE" w:rsidRPr="006B49BE" w:rsidRDefault="006B49BE">
      <w:pPr>
        <w:shd w:val="clear" w:color="auto" w:fill="FFFFFF"/>
        <w:spacing w:before="240" w:after="240"/>
        <w:rPr>
          <w:rFonts w:ascii="/ 30px quote-cjk-patch" w:eastAsia="/ 30px quote-cjk-patch" w:hAnsi="/ 30px quote-cjk-patch" w:cs="/ 30px quote-cjk-patch"/>
          <w:color w:val="365F91" w:themeColor="accent1" w:themeShade="BF"/>
          <w:sz w:val="28"/>
          <w:szCs w:val="28"/>
          <w:shd w:val="clear" w:color="auto" w:fill="FFFFFF"/>
          <w:lang w:val="fr-FR"/>
        </w:rPr>
      </w:pPr>
    </w:p>
    <w:p w14:paraId="11459D13" w14:textId="77777777" w:rsidR="00C11428" w:rsidRDefault="00C11428">
      <w:pPr>
        <w:shd w:val="clear" w:color="auto" w:fill="FFFFFF"/>
        <w:spacing w:after="0"/>
        <w:ind w:hanging="360"/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</w:pPr>
      <w:bookmarkStart w:id="1" w:name="_dx_frag_StartFragment"/>
      <w:bookmarkEnd w:id="0"/>
      <w:bookmarkEnd w:id="1"/>
    </w:p>
    <w:p w14:paraId="36A7A411" w14:textId="77777777" w:rsidR="00C11428" w:rsidRDefault="00C05B14">
      <w:pPr>
        <w:shd w:val="clear" w:color="auto" w:fill="FFFFFF"/>
        <w:spacing w:after="0"/>
        <w:ind w:hanging="360"/>
        <w:rPr>
          <w:rFonts w:ascii="/ 32px quote-cjk-patch" w:eastAsia="/ 32px quote-cjk-patch" w:hAnsi="/ 32px quote-cjk-patch" w:cs="/ 32px quote-cjk-patch"/>
          <w:b/>
          <w:color w:val="365F91" w:themeColor="accent1" w:themeShade="BF"/>
          <w:sz w:val="33"/>
          <w:shd w:val="clear" w:color="auto" w:fill="FFFFFF"/>
          <w:lang w:val="fr-FR"/>
        </w:rPr>
      </w:pPr>
      <w:r>
        <w:rPr>
          <w:rFonts w:ascii="/ 32px quote-cjk-patch" w:eastAsia="/ 32px quote-cjk-patch" w:hAnsi="/ 32px quote-cjk-patch" w:cs="/ 32px quote-cjk-patch"/>
          <w:color w:val="365F91" w:themeColor="accent1" w:themeShade="BF"/>
          <w:sz w:val="33"/>
          <w:szCs w:val="33"/>
          <w:shd w:val="clear" w:color="auto" w:fill="FFFFFF"/>
          <w:lang w:val="fr-FR"/>
        </w:rPr>
        <w:t>6. ENREGISTREMENTS</w:t>
      </w:r>
    </w:p>
    <w:p w14:paraId="584DE290" w14:textId="77777777" w:rsidR="00C11428" w:rsidRDefault="00C05B14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color w:val="0F1115"/>
          <w:sz w:val="24"/>
          <w:szCs w:val="24"/>
          <w:shd w:val="clear" w:color="auto" w:fill="FFFFFF"/>
          <w:lang w:val="fr-FR"/>
        </w:rPr>
        <w:t xml:space="preserve">L'historique complet doit être conservé dans le système </w:t>
      </w:r>
    </w:p>
    <w:p w14:paraId="3EF9859B" w14:textId="77777777" w:rsidR="00C11428" w:rsidRDefault="00C05B14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1F497D" w:themeColor="text2"/>
          <w:sz w:val="36"/>
          <w:szCs w:val="36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color w:val="1F497D" w:themeColor="text2"/>
          <w:sz w:val="36"/>
          <w:szCs w:val="36"/>
          <w:shd w:val="clear" w:color="auto" w:fill="FFFFFF"/>
          <w:lang w:val="fr-FR"/>
        </w:rPr>
        <w:t>7. Dispositions finales </w:t>
      </w:r>
    </w:p>
    <w:p w14:paraId="0587563E" w14:textId="77777777" w:rsidR="00C11428" w:rsidRDefault="00C05B14">
      <w:pPr>
        <w:shd w:val="clear" w:color="auto" w:fill="FFFFFF"/>
        <w:spacing w:before="240" w:after="240"/>
        <w:rPr>
          <w:rFonts w:ascii="quote-cjk-patch" w:eastAsia="quote-cjk-patch" w:hAnsi="quote-cjk-patch" w:cs="quote-cjk-patch"/>
          <w:color w:val="0F1115"/>
          <w:sz w:val="24"/>
          <w:shd w:val="clear" w:color="auto" w:fill="FFFFFF"/>
          <w:lang w:val="fr-FR"/>
        </w:rPr>
      </w:pPr>
      <w:r>
        <w:rPr>
          <w:rFonts w:ascii="quote-cjk-patch" w:eastAsia="quote-cjk-patch" w:hAnsi="quote-cjk-patch" w:cs="quote-cjk-patch"/>
          <w:color w:val="000000" w:themeColor="text1"/>
          <w:sz w:val="24"/>
          <w:szCs w:val="24"/>
          <w:shd w:val="clear" w:color="auto" w:fill="FFFFFF"/>
          <w:lang w:val="fr-FR"/>
        </w:rPr>
        <w:t>Chaque fois qu’un colis est signalé perdu, on suit cette procédure à la lettre. L’objectif : chercher sérieusement, accompagner correctement le vendeur, identifier clairement qui est responsable, et tout tracer du début à la fin.</w:t>
      </w:r>
    </w:p>
    <w:p w14:paraId="34042E37" w14:textId="77777777" w:rsidR="00C11428" w:rsidRDefault="00C11428">
      <w:pPr>
        <w:rPr>
          <w:lang w:val="fr-FR"/>
        </w:rPr>
      </w:pPr>
    </w:p>
    <w:p w14:paraId="1F6DB578" w14:textId="77777777" w:rsidR="00C11428" w:rsidRDefault="00C11428">
      <w:pPr>
        <w:rPr>
          <w:lang w:val="fr-FR"/>
        </w:rPr>
      </w:pPr>
    </w:p>
    <w:p w14:paraId="44FBE671" w14:textId="77777777" w:rsidR="00563030" w:rsidRDefault="00563030">
      <w:pPr>
        <w:rPr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C11428" w14:paraId="6612C7D3" w14:textId="77777777">
        <w:trPr>
          <w:trHeight w:val="534"/>
        </w:trPr>
        <w:tc>
          <w:tcPr>
            <w:tcW w:w="2360" w:type="dxa"/>
          </w:tcPr>
          <w:p w14:paraId="4ED78CFE" w14:textId="77777777" w:rsidR="00C11428" w:rsidRDefault="00C05B14">
            <w:r>
              <w:t>Rédigé par</w:t>
            </w:r>
          </w:p>
        </w:tc>
        <w:tc>
          <w:tcPr>
            <w:tcW w:w="2360" w:type="dxa"/>
          </w:tcPr>
          <w:p w14:paraId="3E48C24B" w14:textId="77777777" w:rsidR="00C11428" w:rsidRDefault="00C05B14">
            <w:r>
              <w:rPr>
                <w:lang w:val="fr-FR" w:eastAsia="fr-FR" w:bidi="fr-FR"/>
              </w:rPr>
              <w:t>LHAMALI HAMZA</w:t>
            </w:r>
          </w:p>
        </w:tc>
        <w:tc>
          <w:tcPr>
            <w:tcW w:w="2360" w:type="dxa"/>
          </w:tcPr>
          <w:p w14:paraId="08527ECE" w14:textId="77777777" w:rsidR="00C11428" w:rsidRDefault="00C05B14">
            <w:r>
              <w:rPr>
                <w:lang w:val="fr-FR" w:eastAsia="fr-FR" w:bidi="fr-FR"/>
              </w:rPr>
              <w:t>02/12/2025</w:t>
            </w:r>
          </w:p>
        </w:tc>
        <w:tc>
          <w:tcPr>
            <w:tcW w:w="2360" w:type="dxa"/>
          </w:tcPr>
          <w:p w14:paraId="5FD76A38" w14:textId="77777777" w:rsidR="00C11428" w:rsidRDefault="00C11428"/>
        </w:tc>
      </w:tr>
      <w:tr w:rsidR="00C11428" w14:paraId="77D176DC" w14:textId="77777777">
        <w:trPr>
          <w:trHeight w:val="560"/>
        </w:trPr>
        <w:tc>
          <w:tcPr>
            <w:tcW w:w="2360" w:type="dxa"/>
          </w:tcPr>
          <w:p w14:paraId="7988CF8D" w14:textId="77777777" w:rsidR="00C11428" w:rsidRDefault="00C05B14">
            <w:r>
              <w:t>Vérifié par</w:t>
            </w:r>
          </w:p>
        </w:tc>
        <w:tc>
          <w:tcPr>
            <w:tcW w:w="2360" w:type="dxa"/>
          </w:tcPr>
          <w:p w14:paraId="108F55A1" w14:textId="1857A055" w:rsidR="00C11428" w:rsidRDefault="007C6430">
            <w:r>
              <w:t>Imane ZOUITA</w:t>
            </w:r>
          </w:p>
        </w:tc>
        <w:tc>
          <w:tcPr>
            <w:tcW w:w="2360" w:type="dxa"/>
          </w:tcPr>
          <w:p w14:paraId="65D4A946" w14:textId="77777777" w:rsidR="00C11428" w:rsidRDefault="00C05B14">
            <w:r>
              <w:t>02/12/2025</w:t>
            </w:r>
          </w:p>
        </w:tc>
        <w:tc>
          <w:tcPr>
            <w:tcW w:w="2360" w:type="dxa"/>
          </w:tcPr>
          <w:p w14:paraId="2A6ECD94" w14:textId="77777777" w:rsidR="00C11428" w:rsidRDefault="00C11428"/>
        </w:tc>
      </w:tr>
      <w:tr w:rsidR="00C11428" w14:paraId="6BC6D32C" w14:textId="77777777">
        <w:trPr>
          <w:trHeight w:val="534"/>
        </w:trPr>
        <w:tc>
          <w:tcPr>
            <w:tcW w:w="2360" w:type="dxa"/>
          </w:tcPr>
          <w:p w14:paraId="39C9DCCB" w14:textId="77777777" w:rsidR="00C11428" w:rsidRDefault="00C05B14">
            <w:r>
              <w:t>Approuvé par</w:t>
            </w:r>
          </w:p>
        </w:tc>
        <w:tc>
          <w:tcPr>
            <w:tcW w:w="2360" w:type="dxa"/>
          </w:tcPr>
          <w:p w14:paraId="10282FCA" w14:textId="77777777" w:rsidR="00C11428" w:rsidRDefault="00C11428"/>
          <w:p w14:paraId="70BE1C44" w14:textId="1F97E022" w:rsidR="00C11428" w:rsidRDefault="00563030">
            <w:r>
              <w:t>Anass YOUNOUSS</w:t>
            </w:r>
          </w:p>
        </w:tc>
        <w:tc>
          <w:tcPr>
            <w:tcW w:w="2360" w:type="dxa"/>
          </w:tcPr>
          <w:p w14:paraId="484F4C45" w14:textId="069875DE" w:rsidR="00C11428" w:rsidRDefault="00563030">
            <w:r>
              <w:t>09/12/2025</w:t>
            </w:r>
          </w:p>
        </w:tc>
        <w:tc>
          <w:tcPr>
            <w:tcW w:w="2360" w:type="dxa"/>
          </w:tcPr>
          <w:p w14:paraId="252DDEBE" w14:textId="77777777" w:rsidR="00C11428" w:rsidRDefault="00C11428"/>
        </w:tc>
      </w:tr>
      <w:tr w:rsidR="00C11428" w14:paraId="48E77FDD" w14:textId="77777777">
        <w:trPr>
          <w:trHeight w:val="534"/>
        </w:trPr>
        <w:tc>
          <w:tcPr>
            <w:tcW w:w="2360" w:type="dxa"/>
          </w:tcPr>
          <w:p w14:paraId="45A02902" w14:textId="77777777" w:rsidR="00C11428" w:rsidRDefault="00C05B14">
            <w:r>
              <w:t>Validé par</w:t>
            </w:r>
          </w:p>
        </w:tc>
        <w:tc>
          <w:tcPr>
            <w:tcW w:w="2360" w:type="dxa"/>
          </w:tcPr>
          <w:p w14:paraId="2C520C77" w14:textId="77777777" w:rsidR="00C11428" w:rsidRDefault="00C11428"/>
        </w:tc>
        <w:tc>
          <w:tcPr>
            <w:tcW w:w="2360" w:type="dxa"/>
          </w:tcPr>
          <w:p w14:paraId="62B509CB" w14:textId="77777777" w:rsidR="00C11428" w:rsidRDefault="00C11428"/>
        </w:tc>
        <w:tc>
          <w:tcPr>
            <w:tcW w:w="2360" w:type="dxa"/>
          </w:tcPr>
          <w:p w14:paraId="5645A569" w14:textId="77777777" w:rsidR="00C11428" w:rsidRDefault="00C11428"/>
        </w:tc>
      </w:tr>
    </w:tbl>
    <w:p w14:paraId="74212F80" w14:textId="77777777" w:rsidR="00C11428" w:rsidRDefault="00C11428"/>
    <w:sectPr w:rsidR="00C11428" w:rsidSect="006B49BE">
      <w:headerReference w:type="default" r:id="rId8"/>
      <w:footerReference w:type="default" r:id="rId9"/>
      <w:pgSz w:w="16838" w:h="23811" w:code="8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BDB8" w14:textId="77777777" w:rsidR="0000504A" w:rsidRDefault="0000504A">
      <w:pPr>
        <w:spacing w:after="0" w:line="240" w:lineRule="auto"/>
      </w:pPr>
      <w:r>
        <w:separator/>
      </w:r>
    </w:p>
  </w:endnote>
  <w:endnote w:type="continuationSeparator" w:id="0">
    <w:p w14:paraId="47AA5E98" w14:textId="77777777" w:rsidR="0000504A" w:rsidRDefault="00005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/ 32px quote-cjk-patch">
    <w:altName w:val="Cambria"/>
    <w:panose1 w:val="00000000000000000000"/>
    <w:charset w:val="00"/>
    <w:family w:val="roman"/>
    <w:notTrueType/>
    <w:pitch w:val="default"/>
  </w:font>
  <w:font w:name="quote-cjk-patch">
    <w:altName w:val="Cambria"/>
    <w:panose1 w:val="00000000000000000000"/>
    <w:charset w:val="00"/>
    <w:family w:val="roman"/>
    <w:notTrueType/>
    <w:pitch w:val="default"/>
  </w:font>
  <w:font w:name="/ 30px quote-cjk-patc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C11428" w14:paraId="7F8180CA" w14:textId="77777777">
      <w:trPr>
        <w:trHeight w:val="300"/>
      </w:trPr>
      <w:tc>
        <w:tcPr>
          <w:tcW w:w="2880" w:type="dxa"/>
        </w:tcPr>
        <w:p w14:paraId="660BFE41" w14:textId="77777777" w:rsidR="00C11428" w:rsidRDefault="00C11428">
          <w:pPr>
            <w:pStyle w:val="En-tte"/>
            <w:ind w:left="-115"/>
          </w:pPr>
        </w:p>
      </w:tc>
      <w:tc>
        <w:tcPr>
          <w:tcW w:w="2880" w:type="dxa"/>
        </w:tcPr>
        <w:p w14:paraId="7525E325" w14:textId="77777777" w:rsidR="00C11428" w:rsidRDefault="00C11428">
          <w:pPr>
            <w:pStyle w:val="En-tte"/>
            <w:jc w:val="center"/>
          </w:pPr>
        </w:p>
      </w:tc>
      <w:tc>
        <w:tcPr>
          <w:tcW w:w="2880" w:type="dxa"/>
        </w:tcPr>
        <w:p w14:paraId="4987F2FC" w14:textId="77777777" w:rsidR="00C11428" w:rsidRDefault="00C11428">
          <w:pPr>
            <w:pStyle w:val="En-tte"/>
            <w:ind w:right="-115"/>
            <w:jc w:val="right"/>
          </w:pPr>
        </w:p>
      </w:tc>
    </w:tr>
  </w:tbl>
  <w:p w14:paraId="2636BE05" w14:textId="77777777" w:rsidR="00C11428" w:rsidRDefault="00C114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3062" w14:textId="77777777" w:rsidR="0000504A" w:rsidRDefault="0000504A">
      <w:pPr>
        <w:spacing w:after="0" w:line="240" w:lineRule="auto"/>
      </w:pPr>
      <w:r>
        <w:separator/>
      </w:r>
    </w:p>
  </w:footnote>
  <w:footnote w:type="continuationSeparator" w:id="0">
    <w:p w14:paraId="7274FBC8" w14:textId="77777777" w:rsidR="0000504A" w:rsidRDefault="00005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A88A" w14:textId="77777777" w:rsidR="00C11428" w:rsidRDefault="00C05B14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AF76D5" wp14:editId="536EA04B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CBA4D5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FFFFFF7D"/>
    <w:multiLevelType w:val="multilevel"/>
    <w:tmpl w:val="E5907F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" w15:restartNumberingAfterBreak="0">
    <w:nsid w:val="FFFFFF7E"/>
    <w:multiLevelType w:val="multilevel"/>
    <w:tmpl w:val="A5D46808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" w15:restartNumberingAfterBreak="0">
    <w:nsid w:val="FFFFFF7F"/>
    <w:multiLevelType w:val="multilevel"/>
    <w:tmpl w:val="90C2027A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FFFFFF81"/>
    <w:multiLevelType w:val="multilevel"/>
    <w:tmpl w:val="01B6FF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5" w15:restartNumberingAfterBreak="0">
    <w:nsid w:val="FFFFFF82"/>
    <w:multiLevelType w:val="multilevel"/>
    <w:tmpl w:val="6A64DBB6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6" w15:restartNumberingAfterBreak="0">
    <w:nsid w:val="FFFFFF83"/>
    <w:multiLevelType w:val="multilevel"/>
    <w:tmpl w:val="9020816A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7" w15:restartNumberingAfterBreak="0">
    <w:nsid w:val="FFFFFF88"/>
    <w:multiLevelType w:val="multilevel"/>
    <w:tmpl w:val="A7E8001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8" w15:restartNumberingAfterBreak="0">
    <w:nsid w:val="FFFFFF89"/>
    <w:multiLevelType w:val="multilevel"/>
    <w:tmpl w:val="A3B25F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9" w15:restartNumberingAfterBreak="0">
    <w:nsid w:val="0032D800"/>
    <w:multiLevelType w:val="hybridMultilevel"/>
    <w:tmpl w:val="EE42027C"/>
    <w:lvl w:ilvl="0" w:tplc="2AAEF699">
      <w:start w:val="1"/>
      <w:numFmt w:val="decimal"/>
      <w:lvlText w:val="%1."/>
      <w:lvlJc w:val="left"/>
      <w:pPr>
        <w:ind w:left="720" w:hanging="360"/>
      </w:pPr>
    </w:lvl>
    <w:lvl w:ilvl="1" w:tplc="569CBE13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F78BF1">
      <w:start w:val="1"/>
      <w:numFmt w:val="decimal"/>
      <w:lvlText w:val="%3."/>
      <w:lvlJc w:val="left"/>
      <w:pPr>
        <w:ind w:left="2160" w:hanging="360"/>
      </w:pPr>
    </w:lvl>
    <w:lvl w:ilvl="3" w:tplc="590BBE35">
      <w:start w:val="1"/>
      <w:numFmt w:val="decimal"/>
      <w:lvlText w:val="%4."/>
      <w:lvlJc w:val="left"/>
      <w:pPr>
        <w:ind w:left="2880" w:hanging="360"/>
      </w:pPr>
    </w:lvl>
    <w:lvl w:ilvl="4" w:tplc="6DB7C261">
      <w:start w:val="1"/>
      <w:numFmt w:val="decimal"/>
      <w:lvlText w:val="%5."/>
      <w:lvlJc w:val="left"/>
      <w:pPr>
        <w:ind w:left="3600" w:hanging="360"/>
      </w:pPr>
    </w:lvl>
    <w:lvl w:ilvl="5" w:tplc="115A158A">
      <w:start w:val="1"/>
      <w:numFmt w:val="decimal"/>
      <w:lvlText w:val="%6."/>
      <w:lvlJc w:val="left"/>
      <w:pPr>
        <w:ind w:left="4320" w:hanging="360"/>
      </w:pPr>
    </w:lvl>
    <w:lvl w:ilvl="6" w:tplc="55405D4C">
      <w:start w:val="1"/>
      <w:numFmt w:val="decimal"/>
      <w:lvlText w:val="%7."/>
      <w:lvlJc w:val="left"/>
      <w:pPr>
        <w:ind w:left="5040" w:hanging="360"/>
      </w:pPr>
    </w:lvl>
    <w:lvl w:ilvl="7" w:tplc="71E5190E">
      <w:start w:val="1"/>
      <w:numFmt w:val="decimal"/>
      <w:lvlText w:val="%8."/>
      <w:lvlJc w:val="left"/>
      <w:pPr>
        <w:ind w:left="5760" w:hanging="360"/>
      </w:pPr>
    </w:lvl>
    <w:lvl w:ilvl="8" w:tplc="1F89ECCB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B3C60AC"/>
    <w:multiLevelType w:val="multilevel"/>
    <w:tmpl w:val="5002B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B22A39"/>
    <w:multiLevelType w:val="hybridMultilevel"/>
    <w:tmpl w:val="F8B85AC0"/>
    <w:lvl w:ilvl="0" w:tplc="2DCA0AE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746FBE"/>
    <w:multiLevelType w:val="multilevel"/>
    <w:tmpl w:val="142896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0ED16"/>
    <w:multiLevelType w:val="hybridMultilevel"/>
    <w:tmpl w:val="54A25432"/>
    <w:lvl w:ilvl="0" w:tplc="5BA2C3A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620570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7BA929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B36F3B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7027FD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1116DF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ADC784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0D3D0F3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239532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 w15:restartNumberingAfterBreak="0">
    <w:nsid w:val="26144192"/>
    <w:multiLevelType w:val="multilevel"/>
    <w:tmpl w:val="293642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603DD"/>
    <w:multiLevelType w:val="hybridMultilevel"/>
    <w:tmpl w:val="2D3EF01C"/>
    <w:lvl w:ilvl="0" w:tplc="C91027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CA4F1"/>
    <w:multiLevelType w:val="hybridMultilevel"/>
    <w:tmpl w:val="BE00B27A"/>
    <w:lvl w:ilvl="0" w:tplc="2FB4A6C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0533EC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644366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4B596C4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4EB4A9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431CD96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603624A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0167F6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7D9C18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7" w15:restartNumberingAfterBreak="0">
    <w:nsid w:val="3CD91633"/>
    <w:multiLevelType w:val="hybridMultilevel"/>
    <w:tmpl w:val="C48482A4"/>
    <w:lvl w:ilvl="0" w:tplc="933CDF3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500" w:hanging="360"/>
      </w:pPr>
    </w:lvl>
    <w:lvl w:ilvl="2" w:tplc="040C001B">
      <w:start w:val="1"/>
      <w:numFmt w:val="lowerRoman"/>
      <w:lvlText w:val="%3."/>
      <w:lvlJc w:val="right"/>
      <w:pPr>
        <w:ind w:left="2220" w:hanging="180"/>
      </w:pPr>
    </w:lvl>
    <w:lvl w:ilvl="3" w:tplc="040C000F">
      <w:start w:val="1"/>
      <w:numFmt w:val="decimal"/>
      <w:lvlText w:val="%4."/>
      <w:lvlJc w:val="left"/>
      <w:pPr>
        <w:ind w:left="2940" w:hanging="360"/>
      </w:pPr>
    </w:lvl>
    <w:lvl w:ilvl="4" w:tplc="040C0019">
      <w:start w:val="1"/>
      <w:numFmt w:val="lowerLetter"/>
      <w:lvlText w:val="%5."/>
      <w:lvlJc w:val="left"/>
      <w:pPr>
        <w:ind w:left="3660" w:hanging="360"/>
      </w:pPr>
    </w:lvl>
    <w:lvl w:ilvl="5" w:tplc="040C001B">
      <w:start w:val="1"/>
      <w:numFmt w:val="lowerRoman"/>
      <w:lvlText w:val="%6."/>
      <w:lvlJc w:val="right"/>
      <w:pPr>
        <w:ind w:left="4380" w:hanging="180"/>
      </w:pPr>
    </w:lvl>
    <w:lvl w:ilvl="6" w:tplc="040C000F">
      <w:start w:val="1"/>
      <w:numFmt w:val="decimal"/>
      <w:lvlText w:val="%7."/>
      <w:lvlJc w:val="left"/>
      <w:pPr>
        <w:ind w:left="5100" w:hanging="360"/>
      </w:pPr>
    </w:lvl>
    <w:lvl w:ilvl="7" w:tplc="040C0019">
      <w:start w:val="1"/>
      <w:numFmt w:val="lowerLetter"/>
      <w:lvlText w:val="%8."/>
      <w:lvlJc w:val="left"/>
      <w:pPr>
        <w:ind w:left="5820" w:hanging="360"/>
      </w:pPr>
    </w:lvl>
    <w:lvl w:ilvl="8" w:tplc="040C001B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41A63BF7"/>
    <w:multiLevelType w:val="multilevel"/>
    <w:tmpl w:val="D92AB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834C2"/>
    <w:multiLevelType w:val="hybridMultilevel"/>
    <w:tmpl w:val="6BC01B9A"/>
    <w:lvl w:ilvl="0" w:tplc="65CD04F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69887C9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491870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DF8D456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7EE626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1050C0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F88354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B546CB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979C15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0" w15:restartNumberingAfterBreak="0">
    <w:nsid w:val="508C0F2F"/>
    <w:multiLevelType w:val="multilevel"/>
    <w:tmpl w:val="04DEFB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4D5CC3"/>
    <w:multiLevelType w:val="hybridMultilevel"/>
    <w:tmpl w:val="E2068CEC"/>
    <w:lvl w:ilvl="0" w:tplc="9776FE9C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500" w:hanging="360"/>
      </w:pPr>
    </w:lvl>
    <w:lvl w:ilvl="2" w:tplc="040C001B">
      <w:start w:val="1"/>
      <w:numFmt w:val="lowerRoman"/>
      <w:lvlText w:val="%3."/>
      <w:lvlJc w:val="right"/>
      <w:pPr>
        <w:ind w:left="2220" w:hanging="180"/>
      </w:pPr>
    </w:lvl>
    <w:lvl w:ilvl="3" w:tplc="040C000F">
      <w:start w:val="1"/>
      <w:numFmt w:val="decimal"/>
      <w:lvlText w:val="%4."/>
      <w:lvlJc w:val="left"/>
      <w:pPr>
        <w:ind w:left="2940" w:hanging="360"/>
      </w:pPr>
    </w:lvl>
    <w:lvl w:ilvl="4" w:tplc="040C0019">
      <w:start w:val="1"/>
      <w:numFmt w:val="lowerLetter"/>
      <w:lvlText w:val="%5."/>
      <w:lvlJc w:val="left"/>
      <w:pPr>
        <w:ind w:left="3660" w:hanging="360"/>
      </w:pPr>
    </w:lvl>
    <w:lvl w:ilvl="5" w:tplc="040C001B">
      <w:start w:val="1"/>
      <w:numFmt w:val="lowerRoman"/>
      <w:lvlText w:val="%6."/>
      <w:lvlJc w:val="right"/>
      <w:pPr>
        <w:ind w:left="4380" w:hanging="180"/>
      </w:pPr>
    </w:lvl>
    <w:lvl w:ilvl="6" w:tplc="040C000F">
      <w:start w:val="1"/>
      <w:numFmt w:val="decimal"/>
      <w:lvlText w:val="%7."/>
      <w:lvlJc w:val="left"/>
      <w:pPr>
        <w:ind w:left="5100" w:hanging="360"/>
      </w:pPr>
    </w:lvl>
    <w:lvl w:ilvl="7" w:tplc="040C0019">
      <w:start w:val="1"/>
      <w:numFmt w:val="lowerLetter"/>
      <w:lvlText w:val="%8."/>
      <w:lvlJc w:val="left"/>
      <w:pPr>
        <w:ind w:left="5820" w:hanging="360"/>
      </w:pPr>
    </w:lvl>
    <w:lvl w:ilvl="8" w:tplc="040C001B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61688829"/>
    <w:multiLevelType w:val="hybridMultilevel"/>
    <w:tmpl w:val="8F624BF6"/>
    <w:lvl w:ilvl="0" w:tplc="44E2359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2970677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86895A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6607E0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5F6966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51D66C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187812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15D8E0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F660C6F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3" w15:restartNumberingAfterBreak="0">
    <w:nsid w:val="62CD29FC"/>
    <w:multiLevelType w:val="hybridMultilevel"/>
    <w:tmpl w:val="D5F6B5D8"/>
    <w:lvl w:ilvl="0" w:tplc="73784AAE">
      <w:start w:val="2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40" w:hanging="360"/>
      </w:pPr>
    </w:lvl>
    <w:lvl w:ilvl="2" w:tplc="040C001B">
      <w:start w:val="1"/>
      <w:numFmt w:val="lowerRoman"/>
      <w:lvlText w:val="%3."/>
      <w:lvlJc w:val="right"/>
      <w:pPr>
        <w:ind w:left="1860" w:hanging="180"/>
      </w:pPr>
    </w:lvl>
    <w:lvl w:ilvl="3" w:tplc="040C000F">
      <w:start w:val="1"/>
      <w:numFmt w:val="decimal"/>
      <w:lvlText w:val="%4."/>
      <w:lvlJc w:val="left"/>
      <w:pPr>
        <w:ind w:left="2580" w:hanging="360"/>
      </w:pPr>
    </w:lvl>
    <w:lvl w:ilvl="4" w:tplc="040C0019">
      <w:start w:val="1"/>
      <w:numFmt w:val="lowerLetter"/>
      <w:lvlText w:val="%5."/>
      <w:lvlJc w:val="left"/>
      <w:pPr>
        <w:ind w:left="3300" w:hanging="360"/>
      </w:pPr>
    </w:lvl>
    <w:lvl w:ilvl="5" w:tplc="040C001B">
      <w:start w:val="1"/>
      <w:numFmt w:val="lowerRoman"/>
      <w:lvlText w:val="%6."/>
      <w:lvlJc w:val="right"/>
      <w:pPr>
        <w:ind w:left="4020" w:hanging="180"/>
      </w:pPr>
    </w:lvl>
    <w:lvl w:ilvl="6" w:tplc="040C000F">
      <w:start w:val="1"/>
      <w:numFmt w:val="decimal"/>
      <w:lvlText w:val="%7."/>
      <w:lvlJc w:val="left"/>
      <w:pPr>
        <w:ind w:left="4740" w:hanging="360"/>
      </w:pPr>
    </w:lvl>
    <w:lvl w:ilvl="7" w:tplc="040C0019">
      <w:start w:val="1"/>
      <w:numFmt w:val="lowerLetter"/>
      <w:lvlText w:val="%8."/>
      <w:lvlJc w:val="left"/>
      <w:pPr>
        <w:ind w:left="5460" w:hanging="360"/>
      </w:pPr>
    </w:lvl>
    <w:lvl w:ilvl="8" w:tplc="040C001B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714E0F55"/>
    <w:multiLevelType w:val="hybridMultilevel"/>
    <w:tmpl w:val="77DE03B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99C41"/>
    <w:multiLevelType w:val="hybridMultilevel"/>
    <w:tmpl w:val="9FD438C6"/>
    <w:lvl w:ilvl="0" w:tplc="197EEB41">
      <w:start w:val="1"/>
      <w:numFmt w:val="decimal"/>
      <w:lvlText w:val="%1."/>
      <w:lvlJc w:val="left"/>
      <w:pPr>
        <w:ind w:left="720" w:hanging="360"/>
      </w:pPr>
    </w:lvl>
    <w:lvl w:ilvl="1" w:tplc="116DC5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58CAEA8">
      <w:start w:val="1"/>
      <w:numFmt w:val="decimal"/>
      <w:lvlText w:val="%3."/>
      <w:lvlJc w:val="left"/>
      <w:pPr>
        <w:ind w:left="2160" w:hanging="360"/>
      </w:pPr>
    </w:lvl>
    <w:lvl w:ilvl="3" w:tplc="29B99F4C">
      <w:start w:val="1"/>
      <w:numFmt w:val="decimal"/>
      <w:lvlText w:val="%4."/>
      <w:lvlJc w:val="left"/>
      <w:pPr>
        <w:ind w:left="2880" w:hanging="360"/>
      </w:pPr>
    </w:lvl>
    <w:lvl w:ilvl="4" w:tplc="38F648CB">
      <w:start w:val="1"/>
      <w:numFmt w:val="decimal"/>
      <w:lvlText w:val="%5."/>
      <w:lvlJc w:val="left"/>
      <w:pPr>
        <w:ind w:left="3600" w:hanging="360"/>
      </w:pPr>
    </w:lvl>
    <w:lvl w:ilvl="5" w:tplc="50D9AC8F">
      <w:start w:val="1"/>
      <w:numFmt w:val="decimal"/>
      <w:lvlText w:val="%6."/>
      <w:lvlJc w:val="left"/>
      <w:pPr>
        <w:ind w:left="4320" w:hanging="360"/>
      </w:pPr>
    </w:lvl>
    <w:lvl w:ilvl="6" w:tplc="34E283A7">
      <w:start w:val="1"/>
      <w:numFmt w:val="decimal"/>
      <w:lvlText w:val="%7."/>
      <w:lvlJc w:val="left"/>
      <w:pPr>
        <w:ind w:left="5040" w:hanging="360"/>
      </w:pPr>
    </w:lvl>
    <w:lvl w:ilvl="7" w:tplc="1E17DE74">
      <w:start w:val="1"/>
      <w:numFmt w:val="decimal"/>
      <w:lvlText w:val="%8."/>
      <w:lvlJc w:val="left"/>
      <w:pPr>
        <w:ind w:left="5760" w:hanging="360"/>
      </w:pPr>
    </w:lvl>
    <w:lvl w:ilvl="8" w:tplc="2BF32DEB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92D5EC3"/>
    <w:multiLevelType w:val="hybridMultilevel"/>
    <w:tmpl w:val="46A69A4E"/>
    <w:lvl w:ilvl="0" w:tplc="47CA8C26">
      <w:start w:val="1"/>
      <w:numFmt w:val="decimal"/>
      <w:lvlText w:val="%1."/>
      <w:lvlJc w:val="left"/>
      <w:pPr>
        <w:ind w:left="1800" w:hanging="360"/>
      </w:pPr>
    </w:lvl>
    <w:lvl w:ilvl="1" w:tplc="3223A79C">
      <w:start w:val="1"/>
      <w:numFmt w:val="decimal"/>
      <w:lvlText w:val="%2."/>
      <w:lvlJc w:val="left"/>
      <w:pPr>
        <w:ind w:left="2520" w:hanging="360"/>
      </w:pPr>
    </w:lvl>
    <w:lvl w:ilvl="2" w:tplc="510C848E">
      <w:start w:val="1"/>
      <w:numFmt w:val="decimal"/>
      <w:lvlText w:val="%3."/>
      <w:lvlJc w:val="left"/>
      <w:pPr>
        <w:ind w:left="3240" w:hanging="360"/>
      </w:pPr>
    </w:lvl>
    <w:lvl w:ilvl="3" w:tplc="291C2000">
      <w:start w:val="1"/>
      <w:numFmt w:val="decimal"/>
      <w:lvlText w:val="%4."/>
      <w:lvlJc w:val="left"/>
      <w:pPr>
        <w:ind w:left="3960" w:hanging="360"/>
      </w:pPr>
    </w:lvl>
    <w:lvl w:ilvl="4" w:tplc="1BC1B8BE">
      <w:start w:val="1"/>
      <w:numFmt w:val="decimal"/>
      <w:lvlText w:val="%5."/>
      <w:lvlJc w:val="left"/>
      <w:pPr>
        <w:ind w:left="4680" w:hanging="360"/>
      </w:pPr>
    </w:lvl>
    <w:lvl w:ilvl="5" w:tplc="784B6214">
      <w:start w:val="1"/>
      <w:numFmt w:val="decimal"/>
      <w:lvlText w:val="%6."/>
      <w:lvlJc w:val="left"/>
      <w:pPr>
        <w:ind w:left="5400" w:hanging="360"/>
      </w:pPr>
    </w:lvl>
    <w:lvl w:ilvl="6" w:tplc="1CC73561">
      <w:start w:val="1"/>
      <w:numFmt w:val="decimal"/>
      <w:lvlText w:val="%7."/>
      <w:lvlJc w:val="left"/>
      <w:pPr>
        <w:ind w:left="6120" w:hanging="360"/>
      </w:pPr>
    </w:lvl>
    <w:lvl w:ilvl="7" w:tplc="73E63E92">
      <w:start w:val="1"/>
      <w:numFmt w:val="decimal"/>
      <w:lvlText w:val="%8."/>
      <w:lvlJc w:val="left"/>
      <w:pPr>
        <w:ind w:left="6840" w:hanging="360"/>
      </w:pPr>
    </w:lvl>
    <w:lvl w:ilvl="8" w:tplc="44A99951">
      <w:start w:val="1"/>
      <w:numFmt w:val="decimal"/>
      <w:lvlText w:val="%9."/>
      <w:lvlJc w:val="left"/>
      <w:pPr>
        <w:ind w:left="7560" w:hanging="360"/>
      </w:pPr>
    </w:lvl>
  </w:abstractNum>
  <w:abstractNum w:abstractNumId="27" w15:restartNumberingAfterBreak="0">
    <w:nsid w:val="7DA9DA44"/>
    <w:multiLevelType w:val="hybridMultilevel"/>
    <w:tmpl w:val="AF3887BC"/>
    <w:lvl w:ilvl="0" w:tplc="3B5EACFA">
      <w:start w:val="1"/>
      <w:numFmt w:val="decimal"/>
      <w:lvlText w:val="%1."/>
      <w:lvlJc w:val="left"/>
      <w:pPr>
        <w:ind w:left="720" w:hanging="360"/>
      </w:pPr>
    </w:lvl>
    <w:lvl w:ilvl="1" w:tplc="7B3B1729">
      <w:start w:val="1"/>
      <w:numFmt w:val="decimal"/>
      <w:lvlText w:val="%2."/>
      <w:lvlJc w:val="left"/>
      <w:pPr>
        <w:ind w:left="1440" w:hanging="360"/>
      </w:pPr>
    </w:lvl>
    <w:lvl w:ilvl="2" w:tplc="6EC550FE">
      <w:start w:val="1"/>
      <w:numFmt w:val="decimal"/>
      <w:lvlText w:val="%3."/>
      <w:lvlJc w:val="left"/>
      <w:pPr>
        <w:ind w:left="2160" w:hanging="360"/>
      </w:pPr>
    </w:lvl>
    <w:lvl w:ilvl="3" w:tplc="0D66F2B1">
      <w:start w:val="1"/>
      <w:numFmt w:val="decimal"/>
      <w:lvlText w:val="%4."/>
      <w:lvlJc w:val="left"/>
      <w:pPr>
        <w:ind w:left="2880" w:hanging="360"/>
      </w:pPr>
    </w:lvl>
    <w:lvl w:ilvl="4" w:tplc="588304E7">
      <w:start w:val="1"/>
      <w:numFmt w:val="decimal"/>
      <w:lvlText w:val="%5."/>
      <w:lvlJc w:val="left"/>
      <w:pPr>
        <w:ind w:left="3600" w:hanging="360"/>
      </w:pPr>
    </w:lvl>
    <w:lvl w:ilvl="5" w:tplc="1C6A3861">
      <w:start w:val="1"/>
      <w:numFmt w:val="decimal"/>
      <w:lvlText w:val="%6."/>
      <w:lvlJc w:val="left"/>
      <w:pPr>
        <w:ind w:left="4320" w:hanging="360"/>
      </w:pPr>
    </w:lvl>
    <w:lvl w:ilvl="6" w:tplc="44776F08">
      <w:start w:val="1"/>
      <w:numFmt w:val="decimal"/>
      <w:lvlText w:val="%7."/>
      <w:lvlJc w:val="left"/>
      <w:pPr>
        <w:ind w:left="5040" w:hanging="360"/>
      </w:pPr>
    </w:lvl>
    <w:lvl w:ilvl="7" w:tplc="60EF4B70">
      <w:start w:val="1"/>
      <w:numFmt w:val="decimal"/>
      <w:lvlText w:val="%8."/>
      <w:lvlJc w:val="left"/>
      <w:pPr>
        <w:ind w:left="5760" w:hanging="360"/>
      </w:pPr>
    </w:lvl>
    <w:lvl w:ilvl="8" w:tplc="7CAD53ED">
      <w:start w:val="1"/>
      <w:numFmt w:val="decimal"/>
      <w:lvlText w:val="%9."/>
      <w:lvlJc w:val="left"/>
      <w:pPr>
        <w:ind w:left="6480" w:hanging="360"/>
      </w:pPr>
    </w:lvl>
  </w:abstractNum>
  <w:num w:numId="1" w16cid:durableId="1380977181">
    <w:abstractNumId w:val="12"/>
  </w:num>
  <w:num w:numId="2" w16cid:durableId="1487552675">
    <w:abstractNumId w:val="10"/>
  </w:num>
  <w:num w:numId="3" w16cid:durableId="2135978768">
    <w:abstractNumId w:val="20"/>
  </w:num>
  <w:num w:numId="4" w16cid:durableId="1967158201">
    <w:abstractNumId w:val="18"/>
  </w:num>
  <w:num w:numId="5" w16cid:durableId="668025448">
    <w:abstractNumId w:val="14"/>
  </w:num>
  <w:num w:numId="6" w16cid:durableId="689569981">
    <w:abstractNumId w:val="8"/>
  </w:num>
  <w:num w:numId="7" w16cid:durableId="142426466">
    <w:abstractNumId w:val="6"/>
  </w:num>
  <w:num w:numId="8" w16cid:durableId="245850339">
    <w:abstractNumId w:val="5"/>
  </w:num>
  <w:num w:numId="9" w16cid:durableId="1106387808">
    <w:abstractNumId w:val="4"/>
  </w:num>
  <w:num w:numId="10" w16cid:durableId="1459838191">
    <w:abstractNumId w:val="7"/>
  </w:num>
  <w:num w:numId="11" w16cid:durableId="1950702540">
    <w:abstractNumId w:val="3"/>
  </w:num>
  <w:num w:numId="12" w16cid:durableId="2117483395">
    <w:abstractNumId w:val="2"/>
  </w:num>
  <w:num w:numId="13" w16cid:durableId="803471739">
    <w:abstractNumId w:val="1"/>
  </w:num>
  <w:num w:numId="14" w16cid:durableId="924000911">
    <w:abstractNumId w:val="0"/>
  </w:num>
  <w:num w:numId="15" w16cid:durableId="2086879679">
    <w:abstractNumId w:val="16"/>
  </w:num>
  <w:num w:numId="16" w16cid:durableId="383604747">
    <w:abstractNumId w:val="13"/>
  </w:num>
  <w:num w:numId="17" w16cid:durableId="1646205728">
    <w:abstractNumId w:val="26"/>
  </w:num>
  <w:num w:numId="18" w16cid:durableId="502087383">
    <w:abstractNumId w:val="9"/>
  </w:num>
  <w:num w:numId="19" w16cid:durableId="923684363">
    <w:abstractNumId w:val="25"/>
  </w:num>
  <w:num w:numId="20" w16cid:durableId="166287825">
    <w:abstractNumId w:val="27"/>
  </w:num>
  <w:num w:numId="21" w16cid:durableId="1066076589">
    <w:abstractNumId w:val="19"/>
  </w:num>
  <w:num w:numId="22" w16cid:durableId="1035691525">
    <w:abstractNumId w:val="22"/>
  </w:num>
  <w:num w:numId="23" w16cid:durableId="757138685">
    <w:abstractNumId w:val="15"/>
  </w:num>
  <w:num w:numId="24" w16cid:durableId="1971671763">
    <w:abstractNumId w:val="24"/>
  </w:num>
  <w:num w:numId="25" w16cid:durableId="2115048792">
    <w:abstractNumId w:val="23"/>
  </w:num>
  <w:num w:numId="26" w16cid:durableId="395319099">
    <w:abstractNumId w:val="17"/>
  </w:num>
  <w:num w:numId="27" w16cid:durableId="1315139014">
    <w:abstractNumId w:val="11"/>
  </w:num>
  <w:num w:numId="28" w16cid:durableId="11083550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428"/>
    <w:rsid w:val="0000504A"/>
    <w:rsid w:val="00081B61"/>
    <w:rsid w:val="00172DEA"/>
    <w:rsid w:val="00212507"/>
    <w:rsid w:val="004A36A5"/>
    <w:rsid w:val="00563030"/>
    <w:rsid w:val="0057591D"/>
    <w:rsid w:val="0069654A"/>
    <w:rsid w:val="006B49BE"/>
    <w:rsid w:val="00781375"/>
    <w:rsid w:val="007C6430"/>
    <w:rsid w:val="008125EB"/>
    <w:rsid w:val="00872B0F"/>
    <w:rsid w:val="00907385"/>
    <w:rsid w:val="00AD2B3E"/>
    <w:rsid w:val="00B16827"/>
    <w:rsid w:val="00B620DC"/>
    <w:rsid w:val="00B8226D"/>
    <w:rsid w:val="00BE3C17"/>
    <w:rsid w:val="00C05B14"/>
    <w:rsid w:val="00C11428"/>
    <w:rsid w:val="00C91D57"/>
    <w:rsid w:val="00ED6D4C"/>
    <w:rsid w:val="00F84F74"/>
    <w:rsid w:val="00F90514"/>
    <w:rsid w:val="29B9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0EA1C"/>
  <w15:docId w15:val="{ED57C23B-51AD-4105-A3DD-551B5D60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pPr>
      <w:spacing w:after="120"/>
    </w:pPr>
  </w:style>
  <w:style w:type="paragraph" w:styleId="Corpsdetexte2">
    <w:name w:val="Body Text 2"/>
    <w:basedOn w:val="Normal"/>
    <w:link w:val="Corpsdetexte2Car"/>
    <w:pPr>
      <w:spacing w:after="120" w:line="480" w:lineRule="auto"/>
    </w:pPr>
  </w:style>
  <w:style w:type="paragraph" w:styleId="Corpsdetexte3">
    <w:name w:val="Body Text 3"/>
    <w:basedOn w:val="Normal"/>
    <w:link w:val="Corpsdetexte3Car"/>
    <w:pPr>
      <w:spacing w:after="120"/>
    </w:pPr>
    <w:rPr>
      <w:sz w:val="16"/>
      <w:szCs w:val="16"/>
    </w:rPr>
  </w:style>
  <w:style w:type="paragraph" w:styleId="Liste">
    <w:name w:val="List"/>
    <w:basedOn w:val="Normal"/>
    <w:pPr>
      <w:ind w:left="360" w:hanging="360"/>
      <w:contextualSpacing/>
    </w:pPr>
  </w:style>
  <w:style w:type="paragraph" w:styleId="Liste2">
    <w:name w:val="List 2"/>
    <w:basedOn w:val="Normal"/>
    <w:pPr>
      <w:ind w:left="720" w:hanging="360"/>
      <w:contextualSpacing/>
    </w:pPr>
  </w:style>
  <w:style w:type="paragraph" w:styleId="Liste3">
    <w:name w:val="List 3"/>
    <w:basedOn w:val="Normal"/>
    <w:pPr>
      <w:ind w:left="1080" w:hanging="360"/>
      <w:contextualSpacing/>
    </w:pPr>
  </w:style>
  <w:style w:type="paragraph" w:styleId="Listepuces">
    <w:name w:val="List Bullet"/>
    <w:basedOn w:val="Normal"/>
    <w:pPr>
      <w:numPr>
        <w:numId w:val="6"/>
      </w:numPr>
      <w:contextualSpacing/>
    </w:pPr>
  </w:style>
  <w:style w:type="paragraph" w:styleId="Listepuces2">
    <w:name w:val="List Bullet 2"/>
    <w:basedOn w:val="Normal"/>
    <w:pPr>
      <w:numPr>
        <w:numId w:val="7"/>
      </w:numPr>
      <w:contextualSpacing/>
    </w:pPr>
  </w:style>
  <w:style w:type="paragraph" w:styleId="Listepuces3">
    <w:name w:val="List Bullet 3"/>
    <w:basedOn w:val="Normal"/>
    <w:pPr>
      <w:numPr>
        <w:numId w:val="8"/>
      </w:numPr>
      <w:contextualSpacing/>
    </w:pPr>
  </w:style>
  <w:style w:type="paragraph" w:styleId="Listenumros">
    <w:name w:val="List Number"/>
    <w:basedOn w:val="Normal"/>
    <w:pPr>
      <w:numPr>
        <w:numId w:val="10"/>
      </w:numPr>
      <w:contextualSpacing/>
    </w:pPr>
  </w:style>
  <w:style w:type="paragraph" w:styleId="Listenumros2">
    <w:name w:val="List Number 2"/>
    <w:basedOn w:val="Normal"/>
    <w:pPr>
      <w:numPr>
        <w:numId w:val="11"/>
      </w:numPr>
      <w:contextualSpacing/>
    </w:pPr>
  </w:style>
  <w:style w:type="paragraph" w:styleId="Listenumros3">
    <w:name w:val="List Number 3"/>
    <w:basedOn w:val="Normal"/>
    <w:pPr>
      <w:numPr>
        <w:numId w:val="12"/>
      </w:numPr>
      <w:contextualSpacing/>
    </w:pPr>
  </w:style>
  <w:style w:type="paragraph" w:styleId="Listecontinue">
    <w:name w:val="List Continue"/>
    <w:basedOn w:val="Normal"/>
    <w:pPr>
      <w:spacing w:after="120"/>
      <w:ind w:left="360"/>
      <w:contextualSpacing/>
    </w:pPr>
  </w:style>
  <w:style w:type="paragraph" w:styleId="Listecontinue2">
    <w:name w:val="List Continue 2"/>
    <w:basedOn w:val="Normal"/>
    <w:pPr>
      <w:spacing w:after="120"/>
      <w:ind w:left="720"/>
      <w:contextualSpacing/>
    </w:pPr>
  </w:style>
  <w:style w:type="paragraph" w:styleId="Listecontinue3">
    <w:name w:val="List Continue 3"/>
    <w:basedOn w:val="Normal"/>
    <w:pPr>
      <w:spacing w:after="120"/>
      <w:ind w:left="1080"/>
      <w:contextualSpacing/>
    </w:pPr>
  </w:style>
  <w:style w:type="paragraph" w:styleId="Textedemacro">
    <w:name w:val="macro"/>
    <w:link w:val="TextedemacroC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text1"/>
    </w:rPr>
  </w:style>
  <w:style w:type="paragraph" w:styleId="Lgende">
    <w:name w:val="caption"/>
    <w:basedOn w:val="Normal"/>
    <w:next w:val="Normal"/>
    <w:semiHidden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semiHidden/>
    <w:qFormat/>
    <w:pPr>
      <w:outlineLvl w:val="9"/>
    </w:pPr>
  </w:style>
  <w:style w:type="paragraph" w:styleId="Notedebasdepage">
    <w:name w:val="footnote text"/>
    <w:link w:val="NotedebasdepageCar"/>
    <w:semiHidden/>
    <w:pPr>
      <w:spacing w:after="0" w:line="240" w:lineRule="auto"/>
    </w:pPr>
    <w:rPr>
      <w:sz w:val="20"/>
      <w:szCs w:val="20"/>
    </w:rPr>
  </w:style>
  <w:style w:type="paragraph" w:styleId="Notedefin">
    <w:name w:val="endnote text"/>
    <w:link w:val="NotedefinCar"/>
    <w:semiHidden/>
    <w:pPr>
      <w:spacing w:after="0" w:line="240" w:lineRule="auto"/>
    </w:pPr>
    <w:rPr>
      <w:sz w:val="20"/>
      <w:szCs w:val="20"/>
    </w:rPr>
  </w:style>
  <w:style w:type="character" w:styleId="Numrodeligne">
    <w:name w:val="line number"/>
    <w:basedOn w:val="Policepardfaut"/>
    <w:semiHidden/>
  </w:style>
  <w:style w:type="character" w:styleId="Lienhypertexte">
    <w:name w:val="Hyperlink"/>
    <w:rPr>
      <w:color w:val="0000FF"/>
      <w:u w:val="single"/>
    </w:rPr>
  </w:style>
  <w:style w:type="character" w:customStyle="1" w:styleId="En-tteCar">
    <w:name w:val="En-tête Car"/>
    <w:basedOn w:val="Policepardfaut"/>
    <w:link w:val="En-tte"/>
  </w:style>
  <w:style w:type="character" w:customStyle="1" w:styleId="PieddepageCar">
    <w:name w:val="Pied de page Car"/>
    <w:basedOn w:val="Policepardfaut"/>
    <w:link w:val="Pieddepage"/>
  </w:style>
  <w:style w:type="character" w:customStyle="1" w:styleId="Titre1Car">
    <w:name w:val="Titre 1 Car"/>
    <w:basedOn w:val="Policepardfaut"/>
    <w:link w:val="Titr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</w:style>
  <w:style w:type="character" w:customStyle="1" w:styleId="Corpsdetexte2Car">
    <w:name w:val="Corps de texte 2 Car"/>
    <w:basedOn w:val="Policepardfaut"/>
    <w:link w:val="Corpsdetexte2"/>
  </w:style>
  <w:style w:type="character" w:customStyle="1" w:styleId="Corpsdetexte3Car">
    <w:name w:val="Corps de texte 3 Car"/>
    <w:basedOn w:val="Policepardfaut"/>
    <w:link w:val="Corpsdetexte3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qFormat/>
    <w:rPr>
      <w:b/>
      <w:bCs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intenseCar">
    <w:name w:val="Citation intense Car"/>
    <w:basedOn w:val="Policepardfaut"/>
    <w:link w:val="Citationintense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Policepardfaut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Policepardfaut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styleId="Appelnotedebasdep">
    <w:name w:val="footnote reference"/>
    <w:semiHidden/>
    <w:rPr>
      <w:vertAlign w:val="superscript"/>
    </w:rPr>
  </w:style>
  <w:style w:type="character" w:customStyle="1" w:styleId="NotedebasdepageCar">
    <w:name w:val="Note de bas de page Car"/>
    <w:link w:val="Notedebasdepage"/>
    <w:semiHidden/>
    <w:rPr>
      <w:sz w:val="20"/>
      <w:szCs w:val="20"/>
    </w:rPr>
  </w:style>
  <w:style w:type="character" w:styleId="Appeldenotedefin">
    <w:name w:val="endnote reference"/>
    <w:semiHidden/>
    <w:rPr>
      <w:vertAlign w:val="superscript"/>
    </w:rPr>
  </w:style>
  <w:style w:type="character" w:customStyle="1" w:styleId="NotedefinCar">
    <w:name w:val="Note de fin Car"/>
    <w:link w:val="Notedefin"/>
    <w:semiHidden/>
    <w:rPr>
      <w:sz w:val="20"/>
      <w:szCs w:val="20"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customStyle="1" w:styleId="EndnoteTextChar">
    <w:name w:val="Endnote Text Char"/>
    <w:semiHidden/>
    <w:rPr>
      <w:sz w:val="20"/>
      <w:szCs w:val="20"/>
    </w:rPr>
  </w:style>
  <w:style w:type="table" w:styleId="Tableausimple1">
    <w:name w:val="Table Simple 1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auNormal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tex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text1" w:themeFillTint="3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8" w:themeFill="accen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6F2" w:themeFill="accent1" w:themeFillTint="3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EEE" w:themeFill="accent2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F" w:themeFill="accent3" w:themeFillTint="3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F6" w:themeFill="accent4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9" w:themeFill="accent5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D" w:themeFill="accent6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8" w:themeFill="accen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EEE" w:themeFill="accent2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F6" w:themeFill="accent4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9" w:themeFill="accent5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D" w:themeFill="accent6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tex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ECECE" w:themeFill="text1" w:themeFillTint="31"/>
      </w:tcPr>
    </w:tblStylePr>
  </w:style>
  <w:style w:type="table" w:styleId="Listecouleur-Accent1">
    <w:name w:val="Colorful List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8" w:themeFill="accen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DE6F2" w:themeFill="accent1" w:themeFillTint="31"/>
      </w:tcPr>
    </w:tblStylePr>
  </w:style>
  <w:style w:type="table" w:styleId="Listecouleur-Accent2">
    <w:name w:val="Colorful List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EEE" w:themeFill="accent2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3DDDC" w:themeFill="accent2" w:themeFillTint="31"/>
      </w:tcPr>
    </w:tblStylePr>
  </w:style>
  <w:style w:type="table" w:styleId="Listecouleur-Accent3">
    <w:name w:val="Colorful List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2DF" w:themeFill="accent3" w:themeFillTint="31"/>
      </w:tcPr>
    </w:tblStylePr>
  </w:style>
  <w:style w:type="table" w:styleId="Listecouleur-Accent4">
    <w:name w:val="Colorful List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F6" w:themeFill="accent4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6E1ED" w:themeFill="accent4" w:themeFillTint="31"/>
      </w:tcPr>
    </w:tblStylePr>
  </w:style>
  <w:style w:type="table" w:styleId="Listecouleur-Accent5">
    <w:name w:val="Colorful List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9" w:themeFill="accent5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CEFF4" w:themeFill="accent5" w:themeFillTint="31"/>
      </w:tcPr>
    </w:tblStylePr>
  </w:style>
  <w:style w:type="table" w:styleId="Listecouleur-Accent6">
    <w:name w:val="Colorful List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D" w:themeFill="accent6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ADB" w:themeFill="accent6" w:themeFillTint="31"/>
      </w:tcPr>
    </w:tblStylePr>
  </w:style>
  <w:style w:type="table" w:customStyle="1" w:styleId="ColorfulGrid1">
    <w:name w:val="Colorful Grid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CECE" w:themeFill="text1" w:themeFillTint="31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6F2" w:themeFill="accent1" w:themeFillTint="31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DDDC" w:themeFill="accent2" w:themeFillTint="31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2DF" w:themeFill="accent3" w:themeFillTint="31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1ED" w:themeFill="accent4" w:themeFillTint="31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FF4" w:themeFill="accent5" w:themeFillTint="31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ADB" w:themeFill="accent6" w:themeFillTint="31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21250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1250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1250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1250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12507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2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25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A6B2FE-7362-493F-8959-8C61198E5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HAMZA LHAMALI</cp:lastModifiedBy>
  <cp:revision>30</cp:revision>
  <dcterms:created xsi:type="dcterms:W3CDTF">2025-12-01T16:25:00Z</dcterms:created>
  <dcterms:modified xsi:type="dcterms:W3CDTF">2026-01-06T16:49:00Z</dcterms:modified>
</cp:coreProperties>
</file>