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rsidRPr="00F87E38" w14:paraId="5074E4EF" w14:textId="77777777" w:rsidTr="5AB76BBE">
        <w:tc>
          <w:tcPr>
            <w:tcW w:w="4315" w:type="dxa"/>
          </w:tcPr>
          <w:p w14:paraId="14F93A2E" w14:textId="77777777" w:rsidR="00CE0F84" w:rsidRDefault="00CE0F84" w:rsidP="00462107">
            <w:proofErr w:type="spellStart"/>
            <w:r>
              <w:t>Titre</w:t>
            </w:r>
            <w:proofErr w:type="spellEnd"/>
          </w:p>
        </w:tc>
        <w:tc>
          <w:tcPr>
            <w:tcW w:w="4437" w:type="dxa"/>
          </w:tcPr>
          <w:p w14:paraId="37830280" w14:textId="7DC6176F" w:rsidR="00CE0F84" w:rsidRPr="00F87E38" w:rsidRDefault="6F6F1843" w:rsidP="5AB76BBE">
            <w:pPr>
              <w:rPr>
                <w:rFonts w:ascii="Cambria" w:eastAsia="Cambria" w:hAnsi="Cambria" w:cs="Cambria"/>
                <w:lang w:val="fr-FR"/>
              </w:rPr>
            </w:pPr>
            <w:r w:rsidRPr="00F87E38">
              <w:rPr>
                <w:rFonts w:ascii="Cambria" w:eastAsia="Cambria" w:hAnsi="Cambria" w:cs="Cambria"/>
                <w:lang w:val="fr-FR"/>
              </w:rPr>
              <w:t>Demande de remboursement</w:t>
            </w:r>
            <w:r w:rsidR="00F87E38" w:rsidRPr="00F87E38">
              <w:rPr>
                <w:rFonts w:ascii="Cambria" w:eastAsia="Cambria" w:hAnsi="Cambria" w:cs="Cambria"/>
                <w:lang w:val="fr-FR"/>
              </w:rPr>
              <w:t xml:space="preserve"> – colis e</w:t>
            </w:r>
            <w:r w:rsidR="00F87E38">
              <w:rPr>
                <w:rFonts w:ascii="Cambria" w:eastAsia="Cambria" w:hAnsi="Cambria" w:cs="Cambria"/>
                <w:lang w:val="fr-FR"/>
              </w:rPr>
              <w:t>ndommagé</w:t>
            </w:r>
          </w:p>
        </w:tc>
      </w:tr>
      <w:tr w:rsidR="00CE0F84" w14:paraId="75A76D73" w14:textId="77777777" w:rsidTr="5AB76BBE">
        <w:tc>
          <w:tcPr>
            <w:tcW w:w="4315" w:type="dxa"/>
          </w:tcPr>
          <w:p w14:paraId="38D0CD09" w14:textId="77777777" w:rsidR="00CE0F84" w:rsidRDefault="00CE0F84" w:rsidP="00462107">
            <w:proofErr w:type="spellStart"/>
            <w:r>
              <w:t>Référence</w:t>
            </w:r>
            <w:proofErr w:type="spellEnd"/>
          </w:p>
        </w:tc>
        <w:tc>
          <w:tcPr>
            <w:tcW w:w="4437" w:type="dxa"/>
          </w:tcPr>
          <w:p w14:paraId="4BC7F3D4" w14:textId="77777777" w:rsidR="00CE0F84" w:rsidRDefault="00CE0F84" w:rsidP="00462107">
            <w:r>
              <w:t>PR-SC-001</w:t>
            </w:r>
          </w:p>
        </w:tc>
      </w:tr>
      <w:tr w:rsidR="00CE0F84" w14:paraId="663D0EEA" w14:textId="77777777" w:rsidTr="5AB76BBE">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5AB76BBE">
        <w:trPr>
          <w:trHeight w:val="300"/>
        </w:trPr>
        <w:tc>
          <w:tcPr>
            <w:tcW w:w="4315" w:type="dxa"/>
          </w:tcPr>
          <w:p w14:paraId="097E0610" w14:textId="77777777" w:rsidR="00CE0F84" w:rsidRDefault="00CE0F84" w:rsidP="00462107">
            <w:r>
              <w:t xml:space="preserve">Date </w:t>
            </w:r>
            <w:proofErr w:type="spellStart"/>
            <w:r>
              <w:t>d’application</w:t>
            </w:r>
            <w:proofErr w:type="spellEnd"/>
          </w:p>
        </w:tc>
        <w:tc>
          <w:tcPr>
            <w:tcW w:w="4437" w:type="dxa"/>
          </w:tcPr>
          <w:p w14:paraId="672A6659" w14:textId="77777777" w:rsidR="00CE0F84" w:rsidRDefault="00CE0F84" w:rsidP="00462107"/>
        </w:tc>
      </w:tr>
      <w:tr w:rsidR="00CE0F84" w14:paraId="5DDF1148" w14:textId="77777777" w:rsidTr="5AB76BBE">
        <w:tc>
          <w:tcPr>
            <w:tcW w:w="4315" w:type="dxa"/>
          </w:tcPr>
          <w:p w14:paraId="79A5E6F0" w14:textId="77777777" w:rsidR="00CE0F84" w:rsidRDefault="00CE0F84" w:rsidP="00462107">
            <w:r>
              <w:t xml:space="preserve">Domaine </w:t>
            </w:r>
            <w:proofErr w:type="spellStart"/>
            <w:r>
              <w:t>d’application</w:t>
            </w:r>
            <w:proofErr w:type="spellEnd"/>
          </w:p>
        </w:tc>
        <w:tc>
          <w:tcPr>
            <w:tcW w:w="4437" w:type="dxa"/>
          </w:tcPr>
          <w:p w14:paraId="4E55AAE8" w14:textId="180560BB" w:rsidR="00CE0F84" w:rsidRDefault="00CE0F84" w:rsidP="00462107">
            <w:r>
              <w:t xml:space="preserve">Service Client </w:t>
            </w:r>
          </w:p>
        </w:tc>
      </w:tr>
      <w:tr w:rsidR="00CE0F84" w14:paraId="17AB53DF" w14:textId="77777777" w:rsidTr="5AB76BBE">
        <w:tc>
          <w:tcPr>
            <w:tcW w:w="4315" w:type="dxa"/>
          </w:tcPr>
          <w:p w14:paraId="399F6A14" w14:textId="77777777" w:rsidR="00CE0F84" w:rsidRDefault="00CE0F84" w:rsidP="00462107">
            <w:proofErr w:type="spellStart"/>
            <w:r>
              <w:t>Responsable</w:t>
            </w:r>
            <w:proofErr w:type="spellEnd"/>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51B1DF40" w14:textId="2188435E" w:rsidR="001D408B" w:rsidRDefault="00C2043B">
      <w:pPr>
        <w:pStyle w:val="Titre2"/>
      </w:pPr>
      <w:r>
        <w:t>1. Objet</w:t>
      </w:r>
      <w:r w:rsidR="50967A93">
        <w:t xml:space="preserve">   </w:t>
      </w:r>
    </w:p>
    <w:p w14:paraId="547BEDAF" w14:textId="5011BBB3" w:rsidR="39A2BC70" w:rsidRPr="00072B59" w:rsidRDefault="39A2BC70" w:rsidP="5AB76BBE">
      <w:pPr>
        <w:spacing w:before="240" w:after="240"/>
        <w:rPr>
          <w:lang w:val="fr-MA"/>
        </w:rPr>
      </w:pPr>
      <w:r w:rsidRPr="5AB76BBE">
        <w:rPr>
          <w:rFonts w:ascii="Cambria" w:eastAsia="Cambria" w:hAnsi="Cambria" w:cs="Cambria"/>
          <w:lang w:val="fr-FR"/>
        </w:rPr>
        <w:t>La présente procédure a pour objet de définir les étapes et les conditions nécessaires pour effectuer un remboursement au client final, afin de garantir la satisfaction du vendeur ainsi que la bonne exécution du processus de remboursement.</w:t>
      </w:r>
    </w:p>
    <w:p w14:paraId="65008469" w14:textId="183A6E51" w:rsidR="001D408B" w:rsidRPr="00072B59" w:rsidRDefault="00C2043B">
      <w:pPr>
        <w:pStyle w:val="Titre2"/>
        <w:rPr>
          <w:lang w:val="fr-MA"/>
        </w:rPr>
      </w:pPr>
      <w:r w:rsidRPr="5AB76BBE">
        <w:rPr>
          <w:lang w:val="fr-FR"/>
        </w:rPr>
        <w:t>2. Champ d’application</w:t>
      </w:r>
      <w:r w:rsidR="55865C2B" w:rsidRPr="5AB76BBE">
        <w:rPr>
          <w:lang w:val="fr-FR"/>
        </w:rPr>
        <w:t xml:space="preserve">      </w:t>
      </w:r>
    </w:p>
    <w:p w14:paraId="51669C67" w14:textId="43E0AD9D" w:rsidR="0FA40DA8" w:rsidRPr="00072B59" w:rsidRDefault="0FA40DA8" w:rsidP="5AB76BBE">
      <w:pPr>
        <w:rPr>
          <w:lang w:val="fr-MA"/>
        </w:rPr>
      </w:pPr>
      <w:r w:rsidRPr="5AB76BBE">
        <w:rPr>
          <w:rFonts w:ascii="Cambria" w:eastAsia="Cambria" w:hAnsi="Cambria" w:cs="Cambria"/>
          <w:lang w:val="fr-FR"/>
        </w:rPr>
        <w:t>La présente procédure s’applique à tous les intervenants du Service Client (SC), impliqués dans le traitement et l’exécution des demandes de remboursement adressées au client final.</w:t>
      </w:r>
    </w:p>
    <w:p w14:paraId="744AB8A5" w14:textId="18E998A1" w:rsidR="001D408B" w:rsidRPr="00F87E38" w:rsidRDefault="00C2043B">
      <w:pPr>
        <w:pStyle w:val="Titre2"/>
        <w:rPr>
          <w:lang w:val="fr-FR"/>
        </w:rPr>
      </w:pPr>
      <w:r w:rsidRPr="00F87E38">
        <w:rPr>
          <w:lang w:val="fr-FR"/>
        </w:rPr>
        <w:t>3. Références</w:t>
      </w:r>
    </w:p>
    <w:p w14:paraId="5CA25612" w14:textId="0ECEFC73" w:rsidR="001D408B" w:rsidRPr="00F87E38" w:rsidRDefault="00C2043B">
      <w:pPr>
        <w:rPr>
          <w:lang w:val="fr-FR"/>
        </w:rPr>
      </w:pPr>
      <w:r w:rsidRPr="00F87E38">
        <w:rPr>
          <w:lang w:val="fr-FR"/>
        </w:rPr>
        <w:t>-</w:t>
      </w:r>
      <w:r w:rsidR="439A3BBD" w:rsidRPr="00F87E38">
        <w:rPr>
          <w:lang w:val="fr-FR"/>
        </w:rPr>
        <w:t xml:space="preserve"> </w:t>
      </w:r>
      <w:r w:rsidR="203A9CCC" w:rsidRPr="00F87E38">
        <w:rPr>
          <w:lang w:val="fr-FR"/>
        </w:rPr>
        <w:t>Demande</w:t>
      </w:r>
      <w:r w:rsidR="1C1C2F67" w:rsidRPr="00F87E38">
        <w:rPr>
          <w:lang w:val="fr-FR"/>
        </w:rPr>
        <w:t xml:space="preserve"> du</w:t>
      </w:r>
      <w:r w:rsidR="203A9CCC" w:rsidRPr="00F87E38">
        <w:rPr>
          <w:lang w:val="fr-FR"/>
        </w:rPr>
        <w:t xml:space="preserve"> </w:t>
      </w:r>
      <w:r w:rsidR="5A906871" w:rsidRPr="00F87E38">
        <w:rPr>
          <w:lang w:val="fr-FR"/>
        </w:rPr>
        <w:t>vend</w:t>
      </w:r>
      <w:r w:rsidR="3487C6A9" w:rsidRPr="00F87E38">
        <w:rPr>
          <w:lang w:val="fr-FR"/>
        </w:rPr>
        <w:t>eur</w:t>
      </w:r>
      <w:r w:rsidR="57953DE2" w:rsidRPr="00F87E38">
        <w:rPr>
          <w:lang w:val="fr-FR"/>
        </w:rPr>
        <w:t>.</w:t>
      </w:r>
    </w:p>
    <w:p w14:paraId="608C679A" w14:textId="77777777" w:rsidR="001D408B" w:rsidRPr="00F87E38" w:rsidRDefault="00C2043B">
      <w:pPr>
        <w:pStyle w:val="Titre2"/>
        <w:rPr>
          <w:lang w:val="fr-FR"/>
        </w:rPr>
      </w:pPr>
      <w:r w:rsidRPr="00F87E38">
        <w:rPr>
          <w:lang w:val="fr-FR"/>
        </w:rPr>
        <w:t>4. Responsabilités</w:t>
      </w:r>
    </w:p>
    <w:p w14:paraId="622B27FF" w14:textId="23FE74A2" w:rsidR="00C2043B" w:rsidRDefault="00C2043B" w:rsidP="5AB76BBE">
      <w:pPr>
        <w:rPr>
          <w:lang w:val="fr-FR"/>
        </w:rPr>
      </w:pPr>
      <w:r w:rsidRPr="67F98942">
        <w:rPr>
          <w:lang w:val="fr-FR"/>
        </w:rPr>
        <w:t>- Le Service Client (SC</w:t>
      </w:r>
      <w:proofErr w:type="gramStart"/>
      <w:r w:rsidR="6448072C" w:rsidRPr="67F98942">
        <w:rPr>
          <w:lang w:val="fr-FR"/>
        </w:rPr>
        <w:t>):</w:t>
      </w:r>
      <w:proofErr w:type="gramEnd"/>
      <w:r w:rsidR="6448072C" w:rsidRPr="67F98942">
        <w:rPr>
          <w:lang w:val="fr-FR"/>
        </w:rPr>
        <w:t xml:space="preserve"> </w:t>
      </w:r>
      <w:r w:rsidR="00D06B82" w:rsidRPr="67F98942">
        <w:rPr>
          <w:lang w:val="fr-FR"/>
        </w:rPr>
        <w:t>prend en charge la relation vendeur.</w:t>
      </w:r>
      <w:r w:rsidRPr="00072B59">
        <w:rPr>
          <w:lang w:val="fr-MA"/>
        </w:rPr>
        <w:br/>
      </w:r>
      <w:r w:rsidR="782EDAFB" w:rsidRPr="67F98942">
        <w:rPr>
          <w:lang w:val="fr-FR"/>
        </w:rPr>
        <w:t xml:space="preserve">- </w:t>
      </w:r>
      <w:r w:rsidR="7075E41A" w:rsidRPr="67F98942">
        <w:rPr>
          <w:lang w:val="fr-FR"/>
        </w:rPr>
        <w:t>Team leader</w:t>
      </w:r>
      <w:r w:rsidR="782EDAFB" w:rsidRPr="67F98942">
        <w:rPr>
          <w:lang w:val="fr-FR"/>
        </w:rPr>
        <w:t xml:space="preserve"> :</w:t>
      </w:r>
      <w:r w:rsidR="05712994" w:rsidRPr="67F98942">
        <w:rPr>
          <w:rFonts w:ascii="Cambria" w:eastAsia="Cambria" w:hAnsi="Cambria" w:cs="Cambria"/>
          <w:lang w:val="fr-FR"/>
        </w:rPr>
        <w:t xml:space="preserve"> Prend en charge la décision de validation du remboursement.</w:t>
      </w:r>
    </w:p>
    <w:p w14:paraId="6C4037C9" w14:textId="176D839F" w:rsidR="001D408B" w:rsidRDefault="00C2043B">
      <w:pPr>
        <w:pStyle w:val="Titre2"/>
      </w:pPr>
      <w:r>
        <w:t xml:space="preserve">5. </w:t>
      </w:r>
      <w:proofErr w:type="spellStart"/>
      <w:r>
        <w:t>Déroulement</w:t>
      </w:r>
      <w:proofErr w:type="spellEnd"/>
      <w:r>
        <w:t xml:space="preserve"> de la </w:t>
      </w:r>
      <w:proofErr w:type="spellStart"/>
      <w:r>
        <w:t>procédure</w:t>
      </w:r>
      <w:proofErr w:type="spellEnd"/>
    </w:p>
    <w:p w14:paraId="49E04B42" w14:textId="1DD4A69C" w:rsidR="001D408B" w:rsidRPr="00072B59" w:rsidRDefault="48C5F19C" w:rsidP="5AB76BBE">
      <w:pPr>
        <w:pStyle w:val="Paragraphedeliste"/>
        <w:numPr>
          <w:ilvl w:val="0"/>
          <w:numId w:val="2"/>
        </w:numPr>
        <w:spacing w:before="240" w:after="240"/>
        <w:rPr>
          <w:lang w:val="fr-MA"/>
        </w:rPr>
      </w:pPr>
      <w:r w:rsidRPr="00072B59">
        <w:rPr>
          <w:b/>
          <w:bCs/>
          <w:lang w:val="fr-MA"/>
        </w:rPr>
        <w:t>Réception de la demande</w:t>
      </w:r>
      <w:r w:rsidR="00C2043B" w:rsidRPr="00072B59">
        <w:rPr>
          <w:lang w:val="fr-MA"/>
        </w:rPr>
        <w:br/>
      </w:r>
      <w:r w:rsidRPr="00072B59">
        <w:rPr>
          <w:lang w:val="fr-MA"/>
        </w:rPr>
        <w:t xml:space="preserve"> La demande de remboursement est reçue via une </w:t>
      </w:r>
      <w:r w:rsidR="57B1B689" w:rsidRPr="00072B59">
        <w:rPr>
          <w:lang w:val="fr-MA"/>
        </w:rPr>
        <w:t>demande</w:t>
      </w:r>
      <w:r w:rsidRPr="00072B59">
        <w:rPr>
          <w:lang w:val="fr-MA"/>
        </w:rPr>
        <w:t xml:space="preserve"> vendeur.</w:t>
      </w:r>
    </w:p>
    <w:p w14:paraId="2884C621" w14:textId="632C38B7" w:rsidR="001D408B" w:rsidRPr="00072B59" w:rsidRDefault="001D408B" w:rsidP="5AB76BBE">
      <w:pPr>
        <w:pStyle w:val="Paragraphedeliste"/>
        <w:spacing w:before="240" w:after="240"/>
        <w:ind w:left="0"/>
        <w:rPr>
          <w:lang w:val="fr-MA"/>
        </w:rPr>
      </w:pPr>
    </w:p>
    <w:p w14:paraId="10BACBEE" w14:textId="55F6ABDB" w:rsidR="001D408B" w:rsidRDefault="48C5F19C" w:rsidP="67F98942">
      <w:pPr>
        <w:pStyle w:val="Paragraphedeliste"/>
        <w:numPr>
          <w:ilvl w:val="0"/>
          <w:numId w:val="2"/>
        </w:numPr>
        <w:spacing w:before="240" w:after="240"/>
        <w:rPr>
          <w:lang w:val="fr-FR"/>
        </w:rPr>
      </w:pPr>
      <w:r w:rsidRPr="67F98942">
        <w:rPr>
          <w:b/>
          <w:bCs/>
          <w:lang w:val="fr-FR"/>
        </w:rPr>
        <w:t>Vérification auprès du vendeur</w:t>
      </w:r>
      <w:r w:rsidR="00C2043B" w:rsidRPr="00072B59">
        <w:rPr>
          <w:lang w:val="fr-MA"/>
        </w:rPr>
        <w:br/>
      </w:r>
      <w:r w:rsidRPr="67F98942">
        <w:rPr>
          <w:lang w:val="fr-FR"/>
        </w:rPr>
        <w:t xml:space="preserve"> Le Service Client con</w:t>
      </w:r>
      <w:r w:rsidR="47A8AC5C" w:rsidRPr="67F98942">
        <w:rPr>
          <w:lang w:val="fr-FR"/>
        </w:rPr>
        <w:t>firm</w:t>
      </w:r>
      <w:r w:rsidRPr="67F98942">
        <w:rPr>
          <w:lang w:val="fr-FR"/>
        </w:rPr>
        <w:t>e</w:t>
      </w:r>
      <w:r w:rsidR="41173330" w:rsidRPr="67F98942">
        <w:rPr>
          <w:lang w:val="fr-FR"/>
        </w:rPr>
        <w:t xml:space="preserve"> avec</w:t>
      </w:r>
      <w:r w:rsidRPr="67F98942">
        <w:rPr>
          <w:lang w:val="fr-FR"/>
        </w:rPr>
        <w:t xml:space="preserve"> le vendeur  la nature de la demande :</w:t>
      </w:r>
    </w:p>
    <w:p w14:paraId="48F57005" w14:textId="6D98E955" w:rsidR="001D408B" w:rsidRPr="00072B59" w:rsidRDefault="1BC3D2AD" w:rsidP="5AB76BBE">
      <w:pPr>
        <w:spacing w:before="240" w:after="240"/>
        <w:rPr>
          <w:lang w:val="fr-MA"/>
        </w:rPr>
      </w:pPr>
      <w:r w:rsidRPr="00072B59">
        <w:rPr>
          <w:b/>
          <w:bCs/>
          <w:lang w:val="fr-MA"/>
        </w:rPr>
        <w:t>-</w:t>
      </w:r>
      <w:r w:rsidR="48C5F19C" w:rsidRPr="00072B59">
        <w:rPr>
          <w:b/>
          <w:bCs/>
          <w:lang w:val="fr-MA"/>
        </w:rPr>
        <w:t>Remboursement simple</w:t>
      </w:r>
      <w:r w:rsidR="48C5F19C" w:rsidRPr="00072B59">
        <w:rPr>
          <w:lang w:val="fr-MA"/>
        </w:rPr>
        <w:t>, ou</w:t>
      </w:r>
      <w:r w:rsidR="6C4DA82D" w:rsidRPr="00072B59">
        <w:rPr>
          <w:lang w:val="fr-MA"/>
        </w:rPr>
        <w:t xml:space="preserve"> </w:t>
      </w:r>
      <w:r w:rsidR="6C4DA82D" w:rsidRPr="00072B59">
        <w:rPr>
          <w:b/>
          <w:bCs/>
          <w:lang w:val="fr-MA"/>
        </w:rPr>
        <w:t>Remboursement avec récupération du retour</w:t>
      </w:r>
      <w:r w:rsidR="6C4DA82D" w:rsidRPr="00072B59">
        <w:rPr>
          <w:lang w:val="fr-MA"/>
        </w:rPr>
        <w:t>.</w:t>
      </w:r>
    </w:p>
    <w:p w14:paraId="6DBC8CD7" w14:textId="206A6DA7" w:rsidR="001D408B" w:rsidRDefault="48C5F19C" w:rsidP="5AB76BBE">
      <w:pPr>
        <w:pStyle w:val="Paragraphedeliste"/>
        <w:numPr>
          <w:ilvl w:val="0"/>
          <w:numId w:val="2"/>
        </w:numPr>
        <w:spacing w:before="240" w:after="240"/>
        <w:rPr>
          <w:b/>
          <w:bCs/>
        </w:rPr>
      </w:pPr>
      <w:r w:rsidRPr="5AB76BBE">
        <w:rPr>
          <w:b/>
          <w:bCs/>
        </w:rPr>
        <w:t xml:space="preserve">Cas 1 : </w:t>
      </w:r>
      <w:proofErr w:type="spellStart"/>
      <w:r w:rsidRPr="5AB76BBE">
        <w:rPr>
          <w:b/>
          <w:bCs/>
        </w:rPr>
        <w:t>Remboursement</w:t>
      </w:r>
      <w:proofErr w:type="spellEnd"/>
      <w:r w:rsidRPr="5AB76BBE">
        <w:rPr>
          <w:b/>
          <w:bCs/>
        </w:rPr>
        <w:t xml:space="preserve"> simple</w:t>
      </w:r>
    </w:p>
    <w:p w14:paraId="60403938" w14:textId="00B75995" w:rsidR="001D408B" w:rsidRPr="00072B59" w:rsidRDefault="48C5F19C" w:rsidP="5AB76BBE">
      <w:pPr>
        <w:pStyle w:val="Paragraphedeliste"/>
        <w:numPr>
          <w:ilvl w:val="1"/>
          <w:numId w:val="2"/>
        </w:numPr>
        <w:spacing w:before="240" w:after="240"/>
        <w:rPr>
          <w:lang w:val="fr-MA"/>
        </w:rPr>
      </w:pPr>
      <w:r w:rsidRPr="00072B59">
        <w:rPr>
          <w:lang w:val="fr-MA"/>
        </w:rPr>
        <w:t>Demander au</w:t>
      </w:r>
      <w:r w:rsidR="25FD3A01" w:rsidRPr="00072B59">
        <w:rPr>
          <w:lang w:val="fr-MA"/>
        </w:rPr>
        <w:t xml:space="preserve"> </w:t>
      </w:r>
      <w:r w:rsidRPr="00072B59">
        <w:rPr>
          <w:lang w:val="fr-MA"/>
        </w:rPr>
        <w:t xml:space="preserve">vendeur de </w:t>
      </w:r>
      <w:r w:rsidRPr="00072B59">
        <w:rPr>
          <w:b/>
          <w:bCs/>
          <w:lang w:val="fr-MA"/>
        </w:rPr>
        <w:t>saisir un nouveau colis</w:t>
      </w:r>
      <w:r w:rsidRPr="00072B59">
        <w:rPr>
          <w:lang w:val="fr-MA"/>
        </w:rPr>
        <w:t xml:space="preserve"> avec le statut « </w:t>
      </w:r>
      <w:r w:rsidRPr="00072B59">
        <w:rPr>
          <w:i/>
          <w:iCs/>
          <w:lang w:val="fr-MA"/>
        </w:rPr>
        <w:t>En attente</w:t>
      </w:r>
      <w:r w:rsidRPr="00072B59">
        <w:rPr>
          <w:lang w:val="fr-MA"/>
        </w:rPr>
        <w:t xml:space="preserve"> ».</w:t>
      </w:r>
    </w:p>
    <w:p w14:paraId="283772F9" w14:textId="6A3B71B4" w:rsidR="001D408B" w:rsidRPr="00072B59" w:rsidRDefault="48C5F19C" w:rsidP="5AB76BBE">
      <w:pPr>
        <w:pStyle w:val="Paragraphedeliste"/>
        <w:numPr>
          <w:ilvl w:val="1"/>
          <w:numId w:val="2"/>
        </w:numPr>
        <w:spacing w:before="240" w:after="240"/>
        <w:rPr>
          <w:lang w:val="fr-MA"/>
        </w:rPr>
      </w:pPr>
      <w:r w:rsidRPr="00072B59">
        <w:rPr>
          <w:lang w:val="fr-MA"/>
        </w:rPr>
        <w:t xml:space="preserve">Lui demander de </w:t>
      </w:r>
      <w:r w:rsidRPr="00072B59">
        <w:rPr>
          <w:b/>
          <w:bCs/>
          <w:lang w:val="fr-MA"/>
        </w:rPr>
        <w:t>mettre le prix en négatif</w:t>
      </w:r>
      <w:r w:rsidRPr="00072B59">
        <w:rPr>
          <w:lang w:val="fr-MA"/>
        </w:rPr>
        <w:t xml:space="preserve"> (ex. : </w:t>
      </w:r>
      <w:r w:rsidRPr="00072B59">
        <w:rPr>
          <w:i/>
          <w:iCs/>
          <w:lang w:val="fr-MA"/>
        </w:rPr>
        <w:t>–200 DH</w:t>
      </w:r>
      <w:r w:rsidRPr="00072B59">
        <w:rPr>
          <w:lang w:val="fr-MA"/>
        </w:rPr>
        <w:t>).</w:t>
      </w:r>
    </w:p>
    <w:p w14:paraId="68E2B445" w14:textId="6B300C93" w:rsidR="001D408B" w:rsidRPr="00072B59" w:rsidRDefault="48C5F19C" w:rsidP="5AB76BBE">
      <w:pPr>
        <w:pStyle w:val="Paragraphedeliste"/>
        <w:numPr>
          <w:ilvl w:val="1"/>
          <w:numId w:val="2"/>
        </w:numPr>
        <w:spacing w:before="240" w:after="240"/>
        <w:rPr>
          <w:lang w:val="fr-MA"/>
        </w:rPr>
      </w:pPr>
      <w:r w:rsidRPr="00072B59">
        <w:rPr>
          <w:lang w:val="fr-MA"/>
        </w:rPr>
        <w:t xml:space="preserve">Une fois la saisie effectuée, le vendeur doit </w:t>
      </w:r>
      <w:r w:rsidRPr="00072B59">
        <w:rPr>
          <w:b/>
          <w:bCs/>
          <w:lang w:val="fr-MA"/>
        </w:rPr>
        <w:t>informer le Service Client</w:t>
      </w:r>
      <w:r w:rsidRPr="00072B59">
        <w:rPr>
          <w:lang w:val="fr-MA"/>
        </w:rPr>
        <w:t xml:space="preserve"> afin que celui-ci prenne en charge la demande.</w:t>
      </w:r>
    </w:p>
    <w:p w14:paraId="536A58BC" w14:textId="05C28207" w:rsidR="001D408B" w:rsidRPr="00072B59" w:rsidRDefault="001D408B" w:rsidP="5AB76BBE">
      <w:pPr>
        <w:pStyle w:val="Paragraphedeliste"/>
        <w:spacing w:before="240" w:after="240"/>
        <w:rPr>
          <w:lang w:val="fr-MA"/>
        </w:rPr>
      </w:pPr>
    </w:p>
    <w:p w14:paraId="4E4FFC18" w14:textId="32E3BA71" w:rsidR="001D408B" w:rsidRPr="00072B59" w:rsidRDefault="48C5F19C" w:rsidP="5AB76BBE">
      <w:pPr>
        <w:pStyle w:val="Paragraphedeliste"/>
        <w:numPr>
          <w:ilvl w:val="0"/>
          <w:numId w:val="2"/>
        </w:numPr>
        <w:spacing w:before="240" w:after="240"/>
        <w:rPr>
          <w:b/>
          <w:bCs/>
          <w:lang w:val="fr-MA"/>
        </w:rPr>
      </w:pPr>
      <w:r w:rsidRPr="00072B59">
        <w:rPr>
          <w:b/>
          <w:bCs/>
          <w:lang w:val="fr-MA"/>
        </w:rPr>
        <w:t>Cas 2 : Remboursement avec récupération du retour</w:t>
      </w:r>
    </w:p>
    <w:p w14:paraId="0F116F97" w14:textId="5E7432E5" w:rsidR="001D408B" w:rsidRPr="00072B59" w:rsidRDefault="001D408B" w:rsidP="5AB76BBE">
      <w:pPr>
        <w:pStyle w:val="Paragraphedeliste"/>
        <w:spacing w:before="240" w:after="240"/>
        <w:ind w:left="0"/>
        <w:rPr>
          <w:b/>
          <w:bCs/>
          <w:lang w:val="fr-MA"/>
        </w:rPr>
      </w:pPr>
    </w:p>
    <w:p w14:paraId="6EB95300" w14:textId="5324109D" w:rsidR="001D408B" w:rsidRPr="00072B59" w:rsidRDefault="48C5F19C" w:rsidP="5AB76BBE">
      <w:pPr>
        <w:pStyle w:val="Paragraphedeliste"/>
        <w:numPr>
          <w:ilvl w:val="1"/>
          <w:numId w:val="2"/>
        </w:numPr>
        <w:spacing w:before="240" w:after="240"/>
        <w:rPr>
          <w:lang w:val="fr-MA"/>
        </w:rPr>
      </w:pPr>
      <w:r w:rsidRPr="00072B59">
        <w:rPr>
          <w:lang w:val="fr-MA"/>
        </w:rPr>
        <w:t xml:space="preserve">Demander au vendeur de </w:t>
      </w:r>
      <w:r w:rsidRPr="00072B59">
        <w:rPr>
          <w:b/>
          <w:bCs/>
          <w:lang w:val="fr-MA"/>
        </w:rPr>
        <w:t>saisir un nouveau colis</w:t>
      </w:r>
      <w:r w:rsidRPr="00072B59">
        <w:rPr>
          <w:lang w:val="fr-MA"/>
        </w:rPr>
        <w:t xml:space="preserve"> avec le statut « </w:t>
      </w:r>
      <w:r w:rsidRPr="00072B59">
        <w:rPr>
          <w:i/>
          <w:iCs/>
          <w:lang w:val="fr-MA"/>
        </w:rPr>
        <w:t>En attente</w:t>
      </w:r>
      <w:r w:rsidRPr="00072B59">
        <w:rPr>
          <w:lang w:val="fr-MA"/>
        </w:rPr>
        <w:t xml:space="preserve"> ».</w:t>
      </w:r>
    </w:p>
    <w:p w14:paraId="59CFFFC3" w14:textId="11B4058C" w:rsidR="001D408B" w:rsidRPr="00072B59" w:rsidRDefault="48C5F19C" w:rsidP="5AB76BBE">
      <w:pPr>
        <w:pStyle w:val="Paragraphedeliste"/>
        <w:numPr>
          <w:ilvl w:val="1"/>
          <w:numId w:val="2"/>
        </w:numPr>
        <w:spacing w:before="240" w:after="240"/>
        <w:rPr>
          <w:lang w:val="fr-MA"/>
        </w:rPr>
      </w:pPr>
      <w:r w:rsidRPr="00072B59">
        <w:rPr>
          <w:lang w:val="fr-MA"/>
        </w:rPr>
        <w:t xml:space="preserve">Lui demander de </w:t>
      </w:r>
      <w:r w:rsidRPr="00072B59">
        <w:rPr>
          <w:b/>
          <w:bCs/>
          <w:lang w:val="fr-MA"/>
        </w:rPr>
        <w:t>mettre le prix en négatif</w:t>
      </w:r>
      <w:r w:rsidRPr="00072B59">
        <w:rPr>
          <w:lang w:val="fr-MA"/>
        </w:rPr>
        <w:t xml:space="preserve"> (ex. : </w:t>
      </w:r>
      <w:r w:rsidRPr="00072B59">
        <w:rPr>
          <w:i/>
          <w:iCs/>
          <w:lang w:val="fr-MA"/>
        </w:rPr>
        <w:t>–200 DH</w:t>
      </w:r>
      <w:r w:rsidRPr="00072B59">
        <w:rPr>
          <w:lang w:val="fr-MA"/>
        </w:rPr>
        <w:t>).</w:t>
      </w:r>
    </w:p>
    <w:p w14:paraId="41B8FF90" w14:textId="22BBB680" w:rsidR="001D408B" w:rsidRDefault="48C5F19C" w:rsidP="5AB76BBE">
      <w:pPr>
        <w:pStyle w:val="Paragraphedeliste"/>
        <w:numPr>
          <w:ilvl w:val="1"/>
          <w:numId w:val="2"/>
        </w:numPr>
        <w:spacing w:before="240" w:after="240"/>
      </w:pPr>
      <w:proofErr w:type="spellStart"/>
      <w:r w:rsidRPr="5AB76BBE">
        <w:t>Activer</w:t>
      </w:r>
      <w:proofErr w:type="spellEnd"/>
      <w:r w:rsidRPr="5AB76BBE">
        <w:t xml:space="preserve"> la case </w:t>
      </w:r>
      <w:r w:rsidRPr="5AB76BBE">
        <w:rPr>
          <w:b/>
          <w:bCs/>
        </w:rPr>
        <w:t xml:space="preserve">« </w:t>
      </w:r>
      <w:proofErr w:type="spellStart"/>
      <w:r w:rsidRPr="5AB76BBE">
        <w:rPr>
          <w:b/>
          <w:bCs/>
        </w:rPr>
        <w:t>Échange</w:t>
      </w:r>
      <w:proofErr w:type="spellEnd"/>
      <w:r w:rsidRPr="5AB76BBE">
        <w:rPr>
          <w:b/>
          <w:bCs/>
        </w:rPr>
        <w:t xml:space="preserve"> »</w:t>
      </w:r>
      <w:r w:rsidRPr="5AB76BBE">
        <w:t>.</w:t>
      </w:r>
    </w:p>
    <w:p w14:paraId="706AEC5C" w14:textId="100ABB87" w:rsidR="001D408B" w:rsidRPr="00072B59" w:rsidRDefault="48C5F19C" w:rsidP="5AB76BBE">
      <w:pPr>
        <w:pStyle w:val="Paragraphedeliste"/>
        <w:numPr>
          <w:ilvl w:val="1"/>
          <w:numId w:val="2"/>
        </w:numPr>
        <w:spacing w:before="240" w:after="240"/>
        <w:rPr>
          <w:lang w:val="fr-MA"/>
        </w:rPr>
      </w:pPr>
      <w:r w:rsidRPr="00072B59">
        <w:rPr>
          <w:lang w:val="fr-MA"/>
        </w:rPr>
        <w:t xml:space="preserve">Indiquer le </w:t>
      </w:r>
      <w:r w:rsidRPr="00072B59">
        <w:rPr>
          <w:b/>
          <w:bCs/>
          <w:lang w:val="fr-MA"/>
        </w:rPr>
        <w:t>code du colis livré</w:t>
      </w:r>
      <w:r w:rsidRPr="00072B59">
        <w:rPr>
          <w:lang w:val="fr-MA"/>
        </w:rPr>
        <w:t xml:space="preserve"> que le vendeur souhaite récupérer.</w:t>
      </w:r>
    </w:p>
    <w:p w14:paraId="724C588D" w14:textId="423A06AA" w:rsidR="001D408B" w:rsidRPr="00072B59" w:rsidRDefault="48C5F19C" w:rsidP="5AB76BBE">
      <w:pPr>
        <w:pStyle w:val="Paragraphedeliste"/>
        <w:numPr>
          <w:ilvl w:val="1"/>
          <w:numId w:val="2"/>
        </w:numPr>
        <w:spacing w:before="240" w:after="240"/>
        <w:rPr>
          <w:lang w:val="fr-MA"/>
        </w:rPr>
      </w:pPr>
      <w:r w:rsidRPr="00072B59">
        <w:rPr>
          <w:lang w:val="fr-MA"/>
        </w:rPr>
        <w:t>Le vendeur informe ensuite le Service Client afin que la demande soit prise en charge.</w:t>
      </w:r>
      <w:r w:rsidR="2D483E8B" w:rsidRPr="00072B59">
        <w:rPr>
          <w:lang w:val="fr-MA"/>
        </w:rPr>
        <w:t xml:space="preserve"> </w:t>
      </w:r>
    </w:p>
    <w:p w14:paraId="3CB5501E" w14:textId="3E8C1F04" w:rsidR="001D408B" w:rsidRPr="00072B59" w:rsidRDefault="2D483E8B" w:rsidP="5AB76BBE">
      <w:pPr>
        <w:spacing w:before="240" w:after="240"/>
        <w:ind w:left="720"/>
        <w:rPr>
          <w:lang w:val="fr-MA"/>
        </w:rPr>
      </w:pPr>
      <w:r w:rsidRPr="5AB76BBE">
        <w:rPr>
          <w:b/>
          <w:bCs/>
          <w:color w:val="FF0000"/>
          <w:lang w:val="fr-FR"/>
        </w:rPr>
        <w:t xml:space="preserve">NOTE </w:t>
      </w:r>
      <w:r w:rsidRPr="5AB76BBE">
        <w:rPr>
          <w:color w:val="FF0000"/>
          <w:lang w:val="fr-FR"/>
        </w:rPr>
        <w:t>:</w:t>
      </w:r>
      <w:r w:rsidRPr="5AB76BBE">
        <w:rPr>
          <w:lang w:val="fr-FR"/>
        </w:rPr>
        <w:t xml:space="preserve"> Si le montant du remboursement est supérieur à 200 DH, le Service Client relance le Team Leader pour obtenir sa confirmation.</w:t>
      </w:r>
    </w:p>
    <w:p w14:paraId="7F390D50" w14:textId="33DA34BE" w:rsidR="001D408B" w:rsidRPr="00072B59" w:rsidRDefault="48C5F19C" w:rsidP="5AB76BBE">
      <w:pPr>
        <w:pStyle w:val="Paragraphedeliste"/>
        <w:numPr>
          <w:ilvl w:val="0"/>
          <w:numId w:val="2"/>
        </w:numPr>
        <w:spacing w:before="240" w:after="240"/>
        <w:rPr>
          <w:b/>
          <w:bCs/>
          <w:lang w:val="fr-MA"/>
        </w:rPr>
      </w:pPr>
      <w:r w:rsidRPr="00072B59">
        <w:rPr>
          <w:b/>
          <w:bCs/>
          <w:lang w:val="fr-MA"/>
        </w:rPr>
        <w:t>Prise en charge et relance du livreur</w:t>
      </w:r>
    </w:p>
    <w:p w14:paraId="2A45A527" w14:textId="478A09D6" w:rsidR="001D408B" w:rsidRPr="00072B59" w:rsidRDefault="001D408B" w:rsidP="5AB76BBE">
      <w:pPr>
        <w:pStyle w:val="Paragraphedeliste"/>
        <w:spacing w:before="240" w:after="240"/>
        <w:ind w:left="0"/>
        <w:rPr>
          <w:b/>
          <w:bCs/>
          <w:lang w:val="fr-MA"/>
        </w:rPr>
      </w:pPr>
    </w:p>
    <w:p w14:paraId="584D03DB" w14:textId="6B282EF3" w:rsidR="001D408B" w:rsidRPr="00072B59" w:rsidRDefault="48C5F19C" w:rsidP="5AB76BBE">
      <w:pPr>
        <w:pStyle w:val="Paragraphedeliste"/>
        <w:numPr>
          <w:ilvl w:val="1"/>
          <w:numId w:val="2"/>
        </w:numPr>
        <w:spacing w:before="240" w:after="240"/>
        <w:rPr>
          <w:lang w:val="fr-MA"/>
        </w:rPr>
      </w:pPr>
      <w:r w:rsidRPr="00072B59">
        <w:rPr>
          <w:lang w:val="fr-MA"/>
        </w:rPr>
        <w:t>Le Service Client prend en charge la demande du vendeur.</w:t>
      </w:r>
    </w:p>
    <w:p w14:paraId="78F5BA2E" w14:textId="5EF92D53" w:rsidR="001D408B" w:rsidRDefault="2A74A056" w:rsidP="5AB76BBE">
      <w:pPr>
        <w:pStyle w:val="Paragraphedeliste"/>
        <w:numPr>
          <w:ilvl w:val="1"/>
          <w:numId w:val="2"/>
        </w:numPr>
        <w:spacing w:before="240" w:after="240"/>
        <w:rPr>
          <w:highlight w:val="yellow"/>
          <w:lang w:val="fr-FR"/>
        </w:rPr>
      </w:pPr>
      <w:r w:rsidRPr="67F98942">
        <w:rPr>
          <w:lang w:val="fr-FR"/>
        </w:rPr>
        <w:t>Le livreur est relancé pour effectuer le remboursement après que le Service Client aura changé le statut du colis</w:t>
      </w:r>
      <w:r w:rsidR="48C5F19C" w:rsidRPr="67F98942">
        <w:rPr>
          <w:lang w:val="fr-FR"/>
        </w:rPr>
        <w:t xml:space="preserve"> :</w:t>
      </w:r>
      <w:r w:rsidR="00C2043B" w:rsidRPr="00072B59">
        <w:rPr>
          <w:lang w:val="fr-MA"/>
        </w:rPr>
        <w:br/>
      </w:r>
      <w:r w:rsidR="48C5F19C" w:rsidRPr="67F98942">
        <w:rPr>
          <w:lang w:val="fr-FR"/>
        </w:rPr>
        <w:t xml:space="preserve"> </w:t>
      </w:r>
      <w:r w:rsidR="48C5F19C" w:rsidRPr="67F98942">
        <w:rPr>
          <w:b/>
          <w:bCs/>
          <w:lang w:val="fr-FR"/>
        </w:rPr>
        <w:t xml:space="preserve">En attente → Ramassé → Distribué → En cours de </w:t>
      </w:r>
      <w:r w:rsidR="5746A829" w:rsidRPr="67F98942">
        <w:rPr>
          <w:b/>
          <w:bCs/>
          <w:lang w:val="fr-FR"/>
        </w:rPr>
        <w:t xml:space="preserve">livraison ou </w:t>
      </w:r>
      <w:r w:rsidR="48C5F19C" w:rsidRPr="67F98942">
        <w:rPr>
          <w:b/>
          <w:bCs/>
          <w:lang w:val="fr-FR"/>
        </w:rPr>
        <w:t>Reporté</w:t>
      </w:r>
      <w:r w:rsidR="48C5F19C" w:rsidRPr="67F98942">
        <w:rPr>
          <w:lang w:val="fr-FR"/>
        </w:rPr>
        <w:t>,</w:t>
      </w:r>
      <w:r w:rsidR="00C2043B" w:rsidRPr="00072B59">
        <w:rPr>
          <w:lang w:val="fr-MA"/>
        </w:rPr>
        <w:br/>
      </w:r>
      <w:r w:rsidR="48C5F19C" w:rsidRPr="67F98942">
        <w:rPr>
          <w:lang w:val="fr-FR"/>
        </w:rPr>
        <w:t xml:space="preserve"> selon la disponibilité et le trajet du livreur.</w:t>
      </w:r>
      <w:r w:rsidR="699218DA" w:rsidRPr="67F98942">
        <w:rPr>
          <w:lang w:val="fr-FR"/>
        </w:rPr>
        <w:t xml:space="preserve"> </w:t>
      </w:r>
    </w:p>
    <w:p w14:paraId="3958D494" w14:textId="6AB084A0" w:rsidR="0870C06D" w:rsidRDefault="0870C06D" w:rsidP="67F98942">
      <w:pPr>
        <w:pStyle w:val="Paragraphedeliste"/>
        <w:numPr>
          <w:ilvl w:val="0"/>
          <w:numId w:val="1"/>
        </w:numPr>
        <w:spacing w:before="240" w:after="240"/>
        <w:rPr>
          <w:lang w:val="fr-FR"/>
        </w:rPr>
      </w:pPr>
      <w:r w:rsidRPr="67F98942">
        <w:rPr>
          <w:lang w:val="fr-FR"/>
        </w:rPr>
        <w:t>Pour les colis de Casablanca, le SC vérifie le livreur responsable de la zone du client et lui affecte le colis pour effectuer le remboursement.</w:t>
      </w:r>
    </w:p>
    <w:p w14:paraId="6ED7AA23" w14:textId="120A9DF8" w:rsidR="67F98942" w:rsidRPr="00072B59" w:rsidRDefault="67F98942" w:rsidP="67F98942">
      <w:pPr>
        <w:pStyle w:val="Paragraphedeliste"/>
        <w:spacing w:before="240" w:after="240"/>
        <w:ind w:left="1440"/>
        <w:rPr>
          <w:lang w:val="fr-MA"/>
        </w:rPr>
      </w:pPr>
    </w:p>
    <w:p w14:paraId="25D7F084" w14:textId="3BD58AA3" w:rsidR="1E56F42A" w:rsidRPr="00072B59" w:rsidRDefault="1E56F42A" w:rsidP="67F98942">
      <w:pPr>
        <w:pStyle w:val="Paragraphedeliste"/>
        <w:numPr>
          <w:ilvl w:val="0"/>
          <w:numId w:val="1"/>
        </w:numPr>
        <w:spacing w:before="240" w:after="240"/>
        <w:rPr>
          <w:lang w:val="fr-MA"/>
        </w:rPr>
      </w:pPr>
      <w:r w:rsidRPr="00072B59">
        <w:rPr>
          <w:lang w:val="fr-MA"/>
        </w:rPr>
        <w:t>Pour les colis hors Casablanca, le SC met le statut en "Distribué" et relance le livreur pour continuer le traitement.</w:t>
      </w:r>
    </w:p>
    <w:p w14:paraId="216BE7C7" w14:textId="6E1DEC0F" w:rsidR="67F98942" w:rsidRPr="00072B59" w:rsidRDefault="67F98942" w:rsidP="67F98942">
      <w:pPr>
        <w:pStyle w:val="Paragraphedeliste"/>
        <w:spacing w:before="240" w:after="240"/>
        <w:ind w:left="1440"/>
        <w:rPr>
          <w:lang w:val="fr-MA"/>
        </w:rPr>
      </w:pPr>
    </w:p>
    <w:p w14:paraId="0ED8C749" w14:textId="4ACE3549" w:rsidR="001D408B" w:rsidRDefault="48C5F19C" w:rsidP="5AB76BBE">
      <w:pPr>
        <w:pStyle w:val="Paragraphedeliste"/>
        <w:numPr>
          <w:ilvl w:val="0"/>
          <w:numId w:val="2"/>
        </w:numPr>
        <w:spacing w:before="240" w:after="240"/>
        <w:rPr>
          <w:b/>
          <w:bCs/>
        </w:rPr>
      </w:pPr>
      <w:proofErr w:type="spellStart"/>
      <w:r w:rsidRPr="5AB76BBE">
        <w:rPr>
          <w:b/>
          <w:bCs/>
        </w:rPr>
        <w:t>Clôture</w:t>
      </w:r>
      <w:proofErr w:type="spellEnd"/>
      <w:r w:rsidRPr="5AB76BBE">
        <w:rPr>
          <w:b/>
          <w:bCs/>
        </w:rPr>
        <w:t xml:space="preserve"> de la </w:t>
      </w:r>
      <w:proofErr w:type="spellStart"/>
      <w:r w:rsidRPr="5AB76BBE">
        <w:rPr>
          <w:b/>
          <w:bCs/>
        </w:rPr>
        <w:t>demande</w:t>
      </w:r>
      <w:proofErr w:type="spellEnd"/>
    </w:p>
    <w:p w14:paraId="5B317CF4" w14:textId="1D0DC8E4" w:rsidR="001D408B" w:rsidRPr="00072B59" w:rsidRDefault="4728A1BF" w:rsidP="5AB76BBE">
      <w:pPr>
        <w:spacing w:before="240" w:after="240"/>
        <w:rPr>
          <w:lang w:val="fr-MA"/>
        </w:rPr>
      </w:pPr>
      <w:r w:rsidRPr="00072B59">
        <w:rPr>
          <w:rFonts w:ascii="Cambria" w:eastAsia="Cambria" w:hAnsi="Cambria" w:cs="Cambria"/>
          <w:lang w:val="fr-MA"/>
        </w:rPr>
        <w:t xml:space="preserve">  Le Service Client clôt l’échange en informant le vendeur que sa demande a été prise en charge et que le livreur a été relancé pour effectuer le remboursement.</w:t>
      </w:r>
    </w:p>
    <w:p w14:paraId="5F722E7C" w14:textId="483F09B5" w:rsidR="7EA982B3" w:rsidRDefault="7EA982B3" w:rsidP="67F98942">
      <w:pPr>
        <w:spacing w:before="240" w:after="240"/>
        <w:rPr>
          <w:rFonts w:ascii="Cambria" w:eastAsia="Cambria" w:hAnsi="Cambria" w:cs="Cambria"/>
          <w:lang w:val="fr-FR"/>
        </w:rPr>
      </w:pPr>
      <w:proofErr w:type="gramStart"/>
      <w:r w:rsidRPr="67F98942">
        <w:rPr>
          <w:rFonts w:ascii="Cambria" w:eastAsia="Cambria" w:hAnsi="Cambria" w:cs="Cambria"/>
          <w:b/>
          <w:bCs/>
          <w:color w:val="FF0000"/>
          <w:lang w:val="fr-FR"/>
        </w:rPr>
        <w:t>Note:</w:t>
      </w:r>
      <w:proofErr w:type="gramEnd"/>
      <w:r w:rsidRPr="67F98942">
        <w:rPr>
          <w:rFonts w:ascii="Cambria" w:eastAsia="Cambria" w:hAnsi="Cambria" w:cs="Cambria"/>
          <w:lang w:val="fr-FR"/>
        </w:rPr>
        <w:t xml:space="preserve"> Si le montant du remboursement est supérieur à 200 DH </w:t>
      </w:r>
      <w:proofErr w:type="gramStart"/>
      <w:r w:rsidRPr="67F98942">
        <w:rPr>
          <w:rFonts w:ascii="Cambria" w:eastAsia="Cambria" w:hAnsi="Cambria" w:cs="Cambria"/>
          <w:lang w:val="fr-FR"/>
        </w:rPr>
        <w:t>et  n’est</w:t>
      </w:r>
      <w:proofErr w:type="gramEnd"/>
      <w:r w:rsidRPr="67F98942">
        <w:rPr>
          <w:rFonts w:ascii="Cambria" w:eastAsia="Cambria" w:hAnsi="Cambria" w:cs="Cambria"/>
          <w:lang w:val="fr-FR"/>
        </w:rPr>
        <w:t xml:space="preserve"> pas validée par le team leader, le SC propose au vendeur d’effectuer un virement bancaire et de nous fournir une capture d’écran du reçu</w:t>
      </w:r>
      <w:r w:rsidR="1B562222" w:rsidRPr="67F98942">
        <w:rPr>
          <w:rFonts w:ascii="Cambria" w:eastAsia="Cambria" w:hAnsi="Cambria" w:cs="Cambria"/>
          <w:lang w:val="fr-FR"/>
        </w:rPr>
        <w:t xml:space="preserve"> après le SC procède ensuite à la vérification, en coordination avec la Direction, afin de confirmer la réception du montant.</w:t>
      </w:r>
    </w:p>
    <w:p w14:paraId="1A8A6573" w14:textId="6D42F1B0" w:rsidR="001D408B" w:rsidRPr="00072B59" w:rsidRDefault="00C2043B" w:rsidP="294C7BFE">
      <w:pPr>
        <w:rPr>
          <w:lang w:val="fr-MA"/>
        </w:rPr>
      </w:pPr>
      <w:r w:rsidRPr="00072B59">
        <w:rPr>
          <w:rFonts w:asciiTheme="majorHAnsi" w:eastAsiaTheme="majorEastAsia" w:hAnsiTheme="majorHAnsi" w:cstheme="majorBidi"/>
          <w:b/>
          <w:bCs/>
          <w:color w:val="4F80BD"/>
          <w:sz w:val="26"/>
          <w:szCs w:val="26"/>
          <w:lang w:val="fr-MA"/>
        </w:rPr>
        <w:t>6. Enregistrements</w:t>
      </w:r>
    </w:p>
    <w:p w14:paraId="7505EFE4" w14:textId="440B5EEE" w:rsidR="774E6E49" w:rsidRPr="00072B59" w:rsidRDefault="774E6E49" w:rsidP="253F0217">
      <w:pPr>
        <w:rPr>
          <w:rFonts w:ascii="Calibri" w:eastAsia="Calibri" w:hAnsi="Calibri" w:cs="Calibri"/>
          <w:sz w:val="24"/>
          <w:szCs w:val="24"/>
          <w:lang w:val="fr-MA"/>
        </w:rPr>
      </w:pPr>
      <w:r w:rsidRPr="00072B59">
        <w:rPr>
          <w:rFonts w:ascii="Calibri" w:eastAsia="Calibri" w:hAnsi="Calibri" w:cs="Calibri"/>
          <w:sz w:val="24"/>
          <w:szCs w:val="24"/>
          <w:lang w:val="fr-MA"/>
        </w:rPr>
        <w:t xml:space="preserve">L’historique est enregistré dans le </w:t>
      </w:r>
      <w:proofErr w:type="gramStart"/>
      <w:r w:rsidRPr="00072B59">
        <w:rPr>
          <w:rFonts w:ascii="Calibri" w:eastAsia="Calibri" w:hAnsi="Calibri" w:cs="Calibri"/>
          <w:sz w:val="24"/>
          <w:szCs w:val="24"/>
          <w:lang w:val="fr-MA"/>
        </w:rPr>
        <w:t>système .</w:t>
      </w:r>
      <w:proofErr w:type="gramEnd"/>
    </w:p>
    <w:p w14:paraId="31A22D51" w14:textId="77777777" w:rsidR="001D408B" w:rsidRPr="00072B59" w:rsidRDefault="00C2043B">
      <w:pPr>
        <w:pStyle w:val="Titre2"/>
        <w:rPr>
          <w:lang w:val="fr-MA"/>
        </w:rPr>
      </w:pPr>
      <w:r w:rsidRPr="00072B59">
        <w:rPr>
          <w:lang w:val="fr-MA"/>
        </w:rPr>
        <w:t>7. Dispositions finales</w:t>
      </w:r>
    </w:p>
    <w:p w14:paraId="50FA8F28" w14:textId="26F1C3F9" w:rsidR="0FBD13A5" w:rsidRPr="00072B59" w:rsidRDefault="0FBD13A5" w:rsidP="5AB76BBE">
      <w:pPr>
        <w:rPr>
          <w:lang w:val="fr-MA"/>
        </w:rPr>
      </w:pPr>
      <w:r w:rsidRPr="5AB76BBE">
        <w:rPr>
          <w:rFonts w:ascii="Cambria" w:eastAsia="Cambria" w:hAnsi="Cambria" w:cs="Cambria"/>
          <w:lang w:val="fr-FR"/>
        </w:rPr>
        <w:t>Toute demande de remboursement d’un client final doit être traitée avec rigueur et conformément aux procédures internes, afin d’assurer un traitement efficace et de garantir la satisfaction du vendeur.</w:t>
      </w:r>
    </w:p>
    <w:p w14:paraId="02EB378F" w14:textId="77777777" w:rsidR="00273A73" w:rsidRPr="00072B59" w:rsidRDefault="00273A73">
      <w:pPr>
        <w:rPr>
          <w:lang w:val="fr-MA"/>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67F98942">
        <w:trPr>
          <w:trHeight w:val="534"/>
        </w:trPr>
        <w:tc>
          <w:tcPr>
            <w:tcW w:w="2360" w:type="dxa"/>
          </w:tcPr>
          <w:p w14:paraId="44E1FAE9" w14:textId="77777777" w:rsidR="00273A73" w:rsidRDefault="00273A73" w:rsidP="00D465E7">
            <w:proofErr w:type="spellStart"/>
            <w:r>
              <w:t>Rédigé</w:t>
            </w:r>
            <w:proofErr w:type="spellEnd"/>
            <w:r>
              <w:t xml:space="preserve"> par</w:t>
            </w:r>
          </w:p>
        </w:tc>
        <w:tc>
          <w:tcPr>
            <w:tcW w:w="2360" w:type="dxa"/>
          </w:tcPr>
          <w:p w14:paraId="667E5822" w14:textId="45C84263" w:rsidR="00273A73" w:rsidRDefault="15AAC695" w:rsidP="294C7BFE">
            <w:proofErr w:type="spellStart"/>
            <w:r>
              <w:t>Hamdouch</w:t>
            </w:r>
            <w:proofErr w:type="spellEnd"/>
            <w:r>
              <w:t xml:space="preserve"> Souad</w:t>
            </w:r>
          </w:p>
        </w:tc>
        <w:tc>
          <w:tcPr>
            <w:tcW w:w="2360" w:type="dxa"/>
          </w:tcPr>
          <w:p w14:paraId="00125E5C" w14:textId="14623DFC" w:rsidR="00273A73" w:rsidRDefault="62431E64" w:rsidP="00D465E7">
            <w:r>
              <w:t>2</w:t>
            </w:r>
            <w:r w:rsidR="6AE637C5">
              <w:t>1</w:t>
            </w:r>
            <w:r w:rsidR="7DC907F2">
              <w:t>.1</w:t>
            </w:r>
            <w:r w:rsidR="5C1FA370">
              <w:t>1</w:t>
            </w:r>
            <w:r w:rsidR="7DC907F2">
              <w:t>.2025</w:t>
            </w:r>
          </w:p>
        </w:tc>
        <w:tc>
          <w:tcPr>
            <w:tcW w:w="2360" w:type="dxa"/>
          </w:tcPr>
          <w:p w14:paraId="6A05A809" w14:textId="77777777" w:rsidR="00273A73" w:rsidRDefault="00273A73" w:rsidP="00D465E7"/>
        </w:tc>
      </w:tr>
      <w:tr w:rsidR="00273A73" w14:paraId="41982D32" w14:textId="77777777" w:rsidTr="67F98942">
        <w:trPr>
          <w:trHeight w:val="560"/>
        </w:trPr>
        <w:tc>
          <w:tcPr>
            <w:tcW w:w="2360" w:type="dxa"/>
          </w:tcPr>
          <w:p w14:paraId="006BDE69" w14:textId="77777777" w:rsidR="00273A73" w:rsidRDefault="00273A73" w:rsidP="00D465E7">
            <w:proofErr w:type="spellStart"/>
            <w:r>
              <w:t>Vérifié</w:t>
            </w:r>
            <w:proofErr w:type="spellEnd"/>
            <w:r>
              <w:t xml:space="preserve"> par</w:t>
            </w:r>
          </w:p>
        </w:tc>
        <w:tc>
          <w:tcPr>
            <w:tcW w:w="2360" w:type="dxa"/>
          </w:tcPr>
          <w:p w14:paraId="5A39BBE3" w14:textId="3D9D4A82" w:rsidR="00273A73" w:rsidRDefault="47A0AF61" w:rsidP="00D465E7">
            <w:proofErr w:type="spellStart"/>
            <w:r>
              <w:t>Zouita</w:t>
            </w:r>
            <w:proofErr w:type="spellEnd"/>
            <w:r>
              <w:t xml:space="preserve"> Imane</w:t>
            </w:r>
          </w:p>
        </w:tc>
        <w:tc>
          <w:tcPr>
            <w:tcW w:w="2360" w:type="dxa"/>
          </w:tcPr>
          <w:p w14:paraId="793616BD" w14:textId="4E91FEC3" w:rsidR="00273A73" w:rsidRDefault="5F6DB89B" w:rsidP="00D465E7">
            <w:r>
              <w:t>25.11.2025</w:t>
            </w:r>
          </w:p>
        </w:tc>
        <w:tc>
          <w:tcPr>
            <w:tcW w:w="2360" w:type="dxa"/>
          </w:tcPr>
          <w:p w14:paraId="41C8F396" w14:textId="77777777" w:rsidR="00273A73" w:rsidRDefault="00273A73" w:rsidP="00D465E7"/>
        </w:tc>
      </w:tr>
      <w:tr w:rsidR="00273A73" w14:paraId="0F74910F" w14:textId="77777777" w:rsidTr="67F98942">
        <w:trPr>
          <w:trHeight w:val="534"/>
        </w:trPr>
        <w:tc>
          <w:tcPr>
            <w:tcW w:w="2360" w:type="dxa"/>
          </w:tcPr>
          <w:p w14:paraId="5EDC78E6" w14:textId="77777777" w:rsidR="00273A73" w:rsidRDefault="00273A73" w:rsidP="00D465E7">
            <w:proofErr w:type="spellStart"/>
            <w:r>
              <w:t>Approuvé</w:t>
            </w:r>
            <w:proofErr w:type="spellEnd"/>
            <w:r>
              <w:t xml:space="preserve"> par</w:t>
            </w:r>
          </w:p>
        </w:tc>
        <w:tc>
          <w:tcPr>
            <w:tcW w:w="2360" w:type="dxa"/>
          </w:tcPr>
          <w:p w14:paraId="72A3D3EC" w14:textId="1AEA91D8" w:rsidR="00273A73" w:rsidRDefault="24D7C14F" w:rsidP="00D465E7">
            <w:proofErr w:type="spellStart"/>
            <w:r>
              <w:t>Younouss</w:t>
            </w:r>
            <w:proofErr w:type="spellEnd"/>
            <w:r>
              <w:t xml:space="preserve"> Anass</w:t>
            </w:r>
          </w:p>
          <w:p w14:paraId="0D0B940D" w14:textId="77777777" w:rsidR="00273A73" w:rsidRDefault="00273A73" w:rsidP="00D465E7"/>
        </w:tc>
        <w:tc>
          <w:tcPr>
            <w:tcW w:w="2360" w:type="dxa"/>
          </w:tcPr>
          <w:p w14:paraId="37C38B37" w14:textId="4E91FEC3" w:rsidR="00273A73" w:rsidRDefault="1096D09D" w:rsidP="00D465E7">
            <w:r>
              <w:t>25.11.2025</w:t>
            </w:r>
          </w:p>
          <w:p w14:paraId="0E27B00A" w14:textId="047E5119" w:rsidR="00273A73" w:rsidRDefault="00273A73" w:rsidP="00D465E7"/>
        </w:tc>
        <w:tc>
          <w:tcPr>
            <w:tcW w:w="2360" w:type="dxa"/>
          </w:tcPr>
          <w:p w14:paraId="60061E4C" w14:textId="77777777" w:rsidR="00273A73" w:rsidRDefault="00273A73" w:rsidP="00D465E7"/>
        </w:tc>
      </w:tr>
      <w:tr w:rsidR="00273A73" w14:paraId="175E91D3" w14:textId="77777777" w:rsidTr="67F98942">
        <w:trPr>
          <w:trHeight w:val="534"/>
        </w:trPr>
        <w:tc>
          <w:tcPr>
            <w:tcW w:w="2360" w:type="dxa"/>
          </w:tcPr>
          <w:p w14:paraId="087A27B3" w14:textId="77777777" w:rsidR="00273A73" w:rsidRDefault="00273A73" w:rsidP="00D465E7">
            <w:proofErr w:type="spellStart"/>
            <w:r>
              <w:t>Validé</w:t>
            </w:r>
            <w:proofErr w:type="spellEnd"/>
            <w:r>
              <w:t xml:space="preserve"> par</w:t>
            </w:r>
          </w:p>
        </w:tc>
        <w:tc>
          <w:tcPr>
            <w:tcW w:w="2360" w:type="dxa"/>
          </w:tcPr>
          <w:p w14:paraId="4BBE921E" w14:textId="77777777" w:rsidR="00273A73" w:rsidRDefault="00273A73" w:rsidP="00D465E7">
            <w:r>
              <w:t>Direction</w:t>
            </w:r>
          </w:p>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D72F" w14:textId="77777777" w:rsidR="00591AB6" w:rsidRDefault="00591AB6" w:rsidP="00462107">
      <w:pPr>
        <w:spacing w:after="0" w:line="240" w:lineRule="auto"/>
      </w:pPr>
      <w:r>
        <w:separator/>
      </w:r>
    </w:p>
  </w:endnote>
  <w:endnote w:type="continuationSeparator" w:id="0">
    <w:p w14:paraId="0BF130AD" w14:textId="77777777" w:rsidR="00591AB6" w:rsidRDefault="00591AB6"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14:paraId="7DBCE8F6" w14:textId="77777777" w:rsidTr="253F0217">
      <w:trPr>
        <w:trHeight w:val="300"/>
      </w:trPr>
      <w:tc>
        <w:tcPr>
          <w:tcW w:w="2880" w:type="dxa"/>
        </w:tcPr>
        <w:p w14:paraId="33E1B587" w14:textId="612E095F" w:rsidR="253F0217" w:rsidRDefault="253F0217" w:rsidP="253F0217">
          <w:pPr>
            <w:pStyle w:val="En-tte"/>
            <w:ind w:left="-115"/>
          </w:pPr>
        </w:p>
      </w:tc>
      <w:tc>
        <w:tcPr>
          <w:tcW w:w="2880" w:type="dxa"/>
        </w:tcPr>
        <w:p w14:paraId="2C1DEB4D" w14:textId="2E1DE2D4" w:rsidR="253F0217" w:rsidRDefault="253F0217" w:rsidP="253F0217">
          <w:pPr>
            <w:pStyle w:val="En-tte"/>
            <w:jc w:val="center"/>
          </w:pPr>
        </w:p>
      </w:tc>
      <w:tc>
        <w:tcPr>
          <w:tcW w:w="2880" w:type="dxa"/>
        </w:tcPr>
        <w:p w14:paraId="13BB64CD" w14:textId="292DBFC2" w:rsidR="253F0217" w:rsidRDefault="253F0217"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24876" w14:textId="77777777" w:rsidR="00591AB6" w:rsidRDefault="00591AB6" w:rsidP="00462107">
      <w:pPr>
        <w:spacing w:after="0" w:line="240" w:lineRule="auto"/>
      </w:pPr>
      <w:r>
        <w:separator/>
      </w:r>
    </w:p>
  </w:footnote>
  <w:footnote w:type="continuationSeparator" w:id="0">
    <w:p w14:paraId="77B3B1E8" w14:textId="77777777" w:rsidR="00591AB6" w:rsidRDefault="00591AB6"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3C60AC"/>
    <w:multiLevelType w:val="hybridMultilevel"/>
    <w:tmpl w:val="11CC46EE"/>
    <w:lvl w:ilvl="0" w:tplc="92207994">
      <w:start w:val="1"/>
      <w:numFmt w:val="bullet"/>
      <w:lvlText w:val=""/>
      <w:lvlJc w:val="left"/>
      <w:pPr>
        <w:ind w:left="720" w:hanging="360"/>
      </w:pPr>
      <w:rPr>
        <w:rFonts w:ascii="Symbol" w:hAnsi="Symbol" w:hint="default"/>
      </w:rPr>
    </w:lvl>
    <w:lvl w:ilvl="1" w:tplc="87986F3C">
      <w:start w:val="1"/>
      <w:numFmt w:val="bullet"/>
      <w:lvlText w:val="o"/>
      <w:lvlJc w:val="left"/>
      <w:pPr>
        <w:ind w:left="1440" w:hanging="360"/>
      </w:pPr>
      <w:rPr>
        <w:rFonts w:ascii="Courier New" w:hAnsi="Courier New" w:hint="default"/>
      </w:rPr>
    </w:lvl>
    <w:lvl w:ilvl="2" w:tplc="C0065288">
      <w:start w:val="1"/>
      <w:numFmt w:val="bullet"/>
      <w:lvlText w:val=""/>
      <w:lvlJc w:val="left"/>
      <w:pPr>
        <w:ind w:left="2160" w:hanging="360"/>
      </w:pPr>
      <w:rPr>
        <w:rFonts w:ascii="Wingdings" w:hAnsi="Wingdings" w:hint="default"/>
      </w:rPr>
    </w:lvl>
    <w:lvl w:ilvl="3" w:tplc="A2B6A178">
      <w:start w:val="1"/>
      <w:numFmt w:val="bullet"/>
      <w:lvlText w:val=""/>
      <w:lvlJc w:val="left"/>
      <w:pPr>
        <w:ind w:left="2880" w:hanging="360"/>
      </w:pPr>
      <w:rPr>
        <w:rFonts w:ascii="Symbol" w:hAnsi="Symbol" w:hint="default"/>
      </w:rPr>
    </w:lvl>
    <w:lvl w:ilvl="4" w:tplc="F2D20ECC">
      <w:start w:val="1"/>
      <w:numFmt w:val="bullet"/>
      <w:lvlText w:val="o"/>
      <w:lvlJc w:val="left"/>
      <w:pPr>
        <w:ind w:left="3600" w:hanging="360"/>
      </w:pPr>
      <w:rPr>
        <w:rFonts w:ascii="Courier New" w:hAnsi="Courier New" w:hint="default"/>
      </w:rPr>
    </w:lvl>
    <w:lvl w:ilvl="5" w:tplc="E95618B4">
      <w:start w:val="1"/>
      <w:numFmt w:val="bullet"/>
      <w:lvlText w:val=""/>
      <w:lvlJc w:val="left"/>
      <w:pPr>
        <w:ind w:left="4320" w:hanging="360"/>
      </w:pPr>
      <w:rPr>
        <w:rFonts w:ascii="Wingdings" w:hAnsi="Wingdings" w:hint="default"/>
      </w:rPr>
    </w:lvl>
    <w:lvl w:ilvl="6" w:tplc="FBA6B294">
      <w:start w:val="1"/>
      <w:numFmt w:val="bullet"/>
      <w:lvlText w:val=""/>
      <w:lvlJc w:val="left"/>
      <w:pPr>
        <w:ind w:left="5040" w:hanging="360"/>
      </w:pPr>
      <w:rPr>
        <w:rFonts w:ascii="Symbol" w:hAnsi="Symbol" w:hint="default"/>
      </w:rPr>
    </w:lvl>
    <w:lvl w:ilvl="7" w:tplc="61686CA8">
      <w:start w:val="1"/>
      <w:numFmt w:val="bullet"/>
      <w:lvlText w:val="o"/>
      <w:lvlJc w:val="left"/>
      <w:pPr>
        <w:ind w:left="5760" w:hanging="360"/>
      </w:pPr>
      <w:rPr>
        <w:rFonts w:ascii="Courier New" w:hAnsi="Courier New" w:hint="default"/>
      </w:rPr>
    </w:lvl>
    <w:lvl w:ilvl="8" w:tplc="DC8803A8">
      <w:start w:val="1"/>
      <w:numFmt w:val="bullet"/>
      <w:lvlText w:val=""/>
      <w:lvlJc w:val="left"/>
      <w:pPr>
        <w:ind w:left="6480" w:hanging="360"/>
      </w:pPr>
      <w:rPr>
        <w:rFonts w:ascii="Wingdings" w:hAnsi="Wingdings" w:hint="default"/>
      </w:rPr>
    </w:lvl>
  </w:abstractNum>
  <w:abstractNum w:abstractNumId="10" w15:restartNumberingAfterBreak="0">
    <w:nsid w:val="12746FBE"/>
    <w:multiLevelType w:val="hybridMultilevel"/>
    <w:tmpl w:val="1E980ED0"/>
    <w:lvl w:ilvl="0" w:tplc="ACEA09FE">
      <w:start w:val="1"/>
      <w:numFmt w:val="bullet"/>
      <w:lvlText w:val=""/>
      <w:lvlJc w:val="left"/>
      <w:pPr>
        <w:ind w:left="720" w:hanging="360"/>
      </w:pPr>
      <w:rPr>
        <w:rFonts w:ascii="Symbol" w:hAnsi="Symbol" w:hint="default"/>
      </w:rPr>
    </w:lvl>
    <w:lvl w:ilvl="1" w:tplc="CF348134">
      <w:start w:val="1"/>
      <w:numFmt w:val="bullet"/>
      <w:lvlText w:val="o"/>
      <w:lvlJc w:val="left"/>
      <w:pPr>
        <w:ind w:left="1440" w:hanging="360"/>
      </w:pPr>
      <w:rPr>
        <w:rFonts w:ascii="Courier New" w:hAnsi="Courier New" w:hint="default"/>
      </w:rPr>
    </w:lvl>
    <w:lvl w:ilvl="2" w:tplc="1A2ECFB6">
      <w:start w:val="1"/>
      <w:numFmt w:val="bullet"/>
      <w:lvlText w:val=""/>
      <w:lvlJc w:val="left"/>
      <w:pPr>
        <w:ind w:left="2160" w:hanging="360"/>
      </w:pPr>
      <w:rPr>
        <w:rFonts w:ascii="Wingdings" w:hAnsi="Wingdings" w:hint="default"/>
      </w:rPr>
    </w:lvl>
    <w:lvl w:ilvl="3" w:tplc="38884BA4">
      <w:start w:val="1"/>
      <w:numFmt w:val="bullet"/>
      <w:lvlText w:val=""/>
      <w:lvlJc w:val="left"/>
      <w:pPr>
        <w:ind w:left="2880" w:hanging="360"/>
      </w:pPr>
      <w:rPr>
        <w:rFonts w:ascii="Symbol" w:hAnsi="Symbol" w:hint="default"/>
      </w:rPr>
    </w:lvl>
    <w:lvl w:ilvl="4" w:tplc="514C2894">
      <w:start w:val="1"/>
      <w:numFmt w:val="bullet"/>
      <w:lvlText w:val="o"/>
      <w:lvlJc w:val="left"/>
      <w:pPr>
        <w:ind w:left="3600" w:hanging="360"/>
      </w:pPr>
      <w:rPr>
        <w:rFonts w:ascii="Courier New" w:hAnsi="Courier New" w:hint="default"/>
      </w:rPr>
    </w:lvl>
    <w:lvl w:ilvl="5" w:tplc="36A0FD82">
      <w:start w:val="1"/>
      <w:numFmt w:val="bullet"/>
      <w:lvlText w:val=""/>
      <w:lvlJc w:val="left"/>
      <w:pPr>
        <w:ind w:left="4320" w:hanging="360"/>
      </w:pPr>
      <w:rPr>
        <w:rFonts w:ascii="Wingdings" w:hAnsi="Wingdings" w:hint="default"/>
      </w:rPr>
    </w:lvl>
    <w:lvl w:ilvl="6" w:tplc="0D667F2A">
      <w:start w:val="1"/>
      <w:numFmt w:val="bullet"/>
      <w:lvlText w:val=""/>
      <w:lvlJc w:val="left"/>
      <w:pPr>
        <w:ind w:left="5040" w:hanging="360"/>
      </w:pPr>
      <w:rPr>
        <w:rFonts w:ascii="Symbol" w:hAnsi="Symbol" w:hint="default"/>
      </w:rPr>
    </w:lvl>
    <w:lvl w:ilvl="7" w:tplc="D0E8ED48">
      <w:start w:val="1"/>
      <w:numFmt w:val="bullet"/>
      <w:lvlText w:val="o"/>
      <w:lvlJc w:val="left"/>
      <w:pPr>
        <w:ind w:left="5760" w:hanging="360"/>
      </w:pPr>
      <w:rPr>
        <w:rFonts w:ascii="Courier New" w:hAnsi="Courier New" w:hint="default"/>
      </w:rPr>
    </w:lvl>
    <w:lvl w:ilvl="8" w:tplc="96E44B3E">
      <w:start w:val="1"/>
      <w:numFmt w:val="bullet"/>
      <w:lvlText w:val=""/>
      <w:lvlJc w:val="left"/>
      <w:pPr>
        <w:ind w:left="6480" w:hanging="360"/>
      </w:pPr>
      <w:rPr>
        <w:rFonts w:ascii="Wingdings" w:hAnsi="Wingdings" w:hint="default"/>
      </w:rPr>
    </w:lvl>
  </w:abstractNum>
  <w:abstractNum w:abstractNumId="11" w15:restartNumberingAfterBreak="0">
    <w:nsid w:val="26144192"/>
    <w:multiLevelType w:val="hybridMultilevel"/>
    <w:tmpl w:val="725C9214"/>
    <w:lvl w:ilvl="0" w:tplc="A09ACC86">
      <w:start w:val="1"/>
      <w:numFmt w:val="bullet"/>
      <w:lvlText w:val=""/>
      <w:lvlJc w:val="left"/>
      <w:pPr>
        <w:ind w:left="720" w:hanging="360"/>
      </w:pPr>
      <w:rPr>
        <w:rFonts w:ascii="Symbol" w:hAnsi="Symbol" w:hint="default"/>
      </w:rPr>
    </w:lvl>
    <w:lvl w:ilvl="1" w:tplc="EFB2316C">
      <w:start w:val="1"/>
      <w:numFmt w:val="bullet"/>
      <w:lvlText w:val="o"/>
      <w:lvlJc w:val="left"/>
      <w:pPr>
        <w:ind w:left="1440" w:hanging="360"/>
      </w:pPr>
      <w:rPr>
        <w:rFonts w:ascii="Courier New" w:hAnsi="Courier New" w:hint="default"/>
      </w:rPr>
    </w:lvl>
    <w:lvl w:ilvl="2" w:tplc="634CB3D4">
      <w:start w:val="1"/>
      <w:numFmt w:val="bullet"/>
      <w:lvlText w:val=""/>
      <w:lvlJc w:val="left"/>
      <w:pPr>
        <w:ind w:left="2160" w:hanging="360"/>
      </w:pPr>
      <w:rPr>
        <w:rFonts w:ascii="Wingdings" w:hAnsi="Wingdings" w:hint="default"/>
      </w:rPr>
    </w:lvl>
    <w:lvl w:ilvl="3" w:tplc="75F81D3E">
      <w:start w:val="1"/>
      <w:numFmt w:val="bullet"/>
      <w:lvlText w:val=""/>
      <w:lvlJc w:val="left"/>
      <w:pPr>
        <w:ind w:left="2880" w:hanging="360"/>
      </w:pPr>
      <w:rPr>
        <w:rFonts w:ascii="Symbol" w:hAnsi="Symbol" w:hint="default"/>
      </w:rPr>
    </w:lvl>
    <w:lvl w:ilvl="4" w:tplc="416EAD9C">
      <w:start w:val="1"/>
      <w:numFmt w:val="bullet"/>
      <w:lvlText w:val="o"/>
      <w:lvlJc w:val="left"/>
      <w:pPr>
        <w:ind w:left="3600" w:hanging="360"/>
      </w:pPr>
      <w:rPr>
        <w:rFonts w:ascii="Courier New" w:hAnsi="Courier New" w:hint="default"/>
      </w:rPr>
    </w:lvl>
    <w:lvl w:ilvl="5" w:tplc="A594A40C">
      <w:start w:val="1"/>
      <w:numFmt w:val="bullet"/>
      <w:lvlText w:val=""/>
      <w:lvlJc w:val="left"/>
      <w:pPr>
        <w:ind w:left="4320" w:hanging="360"/>
      </w:pPr>
      <w:rPr>
        <w:rFonts w:ascii="Wingdings" w:hAnsi="Wingdings" w:hint="default"/>
      </w:rPr>
    </w:lvl>
    <w:lvl w:ilvl="6" w:tplc="C8781EC4">
      <w:start w:val="1"/>
      <w:numFmt w:val="bullet"/>
      <w:lvlText w:val=""/>
      <w:lvlJc w:val="left"/>
      <w:pPr>
        <w:ind w:left="5040" w:hanging="360"/>
      </w:pPr>
      <w:rPr>
        <w:rFonts w:ascii="Symbol" w:hAnsi="Symbol" w:hint="default"/>
      </w:rPr>
    </w:lvl>
    <w:lvl w:ilvl="7" w:tplc="9ED280E2">
      <w:start w:val="1"/>
      <w:numFmt w:val="bullet"/>
      <w:lvlText w:val="o"/>
      <w:lvlJc w:val="left"/>
      <w:pPr>
        <w:ind w:left="5760" w:hanging="360"/>
      </w:pPr>
      <w:rPr>
        <w:rFonts w:ascii="Courier New" w:hAnsi="Courier New" w:hint="default"/>
      </w:rPr>
    </w:lvl>
    <w:lvl w:ilvl="8" w:tplc="E48EDA7C">
      <w:start w:val="1"/>
      <w:numFmt w:val="bullet"/>
      <w:lvlText w:val=""/>
      <w:lvlJc w:val="left"/>
      <w:pPr>
        <w:ind w:left="6480" w:hanging="360"/>
      </w:pPr>
      <w:rPr>
        <w:rFonts w:ascii="Wingdings" w:hAnsi="Wingdings" w:hint="default"/>
      </w:rPr>
    </w:lvl>
  </w:abstractNum>
  <w:abstractNum w:abstractNumId="12" w15:restartNumberingAfterBreak="0">
    <w:nsid w:val="38BB223D"/>
    <w:multiLevelType w:val="hybridMultilevel"/>
    <w:tmpl w:val="3326A35A"/>
    <w:lvl w:ilvl="0" w:tplc="41581914">
      <w:start w:val="1"/>
      <w:numFmt w:val="bullet"/>
      <w:lvlText w:val=""/>
      <w:lvlJc w:val="left"/>
      <w:pPr>
        <w:ind w:left="1440" w:hanging="360"/>
      </w:pPr>
      <w:rPr>
        <w:rFonts w:ascii="Symbol" w:hAnsi="Symbol" w:hint="default"/>
      </w:rPr>
    </w:lvl>
    <w:lvl w:ilvl="1" w:tplc="6FE631BC">
      <w:start w:val="1"/>
      <w:numFmt w:val="bullet"/>
      <w:lvlText w:val="o"/>
      <w:lvlJc w:val="left"/>
      <w:pPr>
        <w:ind w:left="2160" w:hanging="360"/>
      </w:pPr>
      <w:rPr>
        <w:rFonts w:ascii="Courier New" w:hAnsi="Courier New" w:hint="default"/>
      </w:rPr>
    </w:lvl>
    <w:lvl w:ilvl="2" w:tplc="5218DC4E">
      <w:start w:val="1"/>
      <w:numFmt w:val="bullet"/>
      <w:lvlText w:val=""/>
      <w:lvlJc w:val="left"/>
      <w:pPr>
        <w:ind w:left="2880" w:hanging="360"/>
      </w:pPr>
      <w:rPr>
        <w:rFonts w:ascii="Wingdings" w:hAnsi="Wingdings" w:hint="default"/>
      </w:rPr>
    </w:lvl>
    <w:lvl w:ilvl="3" w:tplc="380C8E96">
      <w:start w:val="1"/>
      <w:numFmt w:val="bullet"/>
      <w:lvlText w:val=""/>
      <w:lvlJc w:val="left"/>
      <w:pPr>
        <w:ind w:left="3600" w:hanging="360"/>
      </w:pPr>
      <w:rPr>
        <w:rFonts w:ascii="Symbol" w:hAnsi="Symbol" w:hint="default"/>
      </w:rPr>
    </w:lvl>
    <w:lvl w:ilvl="4" w:tplc="A81269CA">
      <w:start w:val="1"/>
      <w:numFmt w:val="bullet"/>
      <w:lvlText w:val="o"/>
      <w:lvlJc w:val="left"/>
      <w:pPr>
        <w:ind w:left="4320" w:hanging="360"/>
      </w:pPr>
      <w:rPr>
        <w:rFonts w:ascii="Courier New" w:hAnsi="Courier New" w:hint="default"/>
      </w:rPr>
    </w:lvl>
    <w:lvl w:ilvl="5" w:tplc="01D6B162">
      <w:start w:val="1"/>
      <w:numFmt w:val="bullet"/>
      <w:lvlText w:val=""/>
      <w:lvlJc w:val="left"/>
      <w:pPr>
        <w:ind w:left="5040" w:hanging="360"/>
      </w:pPr>
      <w:rPr>
        <w:rFonts w:ascii="Wingdings" w:hAnsi="Wingdings" w:hint="default"/>
      </w:rPr>
    </w:lvl>
    <w:lvl w:ilvl="6" w:tplc="85686BE4">
      <w:start w:val="1"/>
      <w:numFmt w:val="bullet"/>
      <w:lvlText w:val=""/>
      <w:lvlJc w:val="left"/>
      <w:pPr>
        <w:ind w:left="5760" w:hanging="360"/>
      </w:pPr>
      <w:rPr>
        <w:rFonts w:ascii="Symbol" w:hAnsi="Symbol" w:hint="default"/>
      </w:rPr>
    </w:lvl>
    <w:lvl w:ilvl="7" w:tplc="6F6852FC">
      <w:start w:val="1"/>
      <w:numFmt w:val="bullet"/>
      <w:lvlText w:val="o"/>
      <w:lvlJc w:val="left"/>
      <w:pPr>
        <w:ind w:left="6480" w:hanging="360"/>
      </w:pPr>
      <w:rPr>
        <w:rFonts w:ascii="Courier New" w:hAnsi="Courier New" w:hint="default"/>
      </w:rPr>
    </w:lvl>
    <w:lvl w:ilvl="8" w:tplc="02583FE2">
      <w:start w:val="1"/>
      <w:numFmt w:val="bullet"/>
      <w:lvlText w:val=""/>
      <w:lvlJc w:val="left"/>
      <w:pPr>
        <w:ind w:left="7200" w:hanging="360"/>
      </w:pPr>
      <w:rPr>
        <w:rFonts w:ascii="Wingdings" w:hAnsi="Wingdings" w:hint="default"/>
      </w:rPr>
    </w:lvl>
  </w:abstractNum>
  <w:abstractNum w:abstractNumId="13" w15:restartNumberingAfterBreak="0">
    <w:nsid w:val="41A63BF7"/>
    <w:multiLevelType w:val="hybridMultilevel"/>
    <w:tmpl w:val="AB405C66"/>
    <w:lvl w:ilvl="0" w:tplc="4C04BEB8">
      <w:start w:val="1"/>
      <w:numFmt w:val="bullet"/>
      <w:lvlText w:val=""/>
      <w:lvlJc w:val="left"/>
      <w:pPr>
        <w:ind w:left="720" w:hanging="360"/>
      </w:pPr>
      <w:rPr>
        <w:rFonts w:ascii="Symbol" w:hAnsi="Symbol" w:hint="default"/>
      </w:rPr>
    </w:lvl>
    <w:lvl w:ilvl="1" w:tplc="10502D24">
      <w:start w:val="1"/>
      <w:numFmt w:val="bullet"/>
      <w:lvlText w:val="o"/>
      <w:lvlJc w:val="left"/>
      <w:pPr>
        <w:ind w:left="1440" w:hanging="360"/>
      </w:pPr>
      <w:rPr>
        <w:rFonts w:ascii="Courier New" w:hAnsi="Courier New" w:hint="default"/>
      </w:rPr>
    </w:lvl>
    <w:lvl w:ilvl="2" w:tplc="421A3900">
      <w:start w:val="1"/>
      <w:numFmt w:val="bullet"/>
      <w:lvlText w:val=""/>
      <w:lvlJc w:val="left"/>
      <w:pPr>
        <w:ind w:left="2160" w:hanging="360"/>
      </w:pPr>
      <w:rPr>
        <w:rFonts w:ascii="Wingdings" w:hAnsi="Wingdings" w:hint="default"/>
      </w:rPr>
    </w:lvl>
    <w:lvl w:ilvl="3" w:tplc="FD5A22DA">
      <w:start w:val="1"/>
      <w:numFmt w:val="bullet"/>
      <w:lvlText w:val=""/>
      <w:lvlJc w:val="left"/>
      <w:pPr>
        <w:ind w:left="2880" w:hanging="360"/>
      </w:pPr>
      <w:rPr>
        <w:rFonts w:ascii="Symbol" w:hAnsi="Symbol" w:hint="default"/>
      </w:rPr>
    </w:lvl>
    <w:lvl w:ilvl="4" w:tplc="8050E55A">
      <w:start w:val="1"/>
      <w:numFmt w:val="bullet"/>
      <w:lvlText w:val="o"/>
      <w:lvlJc w:val="left"/>
      <w:pPr>
        <w:ind w:left="3600" w:hanging="360"/>
      </w:pPr>
      <w:rPr>
        <w:rFonts w:ascii="Courier New" w:hAnsi="Courier New" w:hint="default"/>
      </w:rPr>
    </w:lvl>
    <w:lvl w:ilvl="5" w:tplc="33ACB538">
      <w:start w:val="1"/>
      <w:numFmt w:val="bullet"/>
      <w:lvlText w:val=""/>
      <w:lvlJc w:val="left"/>
      <w:pPr>
        <w:ind w:left="4320" w:hanging="360"/>
      </w:pPr>
      <w:rPr>
        <w:rFonts w:ascii="Wingdings" w:hAnsi="Wingdings" w:hint="default"/>
      </w:rPr>
    </w:lvl>
    <w:lvl w:ilvl="6" w:tplc="DB96C474">
      <w:start w:val="1"/>
      <w:numFmt w:val="bullet"/>
      <w:lvlText w:val=""/>
      <w:lvlJc w:val="left"/>
      <w:pPr>
        <w:ind w:left="5040" w:hanging="360"/>
      </w:pPr>
      <w:rPr>
        <w:rFonts w:ascii="Symbol" w:hAnsi="Symbol" w:hint="default"/>
      </w:rPr>
    </w:lvl>
    <w:lvl w:ilvl="7" w:tplc="507E43A0">
      <w:start w:val="1"/>
      <w:numFmt w:val="bullet"/>
      <w:lvlText w:val="o"/>
      <w:lvlJc w:val="left"/>
      <w:pPr>
        <w:ind w:left="5760" w:hanging="360"/>
      </w:pPr>
      <w:rPr>
        <w:rFonts w:ascii="Courier New" w:hAnsi="Courier New" w:hint="default"/>
      </w:rPr>
    </w:lvl>
    <w:lvl w:ilvl="8" w:tplc="C7A6D88E">
      <w:start w:val="1"/>
      <w:numFmt w:val="bullet"/>
      <w:lvlText w:val=""/>
      <w:lvlJc w:val="left"/>
      <w:pPr>
        <w:ind w:left="6480" w:hanging="360"/>
      </w:pPr>
      <w:rPr>
        <w:rFonts w:ascii="Wingdings" w:hAnsi="Wingdings" w:hint="default"/>
      </w:rPr>
    </w:lvl>
  </w:abstractNum>
  <w:abstractNum w:abstractNumId="14" w15:restartNumberingAfterBreak="0">
    <w:nsid w:val="447319DA"/>
    <w:multiLevelType w:val="hybridMultilevel"/>
    <w:tmpl w:val="2D767994"/>
    <w:lvl w:ilvl="0" w:tplc="80F2461E">
      <w:start w:val="1"/>
      <w:numFmt w:val="bullet"/>
      <w:lvlText w:val=""/>
      <w:lvlJc w:val="left"/>
      <w:pPr>
        <w:ind w:left="720" w:hanging="360"/>
      </w:pPr>
      <w:rPr>
        <w:rFonts w:ascii="Symbol" w:hAnsi="Symbol" w:hint="default"/>
      </w:rPr>
    </w:lvl>
    <w:lvl w:ilvl="1" w:tplc="39A01012">
      <w:start w:val="1"/>
      <w:numFmt w:val="bullet"/>
      <w:lvlText w:val="o"/>
      <w:lvlJc w:val="left"/>
      <w:pPr>
        <w:ind w:left="1440" w:hanging="360"/>
      </w:pPr>
      <w:rPr>
        <w:rFonts w:ascii="Courier New" w:hAnsi="Courier New" w:hint="default"/>
      </w:rPr>
    </w:lvl>
    <w:lvl w:ilvl="2" w:tplc="EBC69F54">
      <w:start w:val="1"/>
      <w:numFmt w:val="bullet"/>
      <w:lvlText w:val=""/>
      <w:lvlJc w:val="left"/>
      <w:pPr>
        <w:ind w:left="2160" w:hanging="360"/>
      </w:pPr>
      <w:rPr>
        <w:rFonts w:ascii="Wingdings" w:hAnsi="Wingdings" w:hint="default"/>
      </w:rPr>
    </w:lvl>
    <w:lvl w:ilvl="3" w:tplc="E42AE128">
      <w:start w:val="1"/>
      <w:numFmt w:val="bullet"/>
      <w:lvlText w:val=""/>
      <w:lvlJc w:val="left"/>
      <w:pPr>
        <w:ind w:left="2880" w:hanging="360"/>
      </w:pPr>
      <w:rPr>
        <w:rFonts w:ascii="Symbol" w:hAnsi="Symbol" w:hint="default"/>
      </w:rPr>
    </w:lvl>
    <w:lvl w:ilvl="4" w:tplc="77A0CC30">
      <w:start w:val="1"/>
      <w:numFmt w:val="bullet"/>
      <w:lvlText w:val="o"/>
      <w:lvlJc w:val="left"/>
      <w:pPr>
        <w:ind w:left="3600" w:hanging="360"/>
      </w:pPr>
      <w:rPr>
        <w:rFonts w:ascii="Courier New" w:hAnsi="Courier New" w:hint="default"/>
      </w:rPr>
    </w:lvl>
    <w:lvl w:ilvl="5" w:tplc="EDE071B0">
      <w:start w:val="1"/>
      <w:numFmt w:val="bullet"/>
      <w:lvlText w:val=""/>
      <w:lvlJc w:val="left"/>
      <w:pPr>
        <w:ind w:left="4320" w:hanging="360"/>
      </w:pPr>
      <w:rPr>
        <w:rFonts w:ascii="Wingdings" w:hAnsi="Wingdings" w:hint="default"/>
      </w:rPr>
    </w:lvl>
    <w:lvl w:ilvl="6" w:tplc="C57A8386">
      <w:start w:val="1"/>
      <w:numFmt w:val="bullet"/>
      <w:lvlText w:val=""/>
      <w:lvlJc w:val="left"/>
      <w:pPr>
        <w:ind w:left="5040" w:hanging="360"/>
      </w:pPr>
      <w:rPr>
        <w:rFonts w:ascii="Symbol" w:hAnsi="Symbol" w:hint="default"/>
      </w:rPr>
    </w:lvl>
    <w:lvl w:ilvl="7" w:tplc="33629D78">
      <w:start w:val="1"/>
      <w:numFmt w:val="bullet"/>
      <w:lvlText w:val="o"/>
      <w:lvlJc w:val="left"/>
      <w:pPr>
        <w:ind w:left="5760" w:hanging="360"/>
      </w:pPr>
      <w:rPr>
        <w:rFonts w:ascii="Courier New" w:hAnsi="Courier New" w:hint="default"/>
      </w:rPr>
    </w:lvl>
    <w:lvl w:ilvl="8" w:tplc="AD5C24E8">
      <w:start w:val="1"/>
      <w:numFmt w:val="bullet"/>
      <w:lvlText w:val=""/>
      <w:lvlJc w:val="left"/>
      <w:pPr>
        <w:ind w:left="6480" w:hanging="360"/>
      </w:pPr>
      <w:rPr>
        <w:rFonts w:ascii="Wingdings" w:hAnsi="Wingdings" w:hint="default"/>
      </w:rPr>
    </w:lvl>
  </w:abstractNum>
  <w:abstractNum w:abstractNumId="15" w15:restartNumberingAfterBreak="0">
    <w:nsid w:val="508C0F2F"/>
    <w:multiLevelType w:val="hybridMultilevel"/>
    <w:tmpl w:val="9780A552"/>
    <w:lvl w:ilvl="0" w:tplc="D53E5D3A">
      <w:start w:val="1"/>
      <w:numFmt w:val="bullet"/>
      <w:lvlText w:val=""/>
      <w:lvlJc w:val="left"/>
      <w:pPr>
        <w:ind w:left="720" w:hanging="360"/>
      </w:pPr>
      <w:rPr>
        <w:rFonts w:ascii="Symbol" w:hAnsi="Symbol" w:hint="default"/>
      </w:rPr>
    </w:lvl>
    <w:lvl w:ilvl="1" w:tplc="ED580676">
      <w:start w:val="1"/>
      <w:numFmt w:val="bullet"/>
      <w:lvlText w:val="o"/>
      <w:lvlJc w:val="left"/>
      <w:pPr>
        <w:ind w:left="1440" w:hanging="360"/>
      </w:pPr>
      <w:rPr>
        <w:rFonts w:ascii="Courier New" w:hAnsi="Courier New" w:hint="default"/>
      </w:rPr>
    </w:lvl>
    <w:lvl w:ilvl="2" w:tplc="1E6220AA">
      <w:start w:val="1"/>
      <w:numFmt w:val="bullet"/>
      <w:lvlText w:val=""/>
      <w:lvlJc w:val="left"/>
      <w:pPr>
        <w:ind w:left="2160" w:hanging="360"/>
      </w:pPr>
      <w:rPr>
        <w:rFonts w:ascii="Wingdings" w:hAnsi="Wingdings" w:hint="default"/>
      </w:rPr>
    </w:lvl>
    <w:lvl w:ilvl="3" w:tplc="8B1E5DDA">
      <w:start w:val="1"/>
      <w:numFmt w:val="bullet"/>
      <w:lvlText w:val=""/>
      <w:lvlJc w:val="left"/>
      <w:pPr>
        <w:ind w:left="2880" w:hanging="360"/>
      </w:pPr>
      <w:rPr>
        <w:rFonts w:ascii="Symbol" w:hAnsi="Symbol" w:hint="default"/>
      </w:rPr>
    </w:lvl>
    <w:lvl w:ilvl="4" w:tplc="005C3A96">
      <w:start w:val="1"/>
      <w:numFmt w:val="bullet"/>
      <w:lvlText w:val="o"/>
      <w:lvlJc w:val="left"/>
      <w:pPr>
        <w:ind w:left="3600" w:hanging="360"/>
      </w:pPr>
      <w:rPr>
        <w:rFonts w:ascii="Courier New" w:hAnsi="Courier New" w:hint="default"/>
      </w:rPr>
    </w:lvl>
    <w:lvl w:ilvl="5" w:tplc="F0381BE8">
      <w:start w:val="1"/>
      <w:numFmt w:val="bullet"/>
      <w:lvlText w:val=""/>
      <w:lvlJc w:val="left"/>
      <w:pPr>
        <w:ind w:left="4320" w:hanging="360"/>
      </w:pPr>
      <w:rPr>
        <w:rFonts w:ascii="Wingdings" w:hAnsi="Wingdings" w:hint="default"/>
      </w:rPr>
    </w:lvl>
    <w:lvl w:ilvl="6" w:tplc="FB28C69C">
      <w:start w:val="1"/>
      <w:numFmt w:val="bullet"/>
      <w:lvlText w:val=""/>
      <w:lvlJc w:val="left"/>
      <w:pPr>
        <w:ind w:left="5040" w:hanging="360"/>
      </w:pPr>
      <w:rPr>
        <w:rFonts w:ascii="Symbol" w:hAnsi="Symbol" w:hint="default"/>
      </w:rPr>
    </w:lvl>
    <w:lvl w:ilvl="7" w:tplc="EA0A3092">
      <w:start w:val="1"/>
      <w:numFmt w:val="bullet"/>
      <w:lvlText w:val="o"/>
      <w:lvlJc w:val="left"/>
      <w:pPr>
        <w:ind w:left="5760" w:hanging="360"/>
      </w:pPr>
      <w:rPr>
        <w:rFonts w:ascii="Courier New" w:hAnsi="Courier New" w:hint="default"/>
      </w:rPr>
    </w:lvl>
    <w:lvl w:ilvl="8" w:tplc="B0D0B7CC">
      <w:start w:val="1"/>
      <w:numFmt w:val="bullet"/>
      <w:lvlText w:val=""/>
      <w:lvlJc w:val="left"/>
      <w:pPr>
        <w:ind w:left="6480" w:hanging="360"/>
      </w:pPr>
      <w:rPr>
        <w:rFonts w:ascii="Wingdings" w:hAnsi="Wingdings" w:hint="default"/>
      </w:rPr>
    </w:lvl>
  </w:abstractNum>
  <w:abstractNum w:abstractNumId="16" w15:restartNumberingAfterBreak="0">
    <w:nsid w:val="6FE90375"/>
    <w:multiLevelType w:val="hybridMultilevel"/>
    <w:tmpl w:val="33688342"/>
    <w:lvl w:ilvl="0" w:tplc="EE6A0618">
      <w:start w:val="1"/>
      <w:numFmt w:val="decimal"/>
      <w:lvlText w:val="%1."/>
      <w:lvlJc w:val="left"/>
      <w:pPr>
        <w:ind w:left="360" w:hanging="360"/>
      </w:pPr>
    </w:lvl>
    <w:lvl w:ilvl="1" w:tplc="3266C89E">
      <w:start w:val="1"/>
      <w:numFmt w:val="lowerLetter"/>
      <w:lvlText w:val="%2."/>
      <w:lvlJc w:val="left"/>
      <w:pPr>
        <w:ind w:left="1080" w:hanging="360"/>
      </w:pPr>
    </w:lvl>
    <w:lvl w:ilvl="2" w:tplc="00D0901E">
      <w:start w:val="1"/>
      <w:numFmt w:val="lowerRoman"/>
      <w:lvlText w:val="%3."/>
      <w:lvlJc w:val="right"/>
      <w:pPr>
        <w:ind w:left="1800" w:hanging="180"/>
      </w:pPr>
    </w:lvl>
    <w:lvl w:ilvl="3" w:tplc="49D496DA">
      <w:start w:val="1"/>
      <w:numFmt w:val="decimal"/>
      <w:lvlText w:val="%4."/>
      <w:lvlJc w:val="left"/>
      <w:pPr>
        <w:ind w:left="2520" w:hanging="360"/>
      </w:pPr>
    </w:lvl>
    <w:lvl w:ilvl="4" w:tplc="99E46134">
      <w:start w:val="1"/>
      <w:numFmt w:val="lowerLetter"/>
      <w:lvlText w:val="%5."/>
      <w:lvlJc w:val="left"/>
      <w:pPr>
        <w:ind w:left="3240" w:hanging="360"/>
      </w:pPr>
    </w:lvl>
    <w:lvl w:ilvl="5" w:tplc="6CC43E28">
      <w:start w:val="1"/>
      <w:numFmt w:val="lowerRoman"/>
      <w:lvlText w:val="%6."/>
      <w:lvlJc w:val="right"/>
      <w:pPr>
        <w:ind w:left="3960" w:hanging="180"/>
      </w:pPr>
    </w:lvl>
    <w:lvl w:ilvl="6" w:tplc="F490CF9A">
      <w:start w:val="1"/>
      <w:numFmt w:val="decimal"/>
      <w:lvlText w:val="%7."/>
      <w:lvlJc w:val="left"/>
      <w:pPr>
        <w:ind w:left="4680" w:hanging="360"/>
      </w:pPr>
    </w:lvl>
    <w:lvl w:ilvl="7" w:tplc="CD4ECCD2">
      <w:start w:val="1"/>
      <w:numFmt w:val="lowerLetter"/>
      <w:lvlText w:val="%8."/>
      <w:lvlJc w:val="left"/>
      <w:pPr>
        <w:ind w:left="5400" w:hanging="360"/>
      </w:pPr>
    </w:lvl>
    <w:lvl w:ilvl="8" w:tplc="3DA417E0">
      <w:start w:val="1"/>
      <w:numFmt w:val="lowerRoman"/>
      <w:lvlText w:val="%9."/>
      <w:lvlJc w:val="right"/>
      <w:pPr>
        <w:ind w:left="6120" w:hanging="180"/>
      </w:pPr>
    </w:lvl>
  </w:abstractNum>
  <w:num w:numId="1" w16cid:durableId="1820461256">
    <w:abstractNumId w:val="12"/>
  </w:num>
  <w:num w:numId="2" w16cid:durableId="463355478">
    <w:abstractNumId w:val="16"/>
  </w:num>
  <w:num w:numId="3" w16cid:durableId="1724061081">
    <w:abstractNumId w:val="14"/>
  </w:num>
  <w:num w:numId="4" w16cid:durableId="1103376753">
    <w:abstractNumId w:val="10"/>
  </w:num>
  <w:num w:numId="5" w16cid:durableId="685904636">
    <w:abstractNumId w:val="9"/>
  </w:num>
  <w:num w:numId="6" w16cid:durableId="1950047696">
    <w:abstractNumId w:val="15"/>
  </w:num>
  <w:num w:numId="7" w16cid:durableId="1960607053">
    <w:abstractNumId w:val="13"/>
  </w:num>
  <w:num w:numId="8" w16cid:durableId="1799185091">
    <w:abstractNumId w:val="11"/>
  </w:num>
  <w:num w:numId="9" w16cid:durableId="1598366409">
    <w:abstractNumId w:val="8"/>
  </w:num>
  <w:num w:numId="10" w16cid:durableId="287660957">
    <w:abstractNumId w:val="6"/>
  </w:num>
  <w:num w:numId="11" w16cid:durableId="664094998">
    <w:abstractNumId w:val="5"/>
  </w:num>
  <w:num w:numId="12" w16cid:durableId="1721827674">
    <w:abstractNumId w:val="4"/>
  </w:num>
  <w:num w:numId="13" w16cid:durableId="1037241278">
    <w:abstractNumId w:val="7"/>
  </w:num>
  <w:num w:numId="14" w16cid:durableId="716927099">
    <w:abstractNumId w:val="3"/>
  </w:num>
  <w:num w:numId="15" w16cid:durableId="478965304">
    <w:abstractNumId w:val="2"/>
  </w:num>
  <w:num w:numId="16" w16cid:durableId="659889127">
    <w:abstractNumId w:val="1"/>
  </w:num>
  <w:num w:numId="17" w16cid:durableId="120671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2B59"/>
    <w:rsid w:val="0015074B"/>
    <w:rsid w:val="001D408B"/>
    <w:rsid w:val="00273A73"/>
    <w:rsid w:val="0029639D"/>
    <w:rsid w:val="00326F90"/>
    <w:rsid w:val="00376E73"/>
    <w:rsid w:val="00462107"/>
    <w:rsid w:val="00591AB6"/>
    <w:rsid w:val="0059278C"/>
    <w:rsid w:val="005B3352"/>
    <w:rsid w:val="007A0163"/>
    <w:rsid w:val="00AA1D8D"/>
    <w:rsid w:val="00AF62AC"/>
    <w:rsid w:val="00B47730"/>
    <w:rsid w:val="00B910CB"/>
    <w:rsid w:val="00C2043B"/>
    <w:rsid w:val="00CB0664"/>
    <w:rsid w:val="00CE0F84"/>
    <w:rsid w:val="00D06B82"/>
    <w:rsid w:val="00DE66C5"/>
    <w:rsid w:val="00EA3493"/>
    <w:rsid w:val="00F87E38"/>
    <w:rsid w:val="00FB6D86"/>
    <w:rsid w:val="00FC693F"/>
    <w:rsid w:val="00FE32F4"/>
    <w:rsid w:val="00FF236F"/>
    <w:rsid w:val="01A2E63B"/>
    <w:rsid w:val="0267DC56"/>
    <w:rsid w:val="028BB33B"/>
    <w:rsid w:val="029EE97B"/>
    <w:rsid w:val="02F9DF5D"/>
    <w:rsid w:val="031FD3A1"/>
    <w:rsid w:val="03967E91"/>
    <w:rsid w:val="04BBDDDE"/>
    <w:rsid w:val="04C62F07"/>
    <w:rsid w:val="04F8A071"/>
    <w:rsid w:val="053B6708"/>
    <w:rsid w:val="05712994"/>
    <w:rsid w:val="07F422D5"/>
    <w:rsid w:val="07F43E2D"/>
    <w:rsid w:val="0870C06D"/>
    <w:rsid w:val="08858950"/>
    <w:rsid w:val="08A23E1B"/>
    <w:rsid w:val="08D174A7"/>
    <w:rsid w:val="092FAD31"/>
    <w:rsid w:val="096A019F"/>
    <w:rsid w:val="09804462"/>
    <w:rsid w:val="09C3DFD2"/>
    <w:rsid w:val="09FEB216"/>
    <w:rsid w:val="0BCE1B31"/>
    <w:rsid w:val="0CFA2869"/>
    <w:rsid w:val="0D607785"/>
    <w:rsid w:val="0D68FE48"/>
    <w:rsid w:val="0DA679E4"/>
    <w:rsid w:val="0E4CFBBF"/>
    <w:rsid w:val="0F234BB4"/>
    <w:rsid w:val="0F5D5F9E"/>
    <w:rsid w:val="0F8FDDCB"/>
    <w:rsid w:val="0F97C32E"/>
    <w:rsid w:val="0FA40DA8"/>
    <w:rsid w:val="0FAD0503"/>
    <w:rsid w:val="0FBD13A5"/>
    <w:rsid w:val="0FEEF13B"/>
    <w:rsid w:val="105620A6"/>
    <w:rsid w:val="1096D09D"/>
    <w:rsid w:val="10DF9D66"/>
    <w:rsid w:val="10E68DDD"/>
    <w:rsid w:val="134CCFEE"/>
    <w:rsid w:val="13858DFD"/>
    <w:rsid w:val="1456F598"/>
    <w:rsid w:val="15303030"/>
    <w:rsid w:val="153E79C4"/>
    <w:rsid w:val="1554BC92"/>
    <w:rsid w:val="15574D0F"/>
    <w:rsid w:val="1589C811"/>
    <w:rsid w:val="15AAC695"/>
    <w:rsid w:val="165AAE67"/>
    <w:rsid w:val="16737BBA"/>
    <w:rsid w:val="16E86A51"/>
    <w:rsid w:val="17ECE71C"/>
    <w:rsid w:val="1817F25D"/>
    <w:rsid w:val="18D4022F"/>
    <w:rsid w:val="192116FA"/>
    <w:rsid w:val="1960DE61"/>
    <w:rsid w:val="19B40F69"/>
    <w:rsid w:val="1A0BC287"/>
    <w:rsid w:val="1B562222"/>
    <w:rsid w:val="1BC3D2AD"/>
    <w:rsid w:val="1BDA07C6"/>
    <w:rsid w:val="1BE9BF07"/>
    <w:rsid w:val="1C1C2F67"/>
    <w:rsid w:val="1C208B79"/>
    <w:rsid w:val="1CFDBE0B"/>
    <w:rsid w:val="1D696073"/>
    <w:rsid w:val="1D96456D"/>
    <w:rsid w:val="1E3FEF62"/>
    <w:rsid w:val="1E56F42A"/>
    <w:rsid w:val="1EEA9D41"/>
    <w:rsid w:val="1F4078A7"/>
    <w:rsid w:val="1F45CAAC"/>
    <w:rsid w:val="203A9CCC"/>
    <w:rsid w:val="2122D1BA"/>
    <w:rsid w:val="2189DB1B"/>
    <w:rsid w:val="21B1FAEE"/>
    <w:rsid w:val="21B67503"/>
    <w:rsid w:val="2224E5C0"/>
    <w:rsid w:val="235F8ED8"/>
    <w:rsid w:val="23C2E7B0"/>
    <w:rsid w:val="24B2DE88"/>
    <w:rsid w:val="24D7C14F"/>
    <w:rsid w:val="24EDEF7B"/>
    <w:rsid w:val="2508F38D"/>
    <w:rsid w:val="253F0217"/>
    <w:rsid w:val="25FD3A01"/>
    <w:rsid w:val="26066FD8"/>
    <w:rsid w:val="26E0D6DB"/>
    <w:rsid w:val="26FD9CC3"/>
    <w:rsid w:val="27A026C7"/>
    <w:rsid w:val="28252041"/>
    <w:rsid w:val="294C7BFE"/>
    <w:rsid w:val="2A74A056"/>
    <w:rsid w:val="2AE3AA32"/>
    <w:rsid w:val="2B0E869C"/>
    <w:rsid w:val="2B27DD89"/>
    <w:rsid w:val="2B2D13C8"/>
    <w:rsid w:val="2B56D2F9"/>
    <w:rsid w:val="2C530D35"/>
    <w:rsid w:val="2C53B3F2"/>
    <w:rsid w:val="2CBB49D2"/>
    <w:rsid w:val="2D0F8976"/>
    <w:rsid w:val="2D483E8B"/>
    <w:rsid w:val="2DEC6D66"/>
    <w:rsid w:val="2E297AF8"/>
    <w:rsid w:val="2E87ED1C"/>
    <w:rsid w:val="30715A1C"/>
    <w:rsid w:val="307B6DB1"/>
    <w:rsid w:val="30B7D1C8"/>
    <w:rsid w:val="30D13986"/>
    <w:rsid w:val="33BD402F"/>
    <w:rsid w:val="33DF4EC2"/>
    <w:rsid w:val="3411D3CA"/>
    <w:rsid w:val="3487C6A9"/>
    <w:rsid w:val="34E1314F"/>
    <w:rsid w:val="35A4C4CA"/>
    <w:rsid w:val="35CF3447"/>
    <w:rsid w:val="35DFE45B"/>
    <w:rsid w:val="35FDD355"/>
    <w:rsid w:val="36934C38"/>
    <w:rsid w:val="36968076"/>
    <w:rsid w:val="36AA1FC9"/>
    <w:rsid w:val="36B05F55"/>
    <w:rsid w:val="36B98C86"/>
    <w:rsid w:val="3775DB8A"/>
    <w:rsid w:val="37819373"/>
    <w:rsid w:val="37B8BA28"/>
    <w:rsid w:val="38A02282"/>
    <w:rsid w:val="38AA0956"/>
    <w:rsid w:val="39A2BC70"/>
    <w:rsid w:val="39A2BCAC"/>
    <w:rsid w:val="3A4C4AE8"/>
    <w:rsid w:val="3A533692"/>
    <w:rsid w:val="3B63BF77"/>
    <w:rsid w:val="3C1DFFF0"/>
    <w:rsid w:val="3C7B4888"/>
    <w:rsid w:val="3CDE7360"/>
    <w:rsid w:val="3D30DF67"/>
    <w:rsid w:val="3D49039D"/>
    <w:rsid w:val="3DC2B3E6"/>
    <w:rsid w:val="3E2AABCC"/>
    <w:rsid w:val="3EC3A2D7"/>
    <w:rsid w:val="3EC3C110"/>
    <w:rsid w:val="40E2F9FF"/>
    <w:rsid w:val="41173330"/>
    <w:rsid w:val="41D9696A"/>
    <w:rsid w:val="41F843E0"/>
    <w:rsid w:val="436D055A"/>
    <w:rsid w:val="4380C9B7"/>
    <w:rsid w:val="439A3BBD"/>
    <w:rsid w:val="44131F12"/>
    <w:rsid w:val="4446F4C1"/>
    <w:rsid w:val="445F4E61"/>
    <w:rsid w:val="4532E3C0"/>
    <w:rsid w:val="47271993"/>
    <w:rsid w:val="4728A1BF"/>
    <w:rsid w:val="474612CA"/>
    <w:rsid w:val="478916AB"/>
    <w:rsid w:val="47A0AF61"/>
    <w:rsid w:val="47A8AC5C"/>
    <w:rsid w:val="47ABD381"/>
    <w:rsid w:val="482AD436"/>
    <w:rsid w:val="489CB909"/>
    <w:rsid w:val="48BB5C9C"/>
    <w:rsid w:val="48C5F19C"/>
    <w:rsid w:val="49B34A5A"/>
    <w:rsid w:val="4AAA100F"/>
    <w:rsid w:val="4BFEC50E"/>
    <w:rsid w:val="4ED01A2F"/>
    <w:rsid w:val="4EF88294"/>
    <w:rsid w:val="4F26AFF9"/>
    <w:rsid w:val="50967A93"/>
    <w:rsid w:val="50A85AFB"/>
    <w:rsid w:val="50D2B714"/>
    <w:rsid w:val="5103A19E"/>
    <w:rsid w:val="5122DB58"/>
    <w:rsid w:val="51C9171C"/>
    <w:rsid w:val="52109E4A"/>
    <w:rsid w:val="52ACEF7A"/>
    <w:rsid w:val="534E1DD2"/>
    <w:rsid w:val="5359168C"/>
    <w:rsid w:val="535BD998"/>
    <w:rsid w:val="53AF35CC"/>
    <w:rsid w:val="53C36008"/>
    <w:rsid w:val="54E5B07E"/>
    <w:rsid w:val="55393C9F"/>
    <w:rsid w:val="55865C2B"/>
    <w:rsid w:val="57040612"/>
    <w:rsid w:val="5746A829"/>
    <w:rsid w:val="57953DE2"/>
    <w:rsid w:val="57B1B689"/>
    <w:rsid w:val="584FF99A"/>
    <w:rsid w:val="58D1D931"/>
    <w:rsid w:val="594D4F8A"/>
    <w:rsid w:val="59BBD2BC"/>
    <w:rsid w:val="5A07D3E8"/>
    <w:rsid w:val="5A0F480D"/>
    <w:rsid w:val="5A906871"/>
    <w:rsid w:val="5AADF1FF"/>
    <w:rsid w:val="5AB76BBE"/>
    <w:rsid w:val="5C1FA370"/>
    <w:rsid w:val="5CE8EFCC"/>
    <w:rsid w:val="5E22B1D3"/>
    <w:rsid w:val="5EBC276A"/>
    <w:rsid w:val="5F6DB89B"/>
    <w:rsid w:val="5F92347F"/>
    <w:rsid w:val="5FEDC0DA"/>
    <w:rsid w:val="61492545"/>
    <w:rsid w:val="61D4AEB1"/>
    <w:rsid w:val="61F77743"/>
    <w:rsid w:val="6231719D"/>
    <w:rsid w:val="6234EE1F"/>
    <w:rsid w:val="62431E64"/>
    <w:rsid w:val="627A5F86"/>
    <w:rsid w:val="6280EC3F"/>
    <w:rsid w:val="62F0E076"/>
    <w:rsid w:val="6311DF5D"/>
    <w:rsid w:val="637192FF"/>
    <w:rsid w:val="63E329DA"/>
    <w:rsid w:val="6448072C"/>
    <w:rsid w:val="648A7C20"/>
    <w:rsid w:val="650174F2"/>
    <w:rsid w:val="65A716E4"/>
    <w:rsid w:val="65BEE592"/>
    <w:rsid w:val="667B1C84"/>
    <w:rsid w:val="6700808B"/>
    <w:rsid w:val="672A43BD"/>
    <w:rsid w:val="673D5D92"/>
    <w:rsid w:val="67D9423E"/>
    <w:rsid w:val="67F98942"/>
    <w:rsid w:val="68964E20"/>
    <w:rsid w:val="68C18F24"/>
    <w:rsid w:val="68DF212A"/>
    <w:rsid w:val="69689D99"/>
    <w:rsid w:val="697506FD"/>
    <w:rsid w:val="699218DA"/>
    <w:rsid w:val="6AE637C5"/>
    <w:rsid w:val="6C08B707"/>
    <w:rsid w:val="6C360463"/>
    <w:rsid w:val="6C4DA82D"/>
    <w:rsid w:val="6CA31685"/>
    <w:rsid w:val="6D2B913C"/>
    <w:rsid w:val="6E1F2EEC"/>
    <w:rsid w:val="6F6F1843"/>
    <w:rsid w:val="6F77AA89"/>
    <w:rsid w:val="6FCA6DED"/>
    <w:rsid w:val="705AF34B"/>
    <w:rsid w:val="70632C1E"/>
    <w:rsid w:val="7070718A"/>
    <w:rsid w:val="7075E41A"/>
    <w:rsid w:val="711155AC"/>
    <w:rsid w:val="712AF881"/>
    <w:rsid w:val="71780D7B"/>
    <w:rsid w:val="71F8F421"/>
    <w:rsid w:val="724A75B7"/>
    <w:rsid w:val="75AF88D3"/>
    <w:rsid w:val="765AF432"/>
    <w:rsid w:val="7681233C"/>
    <w:rsid w:val="77012D9D"/>
    <w:rsid w:val="774E6E49"/>
    <w:rsid w:val="77B31E1F"/>
    <w:rsid w:val="782EDAFB"/>
    <w:rsid w:val="78661836"/>
    <w:rsid w:val="78F6BAC9"/>
    <w:rsid w:val="799FA50D"/>
    <w:rsid w:val="7AEDA7B1"/>
    <w:rsid w:val="7CA7C958"/>
    <w:rsid w:val="7DC907F2"/>
    <w:rsid w:val="7E1DBFB1"/>
    <w:rsid w:val="7EA982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9"/>
      </w:numPr>
      <w:contextualSpacing/>
    </w:pPr>
  </w:style>
  <w:style w:type="paragraph" w:styleId="Listepuces2">
    <w:name w:val="List Bullet 2"/>
    <w:basedOn w:val="Normal"/>
    <w:uiPriority w:val="99"/>
    <w:unhideWhenUsed/>
    <w:rsid w:val="00326F90"/>
    <w:pPr>
      <w:numPr>
        <w:numId w:val="10"/>
      </w:numPr>
      <w:contextualSpacing/>
    </w:pPr>
  </w:style>
  <w:style w:type="paragraph" w:styleId="Listepuces3">
    <w:name w:val="List Bullet 3"/>
    <w:basedOn w:val="Normal"/>
    <w:uiPriority w:val="99"/>
    <w:unhideWhenUsed/>
    <w:rsid w:val="00326F90"/>
    <w:pPr>
      <w:numPr>
        <w:numId w:val="11"/>
      </w:numPr>
      <w:contextualSpacing/>
    </w:pPr>
  </w:style>
  <w:style w:type="paragraph" w:styleId="Listenumros">
    <w:name w:val="List Number"/>
    <w:basedOn w:val="Normal"/>
    <w:uiPriority w:val="99"/>
    <w:unhideWhenUsed/>
    <w:rsid w:val="00326F90"/>
    <w:pPr>
      <w:numPr>
        <w:numId w:val="13"/>
      </w:numPr>
      <w:contextualSpacing/>
    </w:pPr>
  </w:style>
  <w:style w:type="paragraph" w:styleId="Listenumros2">
    <w:name w:val="List Number 2"/>
    <w:basedOn w:val="Normal"/>
    <w:uiPriority w:val="99"/>
    <w:unhideWhenUsed/>
    <w:rsid w:val="0029639D"/>
    <w:pPr>
      <w:numPr>
        <w:numId w:val="14"/>
      </w:numPr>
      <w:contextualSpacing/>
    </w:pPr>
  </w:style>
  <w:style w:type="paragraph" w:styleId="Listenumros3">
    <w:name w:val="List Number 3"/>
    <w:basedOn w:val="Normal"/>
    <w:uiPriority w:val="99"/>
    <w:unhideWhenUsed/>
    <w:rsid w:val="0029639D"/>
    <w:pPr>
      <w:numPr>
        <w:numId w:val="15"/>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072B59"/>
    <w:rPr>
      <w:sz w:val="16"/>
      <w:szCs w:val="16"/>
    </w:rPr>
  </w:style>
  <w:style w:type="paragraph" w:styleId="Commentaire">
    <w:name w:val="annotation text"/>
    <w:basedOn w:val="Normal"/>
    <w:link w:val="CommentaireCar"/>
    <w:uiPriority w:val="99"/>
    <w:semiHidden/>
    <w:unhideWhenUsed/>
    <w:rsid w:val="00072B59"/>
    <w:pPr>
      <w:spacing w:line="240" w:lineRule="auto"/>
    </w:pPr>
    <w:rPr>
      <w:sz w:val="20"/>
      <w:szCs w:val="20"/>
    </w:rPr>
  </w:style>
  <w:style w:type="character" w:customStyle="1" w:styleId="CommentaireCar">
    <w:name w:val="Commentaire Car"/>
    <w:basedOn w:val="Policepardfaut"/>
    <w:link w:val="Commentaire"/>
    <w:uiPriority w:val="99"/>
    <w:semiHidden/>
    <w:rsid w:val="00072B59"/>
    <w:rPr>
      <w:sz w:val="20"/>
      <w:szCs w:val="20"/>
    </w:rPr>
  </w:style>
  <w:style w:type="paragraph" w:styleId="Objetducommentaire">
    <w:name w:val="annotation subject"/>
    <w:basedOn w:val="Commentaire"/>
    <w:next w:val="Commentaire"/>
    <w:link w:val="ObjetducommentaireCar"/>
    <w:uiPriority w:val="99"/>
    <w:semiHidden/>
    <w:unhideWhenUsed/>
    <w:rsid w:val="00072B59"/>
    <w:rPr>
      <w:b/>
      <w:bCs/>
    </w:rPr>
  </w:style>
  <w:style w:type="character" w:customStyle="1" w:styleId="ObjetducommentaireCar">
    <w:name w:val="Objet du commentaire Car"/>
    <w:basedOn w:val="CommentaireCar"/>
    <w:link w:val="Objetducommentaire"/>
    <w:uiPriority w:val="99"/>
    <w:semiHidden/>
    <w:rsid w:val="00072B59"/>
    <w:rPr>
      <w:b/>
      <w:bCs/>
      <w:sz w:val="20"/>
      <w:szCs w:val="20"/>
    </w:rPr>
  </w:style>
  <w:style w:type="paragraph" w:styleId="Textedebulles">
    <w:name w:val="Balloon Text"/>
    <w:basedOn w:val="Normal"/>
    <w:link w:val="TextedebullesCar"/>
    <w:uiPriority w:val="99"/>
    <w:semiHidden/>
    <w:unhideWhenUsed/>
    <w:rsid w:val="00072B5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72B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0CFC65-8519-4EBF-A1C8-D69CD662E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534</Words>
  <Characters>2943</Characters>
  <Application>Microsoft Office Word</Application>
  <DocSecurity>0</DocSecurity>
  <Lines>24</Lines>
  <Paragraphs>6</Paragraphs>
  <ScaleCrop>false</ScaleCrop>
  <Manager/>
  <Company/>
  <LinksUpToDate>false</LinksUpToDate>
  <CharactersWithSpaces>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16</cp:revision>
  <dcterms:created xsi:type="dcterms:W3CDTF">2025-10-24T16:45:00Z</dcterms:created>
  <dcterms:modified xsi:type="dcterms:W3CDTF">2026-01-06T14:01:00Z</dcterms:modified>
  <cp:category/>
</cp:coreProperties>
</file>