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X="1" w:tblpY="1044"/>
        <w:tblW w:w="0" w:type="auto"/>
        <w:tblLook w:val="04A0" w:firstRow="1" w:lastRow="0" w:firstColumn="1" w:lastColumn="0" w:noHBand="0" w:noVBand="1"/>
      </w:tblPr>
      <w:tblGrid>
        <w:gridCol w:w="4315"/>
        <w:gridCol w:w="4315"/>
      </w:tblGrid>
      <w:tr w:rsidR="00672DA9" w:rsidRPr="007B5EDA" w14:paraId="690D5937"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D6C1E" w14:textId="549F2443" w:rsidR="00672DA9" w:rsidRDefault="00327F4C">
            <w:proofErr w:type="spellStart"/>
            <w:r>
              <w:t>Titre</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32594" w14:textId="1C56DB6A" w:rsidR="0006745C" w:rsidRPr="0006745C" w:rsidRDefault="0006745C" w:rsidP="0006745C">
            <w:pPr>
              <w:rPr>
                <w:b/>
                <w:bCs/>
                <w:sz w:val="20"/>
                <w:szCs w:val="20"/>
                <w:lang w:val="fr-FR"/>
              </w:rPr>
            </w:pPr>
            <w:r w:rsidRPr="0006745C">
              <w:rPr>
                <w:b/>
                <w:bCs/>
                <w:sz w:val="20"/>
                <w:szCs w:val="20"/>
                <w:lang w:val="fr-FR"/>
              </w:rPr>
              <w:t xml:space="preserve">RÉCLAMATION </w:t>
            </w:r>
            <w:r w:rsidR="007B5EDA">
              <w:rPr>
                <w:b/>
                <w:bCs/>
                <w:sz w:val="20"/>
                <w:szCs w:val="20"/>
                <w:lang w:val="fr-FR"/>
              </w:rPr>
              <w:t xml:space="preserve">Stock – Validation en retard </w:t>
            </w:r>
          </w:p>
          <w:p w14:paraId="6279786A" w14:textId="57AD7660" w:rsidR="00672DA9" w:rsidRPr="00C12AA7" w:rsidRDefault="00672DA9">
            <w:pPr>
              <w:rPr>
                <w:lang w:val="fr-FR"/>
              </w:rPr>
            </w:pPr>
          </w:p>
        </w:tc>
      </w:tr>
      <w:tr w:rsidR="00672DA9" w14:paraId="5510C684"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48399" w14:textId="467D834B" w:rsidR="00672DA9" w:rsidRDefault="00327F4C">
            <w:r>
              <w:t>Reference</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5EA5" w14:textId="7C5C321F" w:rsidR="00672DA9" w:rsidRDefault="00000000">
            <w:r>
              <w:t>PR-SC-0</w:t>
            </w:r>
            <w:r w:rsidR="0006745C">
              <w:t>1</w:t>
            </w:r>
            <w:r w:rsidR="007B5EDA">
              <w:t>6</w:t>
            </w:r>
          </w:p>
        </w:tc>
      </w:tr>
      <w:tr w:rsidR="00672DA9" w14:paraId="412A5F0D"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CA957" w14:textId="77777777" w:rsidR="00672DA9" w:rsidRDefault="00000000">
            <w:r>
              <w:t>Version</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96452" w14:textId="77777777" w:rsidR="00672DA9" w:rsidRDefault="00000000">
            <w:r>
              <w:t>01</w:t>
            </w:r>
          </w:p>
        </w:tc>
      </w:tr>
      <w:tr w:rsidR="00672DA9" w14:paraId="3563973D" w14:textId="77777777">
        <w:trPr>
          <w:trHeight w:val="300"/>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D5795" w14:textId="78F6C170" w:rsidR="00672DA9" w:rsidRDefault="00000000">
            <w:r>
              <w:t xml:space="preserve">Date </w:t>
            </w:r>
            <w:proofErr w:type="spellStart"/>
            <w:r w:rsidR="00327F4C">
              <w:t>d’application</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5AB25" w14:textId="5A3500EC" w:rsidR="00672DA9" w:rsidRDefault="00672DA9"/>
        </w:tc>
      </w:tr>
      <w:tr w:rsidR="00672DA9" w:rsidRPr="0006745C" w14:paraId="4A3A544E"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DCF1C" w14:textId="651D198C" w:rsidR="00672DA9" w:rsidRDefault="00000000">
            <w:r>
              <w:t xml:space="preserve">Domaine </w:t>
            </w:r>
            <w:proofErr w:type="spellStart"/>
            <w:r w:rsidR="00327F4C">
              <w:t>d’application</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F37BE" w14:textId="77FBD827" w:rsidR="00672DA9" w:rsidRPr="00C12AA7" w:rsidRDefault="0006745C">
            <w:pPr>
              <w:rPr>
                <w:lang w:val="fr-FR"/>
              </w:rPr>
            </w:pPr>
            <w:r>
              <w:rPr>
                <w:lang w:val="fr-FR"/>
              </w:rPr>
              <w:t>Support chat</w:t>
            </w:r>
          </w:p>
        </w:tc>
      </w:tr>
      <w:tr w:rsidR="00672DA9" w:rsidRPr="007B3436" w14:paraId="7AEF5A5A"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11DD6" w14:textId="77777777" w:rsidR="00672DA9" w:rsidRDefault="00000000">
            <w:proofErr w:type="spellStart"/>
            <w:r>
              <w:t>Responsable</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26AFE" w14:textId="77777777" w:rsidR="00672DA9" w:rsidRPr="00C12AA7" w:rsidRDefault="00000000">
            <w:pPr>
              <w:rPr>
                <w:lang w:val="fr-FR"/>
              </w:rPr>
            </w:pPr>
            <w:r w:rsidRPr="00C12AA7">
              <w:rPr>
                <w:lang w:val="fr-FR"/>
              </w:rPr>
              <w:t>Coach Qualité / Responsable Service Client</w:t>
            </w:r>
          </w:p>
        </w:tc>
      </w:tr>
    </w:tbl>
    <w:p w14:paraId="4B6A24DB" w14:textId="77777777" w:rsidR="00672DA9" w:rsidRPr="00C12AA7" w:rsidRDefault="00672DA9">
      <w:pPr>
        <w:rPr>
          <w:lang w:val="fr-FR"/>
        </w:rPr>
      </w:pPr>
    </w:p>
    <w:p w14:paraId="4214D0A2" w14:textId="77777777" w:rsidR="00672DA9" w:rsidRPr="00C12AA7" w:rsidRDefault="00000000">
      <w:pPr>
        <w:rPr>
          <w:lang w:val="fr-FR"/>
        </w:rPr>
      </w:pPr>
      <w:r w:rsidRPr="00C12AA7">
        <w:rPr>
          <w:lang w:val="fr-FR"/>
        </w:rPr>
        <w:br/>
      </w:r>
    </w:p>
    <w:p w14:paraId="33949FFC" w14:textId="77777777" w:rsidR="00672DA9" w:rsidRPr="00C12AA7" w:rsidRDefault="00000000">
      <w:pPr>
        <w:rPr>
          <w:b/>
          <w:bCs/>
          <w:color w:val="0000FF"/>
          <w:lang w:val="fr-FR"/>
        </w:rPr>
      </w:pPr>
      <w:bookmarkStart w:id="0" w:name="_dx_frag_StartFragment"/>
      <w:bookmarkEnd w:id="0"/>
      <w:r w:rsidRPr="00C12AA7">
        <w:rPr>
          <w:b/>
          <w:bCs/>
          <w:color w:val="0000FF"/>
          <w:lang w:val="fr-FR"/>
        </w:rPr>
        <w:t>1. OBJET</w:t>
      </w:r>
    </w:p>
    <w:p w14:paraId="320EF63A" w14:textId="77777777" w:rsidR="007B5EDA" w:rsidRDefault="007B5EDA" w:rsidP="007B5EDA">
      <w:pPr>
        <w:rPr>
          <w:lang w:val="fr-FR"/>
        </w:rPr>
      </w:pPr>
      <w:r w:rsidRPr="007B5EDA">
        <w:rPr>
          <w:lang w:val="fr-FR"/>
        </w:rPr>
        <w:t>La présente procédure a pour objet de définir les étapes de traitement des réclamations liées à un retard avéré dans la validation des entrées de stock au niveau du service stock. Elle vise à assurer une prise en charge professionnelle, une vérification précise des délais et une orientation appropriée vers le support avancé en cas de dépassement, tout en maintenant une communication transparente avec le vendeur.</w:t>
      </w:r>
    </w:p>
    <w:p w14:paraId="55BEB73A" w14:textId="2B388339" w:rsidR="00672DA9" w:rsidRPr="00C12AA7" w:rsidRDefault="00000000" w:rsidP="007B5EDA">
      <w:pPr>
        <w:rPr>
          <w:b/>
          <w:bCs/>
          <w:color w:val="0000FF"/>
          <w:lang w:val="fr-FR"/>
        </w:rPr>
      </w:pPr>
      <w:r w:rsidRPr="00C12AA7">
        <w:rPr>
          <w:b/>
          <w:bCs/>
          <w:color w:val="0000FF"/>
          <w:lang w:val="fr-FR"/>
        </w:rPr>
        <w:t>2. CHAMP D'APPLICATION</w:t>
      </w:r>
    </w:p>
    <w:p w14:paraId="2202E4BB" w14:textId="640DA5AF" w:rsidR="007B5EDA" w:rsidRDefault="007B5EDA" w:rsidP="007B5EDA">
      <w:pPr>
        <w:rPr>
          <w:lang w:val="fr-FR"/>
        </w:rPr>
      </w:pPr>
      <w:r w:rsidRPr="007B5EDA">
        <w:rPr>
          <w:lang w:val="fr-FR"/>
        </w:rPr>
        <w:t xml:space="preserve">Cette procédure s'applique à l'ensemble des agents du Service Client (SC) opérant via le support chat </w:t>
      </w:r>
    </w:p>
    <w:p w14:paraId="47FF3CBB" w14:textId="6EFE0496" w:rsidR="00672DA9" w:rsidRPr="00C12AA7" w:rsidRDefault="00000000" w:rsidP="007B5EDA">
      <w:pPr>
        <w:rPr>
          <w:b/>
          <w:bCs/>
          <w:color w:val="0000FF"/>
          <w:lang w:val="fr-FR"/>
        </w:rPr>
      </w:pPr>
      <w:r w:rsidRPr="00C12AA7">
        <w:rPr>
          <w:b/>
          <w:bCs/>
          <w:color w:val="0000FF"/>
          <w:lang w:val="fr-FR"/>
        </w:rPr>
        <w:t>3. RÉFÉRENCES</w:t>
      </w:r>
    </w:p>
    <w:p w14:paraId="23F1DAC9" w14:textId="77777777" w:rsidR="007B5EDA" w:rsidRPr="007B5EDA" w:rsidRDefault="007B5EDA" w:rsidP="007B5EDA">
      <w:pPr>
        <w:spacing w:after="160" w:line="259" w:lineRule="auto"/>
        <w:rPr>
          <w:lang w:val="fr-FR"/>
        </w:rPr>
      </w:pPr>
      <w:r w:rsidRPr="007B5EDA">
        <w:rPr>
          <w:lang w:val="fr-FR"/>
        </w:rPr>
        <w:t>Demande de réclamation du vendeur</w:t>
      </w:r>
    </w:p>
    <w:p w14:paraId="106320E5" w14:textId="77777777" w:rsidR="007B5EDA" w:rsidRPr="007B5EDA" w:rsidRDefault="007B5EDA" w:rsidP="007B5EDA">
      <w:pPr>
        <w:spacing w:after="160" w:line="259" w:lineRule="auto"/>
        <w:rPr>
          <w:lang w:val="fr-FR"/>
        </w:rPr>
      </w:pPr>
      <w:r w:rsidRPr="007B5EDA">
        <w:rPr>
          <w:lang w:val="fr-FR"/>
        </w:rPr>
        <w:t>Procédures de gestion des stocks et délais de validation</w:t>
      </w:r>
    </w:p>
    <w:p w14:paraId="4681A913" w14:textId="77777777" w:rsidR="00672DA9" w:rsidRPr="00C12AA7" w:rsidRDefault="00672DA9">
      <w:pPr>
        <w:spacing w:after="160" w:line="259" w:lineRule="auto"/>
        <w:ind w:left="720"/>
        <w:rPr>
          <w:lang w:val="fr-FR"/>
        </w:rPr>
      </w:pPr>
    </w:p>
    <w:p w14:paraId="77400ED2" w14:textId="77777777" w:rsidR="00672DA9" w:rsidRPr="00C12AA7" w:rsidRDefault="00000000">
      <w:pPr>
        <w:rPr>
          <w:b/>
          <w:bCs/>
          <w:color w:val="0000FF"/>
          <w:lang w:val="fr-FR"/>
        </w:rPr>
      </w:pPr>
      <w:r w:rsidRPr="00C12AA7">
        <w:rPr>
          <w:b/>
          <w:bCs/>
          <w:color w:val="0000FF"/>
          <w:lang w:val="fr-FR"/>
        </w:rPr>
        <w:t>4. RESPONSABILITÉS</w:t>
      </w:r>
    </w:p>
    <w:p w14:paraId="547D547E" w14:textId="77777777" w:rsidR="007B5EDA" w:rsidRPr="007B5EDA" w:rsidRDefault="007B5EDA" w:rsidP="007B5EDA">
      <w:pPr>
        <w:ind w:left="720"/>
        <w:rPr>
          <w:b/>
          <w:bCs/>
          <w:lang w:val="fr-FR"/>
        </w:rPr>
      </w:pPr>
      <w:r w:rsidRPr="007B5EDA">
        <w:rPr>
          <w:b/>
          <w:bCs/>
          <w:lang w:val="fr-FR"/>
        </w:rPr>
        <w:t>Agent du Service Client (SC) : Prise en charge initiale, collecte des informations, vérification du respect des délais, communication avec le vendeur et création de ticket si nécessaire</w:t>
      </w:r>
    </w:p>
    <w:p w14:paraId="671F4E85" w14:textId="6D66D839" w:rsidR="007B5EDA" w:rsidRPr="007B5EDA" w:rsidRDefault="007B5EDA" w:rsidP="007B5EDA">
      <w:pPr>
        <w:ind w:left="720"/>
        <w:rPr>
          <w:b/>
          <w:bCs/>
          <w:lang w:val="fr-FR"/>
        </w:rPr>
      </w:pPr>
      <w:r w:rsidRPr="007B5EDA">
        <w:rPr>
          <w:b/>
          <w:bCs/>
          <w:lang w:val="fr-FR"/>
        </w:rPr>
        <w:t>Support Avancé / Équipe Stock : Investigation technique en cas de retard et mise en œuvre des actions correctives</w:t>
      </w:r>
    </w:p>
    <w:p w14:paraId="2E1DBA21" w14:textId="77777777" w:rsidR="00672DA9" w:rsidRPr="00C12AA7" w:rsidRDefault="00000000">
      <w:pPr>
        <w:rPr>
          <w:b/>
          <w:bCs/>
          <w:color w:val="0000FF"/>
          <w:lang w:val="fr-FR"/>
        </w:rPr>
      </w:pPr>
      <w:r w:rsidRPr="00C12AA7">
        <w:rPr>
          <w:b/>
          <w:bCs/>
          <w:color w:val="0000FF"/>
          <w:lang w:val="fr-FR"/>
        </w:rPr>
        <w:t>5. DÉROULEMENT DE LA PROCÉDURE</w:t>
      </w:r>
    </w:p>
    <w:p w14:paraId="22F4BE76" w14:textId="77777777" w:rsidR="0006745C" w:rsidRPr="0006745C" w:rsidRDefault="0006745C" w:rsidP="0006745C">
      <w:pPr>
        <w:rPr>
          <w:b/>
          <w:bCs/>
          <w:color w:val="0000FF"/>
          <w:lang w:val="fr-FR"/>
        </w:rPr>
      </w:pPr>
      <w:r w:rsidRPr="0006745C">
        <w:rPr>
          <w:b/>
          <w:bCs/>
          <w:color w:val="0000FF"/>
          <w:lang w:val="fr-FR"/>
        </w:rPr>
        <w:t>5.1 RÉCEPTION DE LA RÉCLAMATION</w:t>
      </w:r>
    </w:p>
    <w:p w14:paraId="2E205A96" w14:textId="04A27F87" w:rsidR="00525C5F" w:rsidRPr="007B5EDA" w:rsidRDefault="007B5EDA" w:rsidP="007B5EDA">
      <w:pPr>
        <w:rPr>
          <w:sz w:val="24"/>
          <w:szCs w:val="24"/>
          <w:lang w:val="fr-FR"/>
        </w:rPr>
      </w:pPr>
      <w:r w:rsidRPr="007B5EDA">
        <w:rPr>
          <w:sz w:val="24"/>
          <w:szCs w:val="24"/>
          <w:lang w:val="fr-FR"/>
        </w:rPr>
        <w:lastRenderedPageBreak/>
        <w:t>Le Service Client reçoit une réclamation du vendeur concernant un retard de validation de stock via le canal de support chat.</w:t>
      </w:r>
      <w:r w:rsidR="00525C5F">
        <w:rPr>
          <w:sz w:val="24"/>
          <w:szCs w:val="24"/>
          <w:lang w:val="fr-FR"/>
        </w:rPr>
        <w:br/>
      </w:r>
    </w:p>
    <w:p w14:paraId="433E73BE" w14:textId="22E04986" w:rsidR="00672DA9" w:rsidRPr="00C12AA7" w:rsidRDefault="00000000">
      <w:pPr>
        <w:rPr>
          <w:b/>
          <w:bCs/>
          <w:color w:val="0000FF"/>
          <w:lang w:val="fr-FR"/>
        </w:rPr>
      </w:pPr>
      <w:r w:rsidRPr="00C12AA7">
        <w:rPr>
          <w:b/>
          <w:bCs/>
          <w:color w:val="0000FF"/>
          <w:lang w:val="fr-FR"/>
        </w:rPr>
        <w:t xml:space="preserve">5.3 TRAITEMENT </w:t>
      </w:r>
      <w:r w:rsidR="00655367">
        <w:rPr>
          <w:b/>
          <w:bCs/>
          <w:color w:val="0000FF"/>
          <w:lang w:val="fr-FR"/>
        </w:rPr>
        <w:t>(Statut du mouvement est à entrepot)</w:t>
      </w:r>
    </w:p>
    <w:p w14:paraId="327C699A" w14:textId="77777777" w:rsidR="00653961" w:rsidRPr="007B5EDA" w:rsidRDefault="00653961" w:rsidP="00653961">
      <w:pPr>
        <w:rPr>
          <w:b/>
          <w:bCs/>
          <w:color w:val="EE0000"/>
          <w:lang w:val="fr-FR"/>
        </w:rPr>
      </w:pPr>
      <w:r w:rsidRPr="007B5EDA">
        <w:rPr>
          <w:b/>
          <w:bCs/>
          <w:color w:val="EE0000"/>
          <w:lang w:val="fr-FR"/>
        </w:rPr>
        <w:t>5.3 COLLECTE DES INFORMATIONS</w:t>
      </w:r>
    </w:p>
    <w:p w14:paraId="75C859DE" w14:textId="58CFFF00" w:rsidR="007B5EDA" w:rsidRPr="007B5EDA" w:rsidRDefault="007B5EDA" w:rsidP="007B5EDA">
      <w:pPr>
        <w:ind w:left="360"/>
        <w:rPr>
          <w:b/>
          <w:bCs/>
          <w:color w:val="000000" w:themeColor="text1"/>
          <w:lang w:val="fr-FR"/>
        </w:rPr>
      </w:pPr>
      <w:r w:rsidRPr="007B5EDA">
        <w:rPr>
          <w:b/>
          <w:bCs/>
          <w:color w:val="000000" w:themeColor="text1"/>
          <w:lang w:val="fr-FR"/>
        </w:rPr>
        <w:t xml:space="preserve">L'agent du </w:t>
      </w:r>
      <w:proofErr w:type="spellStart"/>
      <w:r w:rsidRPr="007B5EDA">
        <w:rPr>
          <w:b/>
          <w:bCs/>
          <w:color w:val="000000" w:themeColor="text1"/>
          <w:lang w:val="fr-FR"/>
        </w:rPr>
        <w:t>SC</w:t>
      </w:r>
      <w:r>
        <w:rPr>
          <w:b/>
          <w:bCs/>
          <w:color w:val="000000" w:themeColor="text1"/>
          <w:lang w:val="fr-FR"/>
        </w:rPr>
        <w:t>h</w:t>
      </w:r>
      <w:proofErr w:type="spellEnd"/>
      <w:r w:rsidRPr="007B5EDA">
        <w:rPr>
          <w:b/>
          <w:bCs/>
          <w:color w:val="000000" w:themeColor="text1"/>
          <w:lang w:val="fr-FR"/>
        </w:rPr>
        <w:t xml:space="preserve"> récolte auprès du vendeur toutes les informations nécessaires concernant l'entrée de stock en question :</w:t>
      </w:r>
    </w:p>
    <w:p w14:paraId="222C8DA4" w14:textId="77777777" w:rsidR="007B5EDA" w:rsidRPr="007B5EDA" w:rsidRDefault="007B5EDA" w:rsidP="007B5EDA">
      <w:pPr>
        <w:ind w:left="720"/>
        <w:rPr>
          <w:b/>
          <w:bCs/>
          <w:color w:val="000000" w:themeColor="text1"/>
          <w:lang w:val="fr-FR"/>
        </w:rPr>
      </w:pPr>
      <w:r w:rsidRPr="007B5EDA">
        <w:rPr>
          <w:b/>
          <w:bCs/>
          <w:color w:val="000000" w:themeColor="text1"/>
          <w:lang w:val="fr-FR"/>
        </w:rPr>
        <w:t>Code du ramassage du stock</w:t>
      </w:r>
    </w:p>
    <w:p w14:paraId="224286F3" w14:textId="77777777" w:rsidR="007B5EDA" w:rsidRPr="007B5EDA" w:rsidRDefault="007B5EDA" w:rsidP="007B5EDA">
      <w:pPr>
        <w:ind w:left="720"/>
        <w:rPr>
          <w:b/>
          <w:bCs/>
          <w:color w:val="000000" w:themeColor="text1"/>
          <w:lang w:val="fr-FR"/>
        </w:rPr>
      </w:pPr>
      <w:r w:rsidRPr="007B5EDA">
        <w:rPr>
          <w:b/>
          <w:bCs/>
          <w:color w:val="000000" w:themeColor="text1"/>
          <w:lang w:val="fr-FR"/>
        </w:rPr>
        <w:t>Code du mouvement d'entrée</w:t>
      </w:r>
    </w:p>
    <w:p w14:paraId="6975BFFF" w14:textId="77777777" w:rsidR="007B5EDA" w:rsidRPr="007B5EDA" w:rsidRDefault="007B5EDA" w:rsidP="007B5EDA">
      <w:pPr>
        <w:rPr>
          <w:b/>
          <w:bCs/>
          <w:color w:val="EE0000"/>
          <w:lang w:val="fr-FR"/>
        </w:rPr>
      </w:pPr>
      <w:r w:rsidRPr="007B5EDA">
        <w:rPr>
          <w:b/>
          <w:bCs/>
          <w:color w:val="EE0000"/>
          <w:lang w:val="fr-FR"/>
        </w:rPr>
        <w:t>5.4 VÉRIFICATION DU RESPECT DES DÉLAIS</w:t>
      </w:r>
    </w:p>
    <w:p w14:paraId="655385C2" w14:textId="77777777" w:rsidR="007B5EDA" w:rsidRPr="007B5EDA" w:rsidRDefault="007B5EDA" w:rsidP="007B5EDA">
      <w:pPr>
        <w:rPr>
          <w:b/>
          <w:bCs/>
          <w:color w:val="000000" w:themeColor="text1"/>
          <w:lang w:val="fr-FR"/>
        </w:rPr>
      </w:pPr>
      <w:r w:rsidRPr="007B5EDA">
        <w:rPr>
          <w:b/>
          <w:bCs/>
          <w:color w:val="000000" w:themeColor="text1"/>
          <w:lang w:val="fr-FR"/>
        </w:rPr>
        <w:t>L'agent vérifie si le délai de validation (24 heures) est respecté ou non :</w:t>
      </w:r>
    </w:p>
    <w:p w14:paraId="503F4170" w14:textId="77777777" w:rsidR="007B5EDA" w:rsidRPr="007B5EDA" w:rsidRDefault="007B5EDA" w:rsidP="007B5EDA">
      <w:pPr>
        <w:rPr>
          <w:b/>
          <w:bCs/>
          <w:color w:val="00B050"/>
          <w:lang w:val="fr-FR"/>
        </w:rPr>
      </w:pPr>
      <w:r w:rsidRPr="007B5EDA">
        <w:rPr>
          <w:b/>
          <w:bCs/>
          <w:color w:val="00B050"/>
          <w:lang w:val="fr-FR"/>
        </w:rPr>
        <w:t>Cas A : La validation est dans les délais (moins de 24 heures)</w:t>
      </w:r>
    </w:p>
    <w:p w14:paraId="25BE36FD" w14:textId="77777777" w:rsidR="007B5EDA" w:rsidRPr="007B5EDA" w:rsidRDefault="007B5EDA" w:rsidP="007B5EDA">
      <w:pPr>
        <w:ind w:left="720"/>
        <w:rPr>
          <w:b/>
          <w:bCs/>
          <w:color w:val="000000" w:themeColor="text1"/>
          <w:lang w:val="fr-FR"/>
        </w:rPr>
      </w:pPr>
      <w:r w:rsidRPr="007B5EDA">
        <w:rPr>
          <w:b/>
          <w:bCs/>
          <w:color w:val="000000" w:themeColor="text1"/>
          <w:lang w:val="fr-FR"/>
        </w:rPr>
        <w:t>Actions :</w:t>
      </w:r>
    </w:p>
    <w:p w14:paraId="0D503E76" w14:textId="77777777" w:rsidR="007B5EDA" w:rsidRPr="007B5EDA" w:rsidRDefault="007B5EDA" w:rsidP="007B5EDA">
      <w:pPr>
        <w:numPr>
          <w:ilvl w:val="1"/>
          <w:numId w:val="33"/>
        </w:numPr>
        <w:rPr>
          <w:b/>
          <w:bCs/>
          <w:color w:val="000000" w:themeColor="text1"/>
          <w:lang w:val="fr-FR"/>
        </w:rPr>
      </w:pPr>
      <w:r w:rsidRPr="007B5EDA">
        <w:rPr>
          <w:b/>
          <w:bCs/>
          <w:color w:val="000000" w:themeColor="text1"/>
          <w:lang w:val="fr-FR"/>
        </w:rPr>
        <w:t>Informer le vendeur que la validation de son stock n'est pas en retard.</w:t>
      </w:r>
    </w:p>
    <w:p w14:paraId="5A78F155" w14:textId="77777777" w:rsidR="007B5EDA" w:rsidRPr="007B5EDA" w:rsidRDefault="007B5EDA" w:rsidP="007B5EDA">
      <w:pPr>
        <w:numPr>
          <w:ilvl w:val="1"/>
          <w:numId w:val="33"/>
        </w:numPr>
        <w:rPr>
          <w:b/>
          <w:bCs/>
          <w:color w:val="000000" w:themeColor="text1"/>
          <w:lang w:val="fr-FR"/>
        </w:rPr>
      </w:pPr>
      <w:r w:rsidRPr="007B5EDA">
        <w:rPr>
          <w:b/>
          <w:bCs/>
          <w:color w:val="000000" w:themeColor="text1"/>
          <w:lang w:val="fr-FR"/>
        </w:rPr>
        <w:t>Expliquer clairement le délai contractuel de 24 heures.</w:t>
      </w:r>
    </w:p>
    <w:p w14:paraId="6CCF3A1E" w14:textId="77777777" w:rsidR="007B5EDA" w:rsidRPr="007B5EDA" w:rsidRDefault="007B5EDA" w:rsidP="007B5EDA">
      <w:pPr>
        <w:numPr>
          <w:ilvl w:val="1"/>
          <w:numId w:val="33"/>
        </w:numPr>
        <w:rPr>
          <w:b/>
          <w:bCs/>
          <w:color w:val="000000" w:themeColor="text1"/>
          <w:lang w:val="fr-FR"/>
        </w:rPr>
      </w:pPr>
      <w:r w:rsidRPr="007B5EDA">
        <w:rPr>
          <w:b/>
          <w:bCs/>
          <w:color w:val="000000" w:themeColor="text1"/>
          <w:lang w:val="fr-FR"/>
        </w:rPr>
        <w:t>Rassurer le vendeur que son stock sera validé dès que possible dans les délais prévus.</w:t>
      </w:r>
    </w:p>
    <w:p w14:paraId="64F594D8" w14:textId="77777777" w:rsidR="007B5EDA" w:rsidRPr="007B5EDA" w:rsidRDefault="007B5EDA" w:rsidP="007B5EDA">
      <w:pPr>
        <w:numPr>
          <w:ilvl w:val="1"/>
          <w:numId w:val="33"/>
        </w:numPr>
        <w:rPr>
          <w:b/>
          <w:bCs/>
          <w:color w:val="000000" w:themeColor="text1"/>
          <w:lang w:val="fr-FR"/>
        </w:rPr>
      </w:pPr>
      <w:r w:rsidRPr="007B5EDA">
        <w:rPr>
          <w:b/>
          <w:bCs/>
          <w:color w:val="000000" w:themeColor="text1"/>
          <w:lang w:val="fr-FR"/>
        </w:rPr>
        <w:t>Clôturer la conversation.</w:t>
      </w:r>
    </w:p>
    <w:p w14:paraId="3C5C1DBA" w14:textId="77777777" w:rsidR="007B5EDA" w:rsidRPr="007B5EDA" w:rsidRDefault="007B5EDA" w:rsidP="007B5EDA">
      <w:pPr>
        <w:rPr>
          <w:b/>
          <w:bCs/>
          <w:color w:val="00B050"/>
          <w:lang w:val="fr-FR"/>
        </w:rPr>
      </w:pPr>
      <w:r w:rsidRPr="007B5EDA">
        <w:rPr>
          <w:b/>
          <w:bCs/>
          <w:color w:val="00B050"/>
          <w:lang w:val="fr-FR"/>
        </w:rPr>
        <w:t>Cas B : Le délai de 24 heures est dépassé</w:t>
      </w:r>
    </w:p>
    <w:p w14:paraId="34ED3AB1" w14:textId="77777777" w:rsidR="007B5EDA" w:rsidRPr="007B5EDA" w:rsidRDefault="007B5EDA" w:rsidP="007B5EDA">
      <w:pPr>
        <w:ind w:left="720"/>
        <w:rPr>
          <w:b/>
          <w:bCs/>
          <w:color w:val="000000" w:themeColor="text1"/>
          <w:lang w:val="fr-FR"/>
        </w:rPr>
      </w:pPr>
      <w:r w:rsidRPr="007B5EDA">
        <w:rPr>
          <w:b/>
          <w:bCs/>
          <w:color w:val="000000" w:themeColor="text1"/>
          <w:lang w:val="fr-FR"/>
        </w:rPr>
        <w:t>Actions :</w:t>
      </w:r>
    </w:p>
    <w:p w14:paraId="0BF17524" w14:textId="1C7C5FF0" w:rsidR="007B5EDA" w:rsidRPr="007B5EDA" w:rsidRDefault="007B5EDA" w:rsidP="007B5EDA">
      <w:pPr>
        <w:numPr>
          <w:ilvl w:val="1"/>
          <w:numId w:val="34"/>
        </w:numPr>
        <w:rPr>
          <w:b/>
          <w:bCs/>
          <w:color w:val="000000" w:themeColor="text1"/>
          <w:lang w:val="fr-FR"/>
        </w:rPr>
      </w:pPr>
      <w:r w:rsidRPr="007B5EDA">
        <w:rPr>
          <w:b/>
          <w:bCs/>
          <w:color w:val="000000" w:themeColor="text1"/>
          <w:lang w:val="fr-FR"/>
        </w:rPr>
        <w:t>Créer un ticket détaillé dans le système au support avancé.</w:t>
      </w:r>
    </w:p>
    <w:p w14:paraId="49279B94" w14:textId="77777777" w:rsidR="007B5EDA" w:rsidRPr="007B5EDA" w:rsidRDefault="007B5EDA" w:rsidP="007B5EDA">
      <w:pPr>
        <w:numPr>
          <w:ilvl w:val="1"/>
          <w:numId w:val="34"/>
        </w:numPr>
        <w:rPr>
          <w:b/>
          <w:bCs/>
          <w:color w:val="000000" w:themeColor="text1"/>
          <w:lang w:val="fr-FR"/>
        </w:rPr>
      </w:pPr>
      <w:r w:rsidRPr="007B5EDA">
        <w:rPr>
          <w:b/>
          <w:bCs/>
          <w:color w:val="000000" w:themeColor="text1"/>
          <w:lang w:val="fr-FR"/>
        </w:rPr>
        <w:t>Le ticket doit inclure toutes les informations collectées et mentionner le dépassement de délai.</w:t>
      </w:r>
    </w:p>
    <w:p w14:paraId="0F884AC5" w14:textId="0C70CACB" w:rsidR="007B5EDA" w:rsidRPr="007B5EDA" w:rsidRDefault="007B5EDA" w:rsidP="007B5EDA">
      <w:pPr>
        <w:numPr>
          <w:ilvl w:val="1"/>
          <w:numId w:val="34"/>
        </w:numPr>
        <w:rPr>
          <w:b/>
          <w:bCs/>
          <w:color w:val="000000" w:themeColor="text1"/>
          <w:lang w:val="fr-FR"/>
        </w:rPr>
      </w:pPr>
      <w:r w:rsidRPr="007B5EDA">
        <w:rPr>
          <w:b/>
          <w:bCs/>
          <w:color w:val="000000" w:themeColor="text1"/>
          <w:lang w:val="fr-FR"/>
        </w:rPr>
        <w:t>Orienter le vendeur vers le support</w:t>
      </w:r>
      <w:r w:rsidR="0064527F">
        <w:rPr>
          <w:b/>
          <w:bCs/>
          <w:color w:val="000000" w:themeColor="text1"/>
          <w:lang w:val="fr-FR"/>
        </w:rPr>
        <w:t xml:space="preserve"> avancé.</w:t>
      </w:r>
    </w:p>
    <w:p w14:paraId="527BF2A9" w14:textId="3807AC8E" w:rsidR="007B5EDA" w:rsidRPr="007B5EDA" w:rsidRDefault="007B5EDA" w:rsidP="007B5EDA">
      <w:pPr>
        <w:numPr>
          <w:ilvl w:val="1"/>
          <w:numId w:val="34"/>
        </w:numPr>
        <w:rPr>
          <w:b/>
          <w:bCs/>
          <w:color w:val="000000" w:themeColor="text1"/>
          <w:lang w:val="fr-FR"/>
        </w:rPr>
      </w:pPr>
      <w:r w:rsidRPr="007B5EDA">
        <w:rPr>
          <w:b/>
          <w:bCs/>
          <w:color w:val="000000" w:themeColor="text1"/>
          <w:lang w:val="fr-FR"/>
        </w:rPr>
        <w:t xml:space="preserve">Clôturer la conversation après avoir </w:t>
      </w:r>
      <w:r>
        <w:rPr>
          <w:b/>
          <w:bCs/>
          <w:color w:val="000000" w:themeColor="text1"/>
          <w:lang w:val="fr-FR"/>
        </w:rPr>
        <w:t>r</w:t>
      </w:r>
      <w:r w:rsidRPr="007B5EDA">
        <w:rPr>
          <w:b/>
          <w:bCs/>
          <w:color w:val="000000" w:themeColor="text1"/>
          <w:lang w:val="fr-FR"/>
        </w:rPr>
        <w:t>assuré le vendeu</w:t>
      </w:r>
      <w:r>
        <w:rPr>
          <w:b/>
          <w:bCs/>
          <w:color w:val="000000" w:themeColor="text1"/>
          <w:lang w:val="fr-FR"/>
        </w:rPr>
        <w:t>r.</w:t>
      </w:r>
    </w:p>
    <w:p w14:paraId="295916BC" w14:textId="3F7C8566" w:rsidR="00672DA9" w:rsidRPr="00C12AA7" w:rsidRDefault="00000000">
      <w:pPr>
        <w:rPr>
          <w:b/>
          <w:bCs/>
          <w:color w:val="0000FF"/>
          <w:lang w:val="fr-FR"/>
        </w:rPr>
      </w:pPr>
      <w:r w:rsidRPr="00C12AA7">
        <w:rPr>
          <w:b/>
          <w:bCs/>
          <w:color w:val="0000FF"/>
          <w:lang w:val="fr-FR"/>
        </w:rPr>
        <w:t>6. ENREGISTREMENTS</w:t>
      </w:r>
    </w:p>
    <w:p w14:paraId="4AFFB765" w14:textId="77777777" w:rsidR="00653961" w:rsidRPr="00653961" w:rsidRDefault="00653961" w:rsidP="00653961">
      <w:pPr>
        <w:rPr>
          <w:lang w:val="fr-FR"/>
        </w:rPr>
      </w:pPr>
      <w:r w:rsidRPr="00653961">
        <w:rPr>
          <w:lang w:val="fr-FR"/>
        </w:rPr>
        <w:t>Les éléments suivants doivent être conservés dans le dossier de réclamation :</w:t>
      </w:r>
    </w:p>
    <w:p w14:paraId="4F2B791A" w14:textId="658AE926" w:rsidR="00653961" w:rsidRPr="00653961" w:rsidRDefault="00653961" w:rsidP="00653961">
      <w:pPr>
        <w:ind w:left="720"/>
        <w:rPr>
          <w:lang w:val="fr-FR"/>
        </w:rPr>
      </w:pPr>
      <w:r>
        <w:rPr>
          <w:lang w:val="fr-FR"/>
        </w:rPr>
        <w:t>Historique</w:t>
      </w:r>
      <w:r w:rsidRPr="00653961">
        <w:rPr>
          <w:lang w:val="fr-FR"/>
        </w:rPr>
        <w:t xml:space="preserve"> de la conversation</w:t>
      </w:r>
    </w:p>
    <w:p w14:paraId="78737E5B" w14:textId="77777777" w:rsidR="00653961" w:rsidRPr="00653961" w:rsidRDefault="00653961" w:rsidP="00653961">
      <w:pPr>
        <w:ind w:left="720"/>
        <w:rPr>
          <w:lang w:val="fr-FR"/>
        </w:rPr>
      </w:pPr>
      <w:r w:rsidRPr="00653961">
        <w:rPr>
          <w:lang w:val="fr-FR"/>
        </w:rPr>
        <w:lastRenderedPageBreak/>
        <w:t>Référence du ticket créé pour le support avancé</w:t>
      </w:r>
    </w:p>
    <w:p w14:paraId="720C071B" w14:textId="77777777" w:rsidR="007B5EDA" w:rsidRPr="007B5EDA" w:rsidRDefault="007B5EDA" w:rsidP="007B5EDA">
      <w:pPr>
        <w:rPr>
          <w:b/>
          <w:bCs/>
          <w:color w:val="0070C0"/>
          <w:lang w:val="fr-FR"/>
        </w:rPr>
      </w:pPr>
      <w:r w:rsidRPr="007B5EDA">
        <w:rPr>
          <w:b/>
          <w:bCs/>
          <w:color w:val="0070C0"/>
          <w:lang w:val="fr-FR"/>
        </w:rPr>
        <w:t>7. DISPOSITIONS FINALES</w:t>
      </w:r>
    </w:p>
    <w:p w14:paraId="52798853" w14:textId="574C068E" w:rsidR="007B5EDA" w:rsidRPr="007B5EDA" w:rsidRDefault="007B5EDA" w:rsidP="007B5EDA">
      <w:pPr>
        <w:rPr>
          <w:sz w:val="24"/>
          <w:szCs w:val="24"/>
          <w:lang w:val="fr-FR"/>
        </w:rPr>
      </w:pPr>
      <w:r w:rsidRPr="007B5EDA">
        <w:rPr>
          <w:sz w:val="24"/>
          <w:szCs w:val="24"/>
          <w:lang w:val="fr-FR"/>
        </w:rPr>
        <w:t>Toute réclamation concernant un retard de validation de stock doit être traitée avec précision. La vérification du respect des délais est essentielle pour distinguer les situations normales des retards avérés. Le rôle du SC est de rassurer et d'informer le vendeur lorsque le traitement est en cours dans les délais, et d'escalader efficacement vers le support avancé en cas de dépassement, assurant ainsi une résolution rapide et un maintien de la confiance.</w:t>
      </w:r>
    </w:p>
    <w:p w14:paraId="3E834F72" w14:textId="77777777" w:rsidR="00672DA9" w:rsidRPr="00653961" w:rsidRDefault="00672DA9">
      <w:pPr>
        <w:rPr>
          <w:lang w:val="fr-FR"/>
        </w:rPr>
      </w:pPr>
    </w:p>
    <w:p w14:paraId="4E8BA1E1" w14:textId="77777777" w:rsidR="00672DA9" w:rsidRPr="00653961" w:rsidRDefault="00672DA9">
      <w:pPr>
        <w:rPr>
          <w:lang w:val="fr-FR"/>
        </w:rPr>
      </w:pPr>
    </w:p>
    <w:p w14:paraId="5DCE09EE" w14:textId="77777777" w:rsidR="00672DA9" w:rsidRPr="00653961" w:rsidRDefault="00672DA9">
      <w:pPr>
        <w:rPr>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1B00F7" w:rsidRPr="001B00F7" w14:paraId="581C4B7E"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08CA5FD5" w14:textId="77777777" w:rsidR="001B00F7" w:rsidRPr="001B00F7" w:rsidRDefault="001B00F7" w:rsidP="001B00F7">
            <w:proofErr w:type="spellStart"/>
            <w:r w:rsidRPr="001B00F7">
              <w:t>Rédigé</w:t>
            </w:r>
            <w:proofErr w:type="spellEnd"/>
            <w:r w:rsidRPr="001B00F7">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56CB2D2B" w14:textId="77777777" w:rsidR="001B00F7" w:rsidRPr="001B00F7" w:rsidRDefault="001B00F7" w:rsidP="001B00F7">
            <w:r w:rsidRPr="001B00F7">
              <w:t>LHAMALI Hamza</w:t>
            </w:r>
          </w:p>
        </w:tc>
        <w:tc>
          <w:tcPr>
            <w:tcW w:w="2360" w:type="dxa"/>
            <w:tcBorders>
              <w:top w:val="single" w:sz="4" w:space="0" w:color="000000"/>
              <w:left w:val="single" w:sz="4" w:space="0" w:color="000000"/>
              <w:bottom w:val="single" w:sz="4" w:space="0" w:color="000000"/>
              <w:right w:val="single" w:sz="4" w:space="0" w:color="000000"/>
            </w:tcBorders>
            <w:hideMark/>
          </w:tcPr>
          <w:p w14:paraId="4B90ACB4" w14:textId="77777777" w:rsidR="001B00F7" w:rsidRPr="001B00F7" w:rsidRDefault="001B00F7" w:rsidP="001B00F7">
            <w:r w:rsidRPr="001B00F7">
              <w:t>09/12/2025</w:t>
            </w:r>
          </w:p>
        </w:tc>
        <w:tc>
          <w:tcPr>
            <w:tcW w:w="2360" w:type="dxa"/>
            <w:tcBorders>
              <w:top w:val="single" w:sz="4" w:space="0" w:color="000000"/>
              <w:left w:val="single" w:sz="4" w:space="0" w:color="000000"/>
              <w:bottom w:val="single" w:sz="4" w:space="0" w:color="000000"/>
              <w:right w:val="single" w:sz="4" w:space="0" w:color="000000"/>
            </w:tcBorders>
          </w:tcPr>
          <w:p w14:paraId="083E4651" w14:textId="77777777" w:rsidR="001B00F7" w:rsidRPr="001B00F7" w:rsidRDefault="001B00F7" w:rsidP="001B00F7"/>
        </w:tc>
      </w:tr>
      <w:tr w:rsidR="001B00F7" w:rsidRPr="001B00F7" w14:paraId="114A62A1" w14:textId="77777777">
        <w:trPr>
          <w:trHeight w:val="560"/>
        </w:trPr>
        <w:tc>
          <w:tcPr>
            <w:tcW w:w="2360" w:type="dxa"/>
            <w:tcBorders>
              <w:top w:val="single" w:sz="4" w:space="0" w:color="000000"/>
              <w:left w:val="single" w:sz="4" w:space="0" w:color="000000"/>
              <w:bottom w:val="single" w:sz="4" w:space="0" w:color="000000"/>
              <w:right w:val="single" w:sz="4" w:space="0" w:color="000000"/>
            </w:tcBorders>
            <w:hideMark/>
          </w:tcPr>
          <w:p w14:paraId="50891835" w14:textId="77777777" w:rsidR="001B00F7" w:rsidRPr="001B00F7" w:rsidRDefault="001B00F7" w:rsidP="001B00F7">
            <w:proofErr w:type="spellStart"/>
            <w:r w:rsidRPr="001B00F7">
              <w:t>Vérifié</w:t>
            </w:r>
            <w:proofErr w:type="spellEnd"/>
            <w:r w:rsidRPr="001B00F7">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367297A0" w14:textId="77777777" w:rsidR="001B00F7" w:rsidRPr="001B00F7" w:rsidRDefault="001B00F7" w:rsidP="001B00F7">
            <w:r w:rsidRPr="001B00F7">
              <w:t xml:space="preserve">Imane ZOUITA </w:t>
            </w:r>
          </w:p>
        </w:tc>
        <w:tc>
          <w:tcPr>
            <w:tcW w:w="2360" w:type="dxa"/>
            <w:tcBorders>
              <w:top w:val="single" w:sz="4" w:space="0" w:color="000000"/>
              <w:left w:val="single" w:sz="4" w:space="0" w:color="000000"/>
              <w:bottom w:val="single" w:sz="4" w:space="0" w:color="000000"/>
              <w:right w:val="single" w:sz="4" w:space="0" w:color="000000"/>
            </w:tcBorders>
            <w:hideMark/>
          </w:tcPr>
          <w:p w14:paraId="652F9DF4" w14:textId="77777777" w:rsidR="001B00F7" w:rsidRPr="001B00F7" w:rsidRDefault="001B00F7" w:rsidP="001B00F7">
            <w:r w:rsidRPr="001B00F7">
              <w:t>09/12/2025</w:t>
            </w:r>
          </w:p>
        </w:tc>
        <w:tc>
          <w:tcPr>
            <w:tcW w:w="2360" w:type="dxa"/>
            <w:tcBorders>
              <w:top w:val="single" w:sz="4" w:space="0" w:color="000000"/>
              <w:left w:val="single" w:sz="4" w:space="0" w:color="000000"/>
              <w:bottom w:val="single" w:sz="4" w:space="0" w:color="000000"/>
              <w:right w:val="single" w:sz="4" w:space="0" w:color="000000"/>
            </w:tcBorders>
          </w:tcPr>
          <w:p w14:paraId="6ECB88C2" w14:textId="77777777" w:rsidR="001B00F7" w:rsidRPr="001B00F7" w:rsidRDefault="001B00F7" w:rsidP="001B00F7"/>
        </w:tc>
      </w:tr>
      <w:tr w:rsidR="001B00F7" w:rsidRPr="001B00F7" w14:paraId="433FEDA4"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6DB6808B" w14:textId="77777777" w:rsidR="001B00F7" w:rsidRPr="001B00F7" w:rsidRDefault="001B00F7" w:rsidP="001B00F7">
            <w:proofErr w:type="spellStart"/>
            <w:r w:rsidRPr="001B00F7">
              <w:t>Approuvé</w:t>
            </w:r>
            <w:proofErr w:type="spellEnd"/>
            <w:r w:rsidRPr="001B00F7">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0D6E4E55" w14:textId="77777777" w:rsidR="001B00F7" w:rsidRPr="001B00F7" w:rsidRDefault="001B00F7" w:rsidP="001B00F7">
            <w:r w:rsidRPr="001B00F7">
              <w:t>Anass Yououss</w:t>
            </w:r>
          </w:p>
        </w:tc>
        <w:tc>
          <w:tcPr>
            <w:tcW w:w="2360" w:type="dxa"/>
            <w:tcBorders>
              <w:top w:val="single" w:sz="4" w:space="0" w:color="000000"/>
              <w:left w:val="single" w:sz="4" w:space="0" w:color="000000"/>
              <w:bottom w:val="single" w:sz="4" w:space="0" w:color="000000"/>
              <w:right w:val="single" w:sz="4" w:space="0" w:color="000000"/>
            </w:tcBorders>
            <w:hideMark/>
          </w:tcPr>
          <w:p w14:paraId="5BBFD3D7" w14:textId="77777777" w:rsidR="001B00F7" w:rsidRPr="001B00F7" w:rsidRDefault="001B00F7" w:rsidP="001B00F7">
            <w:r w:rsidRPr="001B00F7">
              <w:t>10/12/2025</w:t>
            </w:r>
          </w:p>
        </w:tc>
        <w:tc>
          <w:tcPr>
            <w:tcW w:w="2360" w:type="dxa"/>
            <w:tcBorders>
              <w:top w:val="single" w:sz="4" w:space="0" w:color="000000"/>
              <w:left w:val="single" w:sz="4" w:space="0" w:color="000000"/>
              <w:bottom w:val="single" w:sz="4" w:space="0" w:color="000000"/>
              <w:right w:val="single" w:sz="4" w:space="0" w:color="000000"/>
            </w:tcBorders>
          </w:tcPr>
          <w:p w14:paraId="692ECB73" w14:textId="77777777" w:rsidR="001B00F7" w:rsidRPr="001B00F7" w:rsidRDefault="001B00F7" w:rsidP="001B00F7"/>
        </w:tc>
      </w:tr>
      <w:tr w:rsidR="001B00F7" w:rsidRPr="001B00F7" w14:paraId="16671E1B"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068C97E1" w14:textId="77777777" w:rsidR="001B00F7" w:rsidRPr="001B00F7" w:rsidRDefault="001B00F7" w:rsidP="001B00F7">
            <w:proofErr w:type="spellStart"/>
            <w:r w:rsidRPr="001B00F7">
              <w:t>Validé</w:t>
            </w:r>
            <w:proofErr w:type="spellEnd"/>
            <w:r w:rsidRPr="001B00F7">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5AAB4A69" w14:textId="77777777" w:rsidR="001B00F7" w:rsidRPr="001B00F7" w:rsidRDefault="001B00F7" w:rsidP="001B00F7">
            <w:r w:rsidRPr="001B00F7">
              <w:t>Direction</w:t>
            </w:r>
          </w:p>
        </w:tc>
        <w:tc>
          <w:tcPr>
            <w:tcW w:w="2360" w:type="dxa"/>
            <w:tcBorders>
              <w:top w:val="single" w:sz="4" w:space="0" w:color="000000"/>
              <w:left w:val="single" w:sz="4" w:space="0" w:color="000000"/>
              <w:bottom w:val="single" w:sz="4" w:space="0" w:color="000000"/>
              <w:right w:val="single" w:sz="4" w:space="0" w:color="000000"/>
            </w:tcBorders>
          </w:tcPr>
          <w:p w14:paraId="78527668" w14:textId="77777777" w:rsidR="001B00F7" w:rsidRPr="001B00F7" w:rsidRDefault="001B00F7" w:rsidP="001B00F7"/>
        </w:tc>
        <w:tc>
          <w:tcPr>
            <w:tcW w:w="2360" w:type="dxa"/>
            <w:tcBorders>
              <w:top w:val="single" w:sz="4" w:space="0" w:color="000000"/>
              <w:left w:val="single" w:sz="4" w:space="0" w:color="000000"/>
              <w:bottom w:val="single" w:sz="4" w:space="0" w:color="000000"/>
              <w:right w:val="single" w:sz="4" w:space="0" w:color="000000"/>
            </w:tcBorders>
          </w:tcPr>
          <w:p w14:paraId="0E9572F0" w14:textId="77777777" w:rsidR="001B00F7" w:rsidRPr="001B00F7" w:rsidRDefault="001B00F7" w:rsidP="001B00F7"/>
        </w:tc>
      </w:tr>
    </w:tbl>
    <w:p w14:paraId="640757EA" w14:textId="77777777" w:rsidR="00672DA9" w:rsidRDefault="00672DA9"/>
    <w:p w14:paraId="08C4AACA" w14:textId="77777777" w:rsidR="00672DA9" w:rsidRDefault="00672DA9"/>
    <w:sectPr w:rsidR="00672DA9">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BC16" w14:textId="77777777" w:rsidR="00CA5A49" w:rsidRDefault="00CA5A49">
      <w:pPr>
        <w:spacing w:after="0" w:line="240" w:lineRule="auto"/>
      </w:pPr>
      <w:r>
        <w:separator/>
      </w:r>
    </w:p>
  </w:endnote>
  <w:endnote w:type="continuationSeparator" w:id="0">
    <w:p w14:paraId="3824C3CA" w14:textId="77777777" w:rsidR="00CA5A49" w:rsidRDefault="00CA5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672DA9" w14:paraId="6DFD3D3D" w14:textId="77777777">
      <w:trPr>
        <w:trHeight w:val="300"/>
      </w:trPr>
      <w:tc>
        <w:tcPr>
          <w:tcW w:w="2880" w:type="dxa"/>
        </w:tcPr>
        <w:p w14:paraId="38244513" w14:textId="77777777" w:rsidR="00672DA9" w:rsidRDefault="00672DA9">
          <w:pPr>
            <w:pStyle w:val="En-tte"/>
            <w:ind w:left="-115"/>
          </w:pPr>
        </w:p>
      </w:tc>
      <w:tc>
        <w:tcPr>
          <w:tcW w:w="2880" w:type="dxa"/>
        </w:tcPr>
        <w:p w14:paraId="627AC23E" w14:textId="77777777" w:rsidR="00672DA9" w:rsidRDefault="00672DA9">
          <w:pPr>
            <w:pStyle w:val="En-tte"/>
            <w:jc w:val="center"/>
          </w:pPr>
        </w:p>
      </w:tc>
      <w:tc>
        <w:tcPr>
          <w:tcW w:w="2880" w:type="dxa"/>
        </w:tcPr>
        <w:p w14:paraId="1A7AA449" w14:textId="77777777" w:rsidR="00672DA9" w:rsidRDefault="00672DA9">
          <w:pPr>
            <w:pStyle w:val="En-tte"/>
            <w:ind w:right="-115"/>
            <w:jc w:val="right"/>
          </w:pPr>
        </w:p>
      </w:tc>
    </w:tr>
  </w:tbl>
  <w:p w14:paraId="27233A42" w14:textId="77777777" w:rsidR="00672DA9" w:rsidRDefault="00672D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49DC" w14:textId="77777777" w:rsidR="00CA5A49" w:rsidRDefault="00CA5A49">
      <w:pPr>
        <w:spacing w:after="0" w:line="240" w:lineRule="auto"/>
      </w:pPr>
      <w:r>
        <w:separator/>
      </w:r>
    </w:p>
  </w:footnote>
  <w:footnote w:type="continuationSeparator" w:id="0">
    <w:p w14:paraId="23F0C834" w14:textId="77777777" w:rsidR="00CA5A49" w:rsidRDefault="00CA5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AD75" w14:textId="77777777" w:rsidR="00672DA9" w:rsidRDefault="00000000">
    <w:pPr>
      <w:pStyle w:val="En-tte"/>
    </w:pPr>
    <w:r>
      <w:rPr>
        <w:noProof/>
      </w:rPr>
      <w:drawing>
        <wp:anchor distT="0" distB="0" distL="114300" distR="114300" simplePos="0" relativeHeight="251658240" behindDoc="0" locked="0" layoutInCell="1" allowOverlap="1" wp14:anchorId="04F182B7" wp14:editId="40305B88">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dpi="0">
                  <a:blip r:embed="rId1"/>
                  <a:srcRect/>
                  <a:stretch>
                    <a:fillRect/>
                  </a:stretch>
                </pic:blipFill>
                <pic:spPr>
                  <a:xfrm>
                    <a:off x="0" y="0"/>
                    <a:ext cx="1114425" cy="864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14DC8272"/>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9C18E006"/>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96BC22C2"/>
    <w:lvl w:ilvl="0">
      <w:start w:val="1"/>
      <w:numFmt w:val="decimal"/>
      <w:pStyle w:val="Listenumros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F6361C66"/>
    <w:lvl w:ilvl="0">
      <w:start w:val="1"/>
      <w:numFmt w:val="decimal"/>
      <w:pStyle w:val="Listenumros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11C2AA8A"/>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3A3EAB4C"/>
    <w:lvl w:ilvl="0">
      <w:start w:val="1"/>
      <w:numFmt w:val="bullet"/>
      <w:pStyle w:val="Listepuces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9C4EDEBE"/>
    <w:lvl w:ilvl="0">
      <w:start w:val="1"/>
      <w:numFmt w:val="bullet"/>
      <w:pStyle w:val="Listepuces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506A56D2"/>
    <w:lvl w:ilvl="0">
      <w:start w:val="1"/>
      <w:numFmt w:val="decimal"/>
      <w:pStyle w:val="Listenumros"/>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BA24B150"/>
    <w:lvl w:ilvl="0">
      <w:start w:val="1"/>
      <w:numFmt w:val="bullet"/>
      <w:pStyle w:val="Listepuces"/>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0B2368BE"/>
    <w:multiLevelType w:val="multilevel"/>
    <w:tmpl w:val="0D942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22B40"/>
    <w:multiLevelType w:val="multilevel"/>
    <w:tmpl w:val="D4CAC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C60AC"/>
    <w:multiLevelType w:val="multilevel"/>
    <w:tmpl w:val="8378FD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multilevel"/>
    <w:tmpl w:val="3E66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5E78070"/>
    <w:multiLevelType w:val="hybridMultilevel"/>
    <w:tmpl w:val="00E21EFA"/>
    <w:lvl w:ilvl="0" w:tplc="2E565464">
      <w:start w:val="1"/>
      <w:numFmt w:val="bullet"/>
      <w:lvlText w:val="·"/>
      <w:lvlJc w:val="left"/>
      <w:pPr>
        <w:widowControl w:val="0"/>
        <w:ind w:left="720" w:hanging="360"/>
      </w:pPr>
      <w:rPr>
        <w:rFonts w:ascii="Symbol" w:eastAsia="Times New Roman" w:hAnsi="Symbol"/>
      </w:rPr>
    </w:lvl>
    <w:lvl w:ilvl="1" w:tplc="10AAE9C7">
      <w:start w:val="1"/>
      <w:numFmt w:val="bullet"/>
      <w:lvlText w:val="o"/>
      <w:lvlJc w:val="left"/>
      <w:pPr>
        <w:widowControl w:val="0"/>
        <w:ind w:left="1440" w:hanging="360"/>
      </w:pPr>
      <w:rPr>
        <w:rFonts w:ascii="Symbol" w:hAnsi="Symbol"/>
      </w:rPr>
    </w:lvl>
    <w:lvl w:ilvl="2" w:tplc="3DDF9C29">
      <w:start w:val="1"/>
      <w:numFmt w:val="bullet"/>
      <w:lvlText w:val="·"/>
      <w:lvlJc w:val="left"/>
      <w:pPr>
        <w:widowControl w:val="0"/>
        <w:ind w:left="2160" w:hanging="360"/>
      </w:pPr>
      <w:rPr>
        <w:rFonts w:ascii="Symbol" w:hAnsi="Symbol"/>
      </w:rPr>
    </w:lvl>
    <w:lvl w:ilvl="3" w:tplc="724BCC73">
      <w:start w:val="1"/>
      <w:numFmt w:val="bullet"/>
      <w:lvlText w:val="o"/>
      <w:lvlJc w:val="left"/>
      <w:pPr>
        <w:widowControl w:val="0"/>
        <w:ind w:left="2880" w:hanging="360"/>
      </w:pPr>
      <w:rPr>
        <w:rFonts w:ascii="Symbol" w:hAnsi="Symbol"/>
      </w:rPr>
    </w:lvl>
    <w:lvl w:ilvl="4" w:tplc="4E488EB6">
      <w:start w:val="1"/>
      <w:numFmt w:val="bullet"/>
      <w:lvlText w:val="·"/>
      <w:lvlJc w:val="left"/>
      <w:pPr>
        <w:widowControl w:val="0"/>
        <w:ind w:left="3600" w:hanging="360"/>
      </w:pPr>
      <w:rPr>
        <w:rFonts w:ascii="Symbol" w:hAnsi="Symbol"/>
      </w:rPr>
    </w:lvl>
    <w:lvl w:ilvl="5" w:tplc="7487C2D8">
      <w:start w:val="1"/>
      <w:numFmt w:val="bullet"/>
      <w:lvlText w:val="o"/>
      <w:lvlJc w:val="left"/>
      <w:pPr>
        <w:widowControl w:val="0"/>
        <w:ind w:left="4320" w:hanging="360"/>
      </w:pPr>
      <w:rPr>
        <w:rFonts w:ascii="Symbol" w:hAnsi="Symbol"/>
      </w:rPr>
    </w:lvl>
    <w:lvl w:ilvl="6" w:tplc="2996EB00">
      <w:start w:val="1"/>
      <w:numFmt w:val="bullet"/>
      <w:lvlText w:val="·"/>
      <w:lvlJc w:val="left"/>
      <w:pPr>
        <w:widowControl w:val="0"/>
        <w:ind w:left="5040" w:hanging="360"/>
      </w:pPr>
      <w:rPr>
        <w:rFonts w:ascii="Symbol" w:hAnsi="Symbol"/>
      </w:rPr>
    </w:lvl>
    <w:lvl w:ilvl="7" w:tplc="2C5EBA7B">
      <w:start w:val="1"/>
      <w:numFmt w:val="bullet"/>
      <w:lvlText w:val="o"/>
      <w:lvlJc w:val="left"/>
      <w:pPr>
        <w:widowControl w:val="0"/>
        <w:ind w:left="5760" w:hanging="360"/>
      </w:pPr>
      <w:rPr>
        <w:rFonts w:ascii="Symbol" w:hAnsi="Symbol"/>
      </w:rPr>
    </w:lvl>
    <w:lvl w:ilvl="8" w:tplc="35EFF572">
      <w:start w:val="1"/>
      <w:numFmt w:val="bullet"/>
      <w:lvlText w:val="·"/>
      <w:lvlJc w:val="left"/>
      <w:pPr>
        <w:widowControl w:val="0"/>
        <w:ind w:left="6480" w:hanging="360"/>
      </w:pPr>
      <w:rPr>
        <w:rFonts w:ascii="Symbol" w:hAnsi="Symbol"/>
      </w:rPr>
    </w:lvl>
  </w:abstractNum>
  <w:abstractNum w:abstractNumId="14" w15:restartNumberingAfterBreak="0">
    <w:nsid w:val="17C47FCB"/>
    <w:multiLevelType w:val="multilevel"/>
    <w:tmpl w:val="BE7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B991A"/>
    <w:multiLevelType w:val="hybridMultilevel"/>
    <w:tmpl w:val="07F0DC66"/>
    <w:lvl w:ilvl="0" w:tplc="3C6C9531">
      <w:start w:val="1"/>
      <w:numFmt w:val="bullet"/>
      <w:lvlText w:val="·"/>
      <w:lvlJc w:val="left"/>
      <w:pPr>
        <w:widowControl w:val="0"/>
        <w:ind w:left="720" w:hanging="360"/>
      </w:pPr>
      <w:rPr>
        <w:rFonts w:ascii="Symbol" w:eastAsia="Times New Roman" w:hAnsi="Symbol"/>
      </w:rPr>
    </w:lvl>
    <w:lvl w:ilvl="1" w:tplc="091FAEFB">
      <w:start w:val="1"/>
      <w:numFmt w:val="bullet"/>
      <w:lvlText w:val="o"/>
      <w:lvlJc w:val="left"/>
      <w:pPr>
        <w:widowControl w:val="0"/>
        <w:ind w:left="1440" w:hanging="360"/>
      </w:pPr>
      <w:rPr>
        <w:rFonts w:ascii="Symbol" w:hAnsi="Symbol"/>
      </w:rPr>
    </w:lvl>
    <w:lvl w:ilvl="2" w:tplc="595460F4">
      <w:start w:val="1"/>
      <w:numFmt w:val="bullet"/>
      <w:lvlText w:val="·"/>
      <w:lvlJc w:val="left"/>
      <w:pPr>
        <w:widowControl w:val="0"/>
        <w:ind w:left="2160" w:hanging="360"/>
      </w:pPr>
      <w:rPr>
        <w:rFonts w:ascii="Symbol" w:hAnsi="Symbol"/>
      </w:rPr>
    </w:lvl>
    <w:lvl w:ilvl="3" w:tplc="6C31C8EA">
      <w:start w:val="1"/>
      <w:numFmt w:val="bullet"/>
      <w:lvlText w:val="o"/>
      <w:lvlJc w:val="left"/>
      <w:pPr>
        <w:widowControl w:val="0"/>
        <w:ind w:left="2880" w:hanging="360"/>
      </w:pPr>
      <w:rPr>
        <w:rFonts w:ascii="Symbol" w:hAnsi="Symbol"/>
      </w:rPr>
    </w:lvl>
    <w:lvl w:ilvl="4" w:tplc="5AF111F3">
      <w:start w:val="1"/>
      <w:numFmt w:val="bullet"/>
      <w:lvlText w:val="·"/>
      <w:lvlJc w:val="left"/>
      <w:pPr>
        <w:widowControl w:val="0"/>
        <w:ind w:left="3600" w:hanging="360"/>
      </w:pPr>
      <w:rPr>
        <w:rFonts w:ascii="Symbol" w:hAnsi="Symbol"/>
      </w:rPr>
    </w:lvl>
    <w:lvl w:ilvl="5" w:tplc="2DEF55E5">
      <w:start w:val="1"/>
      <w:numFmt w:val="bullet"/>
      <w:lvlText w:val="o"/>
      <w:lvlJc w:val="left"/>
      <w:pPr>
        <w:widowControl w:val="0"/>
        <w:ind w:left="4320" w:hanging="360"/>
      </w:pPr>
      <w:rPr>
        <w:rFonts w:ascii="Symbol" w:hAnsi="Symbol"/>
      </w:rPr>
    </w:lvl>
    <w:lvl w:ilvl="6" w:tplc="6B85E14D">
      <w:start w:val="1"/>
      <w:numFmt w:val="bullet"/>
      <w:lvlText w:val="·"/>
      <w:lvlJc w:val="left"/>
      <w:pPr>
        <w:widowControl w:val="0"/>
        <w:ind w:left="5040" w:hanging="360"/>
      </w:pPr>
      <w:rPr>
        <w:rFonts w:ascii="Symbol" w:hAnsi="Symbol"/>
      </w:rPr>
    </w:lvl>
    <w:lvl w:ilvl="7" w:tplc="2EEC5B71">
      <w:start w:val="1"/>
      <w:numFmt w:val="bullet"/>
      <w:lvlText w:val="o"/>
      <w:lvlJc w:val="left"/>
      <w:pPr>
        <w:widowControl w:val="0"/>
        <w:ind w:left="5760" w:hanging="360"/>
      </w:pPr>
      <w:rPr>
        <w:rFonts w:ascii="Symbol" w:hAnsi="Symbol"/>
      </w:rPr>
    </w:lvl>
    <w:lvl w:ilvl="8" w:tplc="216FD847">
      <w:start w:val="1"/>
      <w:numFmt w:val="bullet"/>
      <w:lvlText w:val="·"/>
      <w:lvlJc w:val="left"/>
      <w:pPr>
        <w:widowControl w:val="0"/>
        <w:ind w:left="6480" w:hanging="360"/>
      </w:pPr>
      <w:rPr>
        <w:rFonts w:ascii="Symbol" w:hAnsi="Symbol"/>
      </w:rPr>
    </w:lvl>
  </w:abstractNum>
  <w:abstractNum w:abstractNumId="16" w15:restartNumberingAfterBreak="0">
    <w:nsid w:val="21AD2DA8"/>
    <w:multiLevelType w:val="multilevel"/>
    <w:tmpl w:val="A01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6664"/>
    <w:multiLevelType w:val="multilevel"/>
    <w:tmpl w:val="B8C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44192"/>
    <w:multiLevelType w:val="multilevel"/>
    <w:tmpl w:val="95DA5D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A18160B"/>
    <w:multiLevelType w:val="multilevel"/>
    <w:tmpl w:val="C0C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07BF2"/>
    <w:multiLevelType w:val="multilevel"/>
    <w:tmpl w:val="8C8A1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1ABAE"/>
    <w:multiLevelType w:val="hybridMultilevel"/>
    <w:tmpl w:val="A6741DF2"/>
    <w:lvl w:ilvl="0" w:tplc="123083C7">
      <w:start w:val="1"/>
      <w:numFmt w:val="bullet"/>
      <w:lvlText w:val="·"/>
      <w:lvlJc w:val="left"/>
      <w:pPr>
        <w:widowControl w:val="0"/>
        <w:ind w:left="720" w:hanging="360"/>
      </w:pPr>
      <w:rPr>
        <w:rFonts w:ascii="Symbol" w:eastAsia="Times New Roman" w:hAnsi="Symbol"/>
      </w:rPr>
    </w:lvl>
    <w:lvl w:ilvl="1" w:tplc="1096E6B8">
      <w:start w:val="1"/>
      <w:numFmt w:val="bullet"/>
      <w:lvlText w:val="o"/>
      <w:lvlJc w:val="left"/>
      <w:pPr>
        <w:widowControl w:val="0"/>
        <w:ind w:left="1440" w:hanging="360"/>
      </w:pPr>
      <w:rPr>
        <w:rFonts w:ascii="Symbol" w:hAnsi="Symbol"/>
      </w:rPr>
    </w:lvl>
    <w:lvl w:ilvl="2" w:tplc="234D2B78">
      <w:start w:val="1"/>
      <w:numFmt w:val="bullet"/>
      <w:lvlText w:val="·"/>
      <w:lvlJc w:val="left"/>
      <w:pPr>
        <w:widowControl w:val="0"/>
        <w:ind w:left="2160" w:hanging="360"/>
      </w:pPr>
      <w:rPr>
        <w:rFonts w:ascii="Symbol" w:hAnsi="Symbol"/>
      </w:rPr>
    </w:lvl>
    <w:lvl w:ilvl="3" w:tplc="4CE2A959">
      <w:start w:val="1"/>
      <w:numFmt w:val="bullet"/>
      <w:lvlText w:val="o"/>
      <w:lvlJc w:val="left"/>
      <w:pPr>
        <w:widowControl w:val="0"/>
        <w:ind w:left="2880" w:hanging="360"/>
      </w:pPr>
      <w:rPr>
        <w:rFonts w:ascii="Symbol" w:hAnsi="Symbol"/>
      </w:rPr>
    </w:lvl>
    <w:lvl w:ilvl="4" w:tplc="478B3C5E">
      <w:start w:val="1"/>
      <w:numFmt w:val="bullet"/>
      <w:lvlText w:val="·"/>
      <w:lvlJc w:val="left"/>
      <w:pPr>
        <w:widowControl w:val="0"/>
        <w:ind w:left="3600" w:hanging="360"/>
      </w:pPr>
      <w:rPr>
        <w:rFonts w:ascii="Symbol" w:hAnsi="Symbol"/>
      </w:rPr>
    </w:lvl>
    <w:lvl w:ilvl="5" w:tplc="433095F2">
      <w:start w:val="1"/>
      <w:numFmt w:val="bullet"/>
      <w:lvlText w:val="o"/>
      <w:lvlJc w:val="left"/>
      <w:pPr>
        <w:widowControl w:val="0"/>
        <w:ind w:left="4320" w:hanging="360"/>
      </w:pPr>
      <w:rPr>
        <w:rFonts w:ascii="Symbol" w:hAnsi="Symbol"/>
      </w:rPr>
    </w:lvl>
    <w:lvl w:ilvl="6" w:tplc="745A95B4">
      <w:start w:val="1"/>
      <w:numFmt w:val="bullet"/>
      <w:lvlText w:val="·"/>
      <w:lvlJc w:val="left"/>
      <w:pPr>
        <w:widowControl w:val="0"/>
        <w:ind w:left="5040" w:hanging="360"/>
      </w:pPr>
      <w:rPr>
        <w:rFonts w:ascii="Symbol" w:hAnsi="Symbol"/>
      </w:rPr>
    </w:lvl>
    <w:lvl w:ilvl="7" w:tplc="1F92870E">
      <w:start w:val="1"/>
      <w:numFmt w:val="bullet"/>
      <w:lvlText w:val="o"/>
      <w:lvlJc w:val="left"/>
      <w:pPr>
        <w:widowControl w:val="0"/>
        <w:ind w:left="5760" w:hanging="360"/>
      </w:pPr>
      <w:rPr>
        <w:rFonts w:ascii="Symbol" w:hAnsi="Symbol"/>
      </w:rPr>
    </w:lvl>
    <w:lvl w:ilvl="8" w:tplc="6DC63D82">
      <w:start w:val="1"/>
      <w:numFmt w:val="bullet"/>
      <w:lvlText w:val="·"/>
      <w:lvlJc w:val="left"/>
      <w:pPr>
        <w:widowControl w:val="0"/>
        <w:ind w:left="6480" w:hanging="360"/>
      </w:pPr>
      <w:rPr>
        <w:rFonts w:ascii="Symbol" w:hAnsi="Symbol"/>
      </w:rPr>
    </w:lvl>
  </w:abstractNum>
  <w:abstractNum w:abstractNumId="22" w15:restartNumberingAfterBreak="0">
    <w:nsid w:val="3BAB60E9"/>
    <w:multiLevelType w:val="multilevel"/>
    <w:tmpl w:val="146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63BF7"/>
    <w:multiLevelType w:val="multilevel"/>
    <w:tmpl w:val="DFA2F3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9EF2689"/>
    <w:multiLevelType w:val="multilevel"/>
    <w:tmpl w:val="1C0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06FAB"/>
    <w:multiLevelType w:val="hybridMultilevel"/>
    <w:tmpl w:val="19728A60"/>
    <w:lvl w:ilvl="0" w:tplc="62568410">
      <w:start w:val="1"/>
      <w:numFmt w:val="bullet"/>
      <w:lvlText w:val="·"/>
      <w:lvlJc w:val="left"/>
      <w:pPr>
        <w:widowControl w:val="0"/>
        <w:ind w:left="720" w:hanging="360"/>
      </w:pPr>
      <w:rPr>
        <w:rFonts w:ascii="Symbol" w:eastAsia="Times New Roman" w:hAnsi="Symbol"/>
      </w:rPr>
    </w:lvl>
    <w:lvl w:ilvl="1" w:tplc="5A685327">
      <w:start w:val="1"/>
      <w:numFmt w:val="bullet"/>
      <w:lvlText w:val="o"/>
      <w:lvlJc w:val="left"/>
      <w:pPr>
        <w:widowControl w:val="0"/>
        <w:ind w:left="1440" w:hanging="360"/>
      </w:pPr>
      <w:rPr>
        <w:rFonts w:ascii="Symbol" w:hAnsi="Symbol"/>
      </w:rPr>
    </w:lvl>
    <w:lvl w:ilvl="2" w:tplc="7C860531">
      <w:start w:val="1"/>
      <w:numFmt w:val="bullet"/>
      <w:lvlText w:val="·"/>
      <w:lvlJc w:val="left"/>
      <w:pPr>
        <w:widowControl w:val="0"/>
        <w:ind w:left="2160" w:hanging="360"/>
      </w:pPr>
      <w:rPr>
        <w:rFonts w:ascii="Symbol" w:hAnsi="Symbol"/>
      </w:rPr>
    </w:lvl>
    <w:lvl w:ilvl="3" w:tplc="028C57CE">
      <w:start w:val="1"/>
      <w:numFmt w:val="bullet"/>
      <w:lvlText w:val="o"/>
      <w:lvlJc w:val="left"/>
      <w:pPr>
        <w:widowControl w:val="0"/>
        <w:ind w:left="2880" w:hanging="360"/>
      </w:pPr>
      <w:rPr>
        <w:rFonts w:ascii="Symbol" w:hAnsi="Symbol"/>
      </w:rPr>
    </w:lvl>
    <w:lvl w:ilvl="4" w:tplc="3AEF90AC">
      <w:start w:val="1"/>
      <w:numFmt w:val="bullet"/>
      <w:lvlText w:val="·"/>
      <w:lvlJc w:val="left"/>
      <w:pPr>
        <w:widowControl w:val="0"/>
        <w:ind w:left="3600" w:hanging="360"/>
      </w:pPr>
      <w:rPr>
        <w:rFonts w:ascii="Symbol" w:hAnsi="Symbol"/>
      </w:rPr>
    </w:lvl>
    <w:lvl w:ilvl="5" w:tplc="20DC6B87">
      <w:start w:val="1"/>
      <w:numFmt w:val="bullet"/>
      <w:lvlText w:val="o"/>
      <w:lvlJc w:val="left"/>
      <w:pPr>
        <w:widowControl w:val="0"/>
        <w:ind w:left="4320" w:hanging="360"/>
      </w:pPr>
      <w:rPr>
        <w:rFonts w:ascii="Symbol" w:hAnsi="Symbol"/>
      </w:rPr>
    </w:lvl>
    <w:lvl w:ilvl="6" w:tplc="131B8984">
      <w:start w:val="1"/>
      <w:numFmt w:val="bullet"/>
      <w:lvlText w:val="·"/>
      <w:lvlJc w:val="left"/>
      <w:pPr>
        <w:widowControl w:val="0"/>
        <w:ind w:left="5040" w:hanging="360"/>
      </w:pPr>
      <w:rPr>
        <w:rFonts w:ascii="Symbol" w:hAnsi="Symbol"/>
      </w:rPr>
    </w:lvl>
    <w:lvl w:ilvl="7" w:tplc="7D0C7389">
      <w:start w:val="1"/>
      <w:numFmt w:val="bullet"/>
      <w:lvlText w:val="o"/>
      <w:lvlJc w:val="left"/>
      <w:pPr>
        <w:widowControl w:val="0"/>
        <w:ind w:left="5760" w:hanging="360"/>
      </w:pPr>
      <w:rPr>
        <w:rFonts w:ascii="Symbol" w:hAnsi="Symbol"/>
      </w:rPr>
    </w:lvl>
    <w:lvl w:ilvl="8" w:tplc="53CB5292">
      <w:start w:val="1"/>
      <w:numFmt w:val="bullet"/>
      <w:lvlText w:val="·"/>
      <w:lvlJc w:val="left"/>
      <w:pPr>
        <w:widowControl w:val="0"/>
        <w:ind w:left="6480" w:hanging="360"/>
      </w:pPr>
      <w:rPr>
        <w:rFonts w:ascii="Symbol" w:hAnsi="Symbol"/>
      </w:rPr>
    </w:lvl>
  </w:abstractNum>
  <w:abstractNum w:abstractNumId="26" w15:restartNumberingAfterBreak="0">
    <w:nsid w:val="508C0F2F"/>
    <w:multiLevelType w:val="multilevel"/>
    <w:tmpl w:val="4D60C9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C8692D4"/>
    <w:multiLevelType w:val="hybridMultilevel"/>
    <w:tmpl w:val="42E6DFA6"/>
    <w:lvl w:ilvl="0" w:tplc="3BD71A09">
      <w:start w:val="1"/>
      <w:numFmt w:val="bullet"/>
      <w:lvlText w:val="·"/>
      <w:lvlJc w:val="left"/>
      <w:pPr>
        <w:widowControl w:val="0"/>
        <w:ind w:left="720" w:hanging="360"/>
      </w:pPr>
      <w:rPr>
        <w:rFonts w:ascii="Symbol" w:eastAsia="Times New Roman" w:hAnsi="Symbol"/>
      </w:rPr>
    </w:lvl>
    <w:lvl w:ilvl="1" w:tplc="66129E21">
      <w:start w:val="1"/>
      <w:numFmt w:val="bullet"/>
      <w:lvlText w:val="o"/>
      <w:lvlJc w:val="left"/>
      <w:pPr>
        <w:widowControl w:val="0"/>
        <w:ind w:left="1440" w:hanging="360"/>
      </w:pPr>
      <w:rPr>
        <w:rFonts w:ascii="Symbol" w:hAnsi="Symbol"/>
      </w:rPr>
    </w:lvl>
    <w:lvl w:ilvl="2" w:tplc="3636ADFD">
      <w:start w:val="1"/>
      <w:numFmt w:val="bullet"/>
      <w:lvlText w:val="·"/>
      <w:lvlJc w:val="left"/>
      <w:pPr>
        <w:widowControl w:val="0"/>
        <w:ind w:left="2160" w:hanging="360"/>
      </w:pPr>
      <w:rPr>
        <w:rFonts w:ascii="Symbol" w:hAnsi="Symbol"/>
      </w:rPr>
    </w:lvl>
    <w:lvl w:ilvl="3" w:tplc="5ACD8CE8">
      <w:start w:val="1"/>
      <w:numFmt w:val="bullet"/>
      <w:lvlText w:val="o"/>
      <w:lvlJc w:val="left"/>
      <w:pPr>
        <w:widowControl w:val="0"/>
        <w:ind w:left="2880" w:hanging="360"/>
      </w:pPr>
      <w:rPr>
        <w:rFonts w:ascii="Symbol" w:hAnsi="Symbol"/>
      </w:rPr>
    </w:lvl>
    <w:lvl w:ilvl="4" w:tplc="017BA006">
      <w:start w:val="1"/>
      <w:numFmt w:val="bullet"/>
      <w:lvlText w:val="·"/>
      <w:lvlJc w:val="left"/>
      <w:pPr>
        <w:widowControl w:val="0"/>
        <w:ind w:left="3600" w:hanging="360"/>
      </w:pPr>
      <w:rPr>
        <w:rFonts w:ascii="Symbol" w:hAnsi="Symbol"/>
      </w:rPr>
    </w:lvl>
    <w:lvl w:ilvl="5" w:tplc="5CB3361D">
      <w:start w:val="1"/>
      <w:numFmt w:val="bullet"/>
      <w:lvlText w:val="o"/>
      <w:lvlJc w:val="left"/>
      <w:pPr>
        <w:widowControl w:val="0"/>
        <w:ind w:left="4320" w:hanging="360"/>
      </w:pPr>
      <w:rPr>
        <w:rFonts w:ascii="Symbol" w:hAnsi="Symbol"/>
      </w:rPr>
    </w:lvl>
    <w:lvl w:ilvl="6" w:tplc="3BC3C2F7">
      <w:start w:val="1"/>
      <w:numFmt w:val="bullet"/>
      <w:lvlText w:val="·"/>
      <w:lvlJc w:val="left"/>
      <w:pPr>
        <w:widowControl w:val="0"/>
        <w:ind w:left="5040" w:hanging="360"/>
      </w:pPr>
      <w:rPr>
        <w:rFonts w:ascii="Symbol" w:hAnsi="Symbol"/>
      </w:rPr>
    </w:lvl>
    <w:lvl w:ilvl="7" w:tplc="01D425E4">
      <w:start w:val="1"/>
      <w:numFmt w:val="bullet"/>
      <w:lvlText w:val="o"/>
      <w:lvlJc w:val="left"/>
      <w:pPr>
        <w:widowControl w:val="0"/>
        <w:ind w:left="5760" w:hanging="360"/>
      </w:pPr>
      <w:rPr>
        <w:rFonts w:ascii="Symbol" w:hAnsi="Symbol"/>
      </w:rPr>
    </w:lvl>
    <w:lvl w:ilvl="8" w:tplc="5AFBB3F0">
      <w:start w:val="1"/>
      <w:numFmt w:val="bullet"/>
      <w:lvlText w:val="·"/>
      <w:lvlJc w:val="left"/>
      <w:pPr>
        <w:widowControl w:val="0"/>
        <w:ind w:left="6480" w:hanging="360"/>
      </w:pPr>
      <w:rPr>
        <w:rFonts w:ascii="Symbol" w:hAnsi="Symbol"/>
      </w:rPr>
    </w:lvl>
  </w:abstractNum>
  <w:abstractNum w:abstractNumId="28" w15:restartNumberingAfterBreak="0">
    <w:nsid w:val="5CA27796"/>
    <w:multiLevelType w:val="multilevel"/>
    <w:tmpl w:val="218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43BA6"/>
    <w:multiLevelType w:val="multilevel"/>
    <w:tmpl w:val="2DF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7DBB"/>
    <w:multiLevelType w:val="multilevel"/>
    <w:tmpl w:val="AB1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57C8A"/>
    <w:multiLevelType w:val="multilevel"/>
    <w:tmpl w:val="FEE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F59A4"/>
    <w:multiLevelType w:val="multilevel"/>
    <w:tmpl w:val="6E922F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04BAA"/>
    <w:multiLevelType w:val="multilevel"/>
    <w:tmpl w:val="106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603302">
    <w:abstractNumId w:val="12"/>
  </w:num>
  <w:num w:numId="2" w16cid:durableId="1326317861">
    <w:abstractNumId w:val="11"/>
  </w:num>
  <w:num w:numId="3" w16cid:durableId="1764952657">
    <w:abstractNumId w:val="26"/>
  </w:num>
  <w:num w:numId="4" w16cid:durableId="170073532">
    <w:abstractNumId w:val="23"/>
  </w:num>
  <w:num w:numId="5" w16cid:durableId="189875037">
    <w:abstractNumId w:val="18"/>
  </w:num>
  <w:num w:numId="6" w16cid:durableId="71661673">
    <w:abstractNumId w:val="8"/>
  </w:num>
  <w:num w:numId="7" w16cid:durableId="1151755577">
    <w:abstractNumId w:val="6"/>
  </w:num>
  <w:num w:numId="8" w16cid:durableId="975140632">
    <w:abstractNumId w:val="5"/>
  </w:num>
  <w:num w:numId="9" w16cid:durableId="394396223">
    <w:abstractNumId w:val="4"/>
  </w:num>
  <w:num w:numId="10" w16cid:durableId="167332438">
    <w:abstractNumId w:val="7"/>
  </w:num>
  <w:num w:numId="11" w16cid:durableId="1753046261">
    <w:abstractNumId w:val="3"/>
  </w:num>
  <w:num w:numId="12" w16cid:durableId="1778521203">
    <w:abstractNumId w:val="2"/>
  </w:num>
  <w:num w:numId="13" w16cid:durableId="1852793146">
    <w:abstractNumId w:val="1"/>
  </w:num>
  <w:num w:numId="14" w16cid:durableId="386532962">
    <w:abstractNumId w:val="0"/>
  </w:num>
  <w:num w:numId="15" w16cid:durableId="214435497">
    <w:abstractNumId w:val="13"/>
  </w:num>
  <w:num w:numId="16" w16cid:durableId="1607885682">
    <w:abstractNumId w:val="21"/>
  </w:num>
  <w:num w:numId="17" w16cid:durableId="1456220043">
    <w:abstractNumId w:val="25"/>
  </w:num>
  <w:num w:numId="18" w16cid:durableId="1093624542">
    <w:abstractNumId w:val="27"/>
  </w:num>
  <w:num w:numId="19" w16cid:durableId="1309748860">
    <w:abstractNumId w:val="15"/>
  </w:num>
  <w:num w:numId="20" w16cid:durableId="2094013490">
    <w:abstractNumId w:val="29"/>
  </w:num>
  <w:num w:numId="21" w16cid:durableId="335156408">
    <w:abstractNumId w:val="24"/>
  </w:num>
  <w:num w:numId="22" w16cid:durableId="948200016">
    <w:abstractNumId w:val="10"/>
  </w:num>
  <w:num w:numId="23" w16cid:durableId="277880706">
    <w:abstractNumId w:val="32"/>
  </w:num>
  <w:num w:numId="24" w16cid:durableId="1102845105">
    <w:abstractNumId w:val="30"/>
  </w:num>
  <w:num w:numId="25" w16cid:durableId="247083050">
    <w:abstractNumId w:val="22"/>
  </w:num>
  <w:num w:numId="26" w16cid:durableId="209584331">
    <w:abstractNumId w:val="17"/>
  </w:num>
  <w:num w:numId="27" w16cid:durableId="1344017752">
    <w:abstractNumId w:val="31"/>
  </w:num>
  <w:num w:numId="28" w16cid:durableId="2093890095">
    <w:abstractNumId w:val="33"/>
  </w:num>
  <w:num w:numId="29" w16cid:durableId="1048915336">
    <w:abstractNumId w:val="16"/>
  </w:num>
  <w:num w:numId="30" w16cid:durableId="930436365">
    <w:abstractNumId w:val="28"/>
  </w:num>
  <w:num w:numId="31" w16cid:durableId="1996185056">
    <w:abstractNumId w:val="14"/>
  </w:num>
  <w:num w:numId="32" w16cid:durableId="827671851">
    <w:abstractNumId w:val="19"/>
  </w:num>
  <w:num w:numId="33" w16cid:durableId="1051616777">
    <w:abstractNumId w:val="9"/>
  </w:num>
  <w:num w:numId="34" w16cid:durableId="7422208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DA9"/>
    <w:rsid w:val="00053553"/>
    <w:rsid w:val="0006745C"/>
    <w:rsid w:val="00071731"/>
    <w:rsid w:val="001B00F7"/>
    <w:rsid w:val="0025635B"/>
    <w:rsid w:val="00327F4C"/>
    <w:rsid w:val="00382899"/>
    <w:rsid w:val="00394AE2"/>
    <w:rsid w:val="005058F9"/>
    <w:rsid w:val="00525C5F"/>
    <w:rsid w:val="0064527F"/>
    <w:rsid w:val="00653961"/>
    <w:rsid w:val="00655367"/>
    <w:rsid w:val="00660DE5"/>
    <w:rsid w:val="00672DA9"/>
    <w:rsid w:val="00675467"/>
    <w:rsid w:val="007B3436"/>
    <w:rsid w:val="007B5EDA"/>
    <w:rsid w:val="007D551D"/>
    <w:rsid w:val="00802D6B"/>
    <w:rsid w:val="00855052"/>
    <w:rsid w:val="00894F8F"/>
    <w:rsid w:val="008A1DE0"/>
    <w:rsid w:val="00C12AA7"/>
    <w:rsid w:val="00C216F6"/>
    <w:rsid w:val="00CA5A49"/>
    <w:rsid w:val="00D716B3"/>
    <w:rsid w:val="00F45719"/>
    <w:rsid w:val="00F76F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BEF0"/>
  <w15:docId w15:val="{6455191C-34FC-4A0F-B944-8BBDA41D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pPr>
      <w:tabs>
        <w:tab w:val="center" w:pos="4680"/>
        <w:tab w:val="right" w:pos="9360"/>
      </w:tabs>
      <w:spacing w:after="0" w:line="240" w:lineRule="auto"/>
    </w:pPr>
  </w:style>
  <w:style w:type="paragraph" w:styleId="Pieddepage">
    <w:name w:val="footer"/>
    <w:basedOn w:val="Normal"/>
    <w:link w:val="PieddepageCar"/>
    <w:pPr>
      <w:tabs>
        <w:tab w:val="center" w:pos="4680"/>
        <w:tab w:val="right" w:pos="9360"/>
      </w:tabs>
      <w:spacing w:after="0" w:line="240" w:lineRule="auto"/>
    </w:pPr>
  </w:style>
  <w:style w:type="paragraph" w:styleId="Sansinterligne">
    <w:name w:val="No Spacing"/>
    <w:qFormat/>
    <w:pPr>
      <w:spacing w:after="0" w:line="240" w:lineRule="auto"/>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pPr>
      <w:ind w:left="720"/>
      <w:contextualSpacing/>
    </w:pPr>
  </w:style>
  <w:style w:type="paragraph" w:styleId="Corpsdetexte">
    <w:name w:val="Body Text"/>
    <w:basedOn w:val="Normal"/>
    <w:link w:val="CorpsdetexteCar"/>
    <w:pPr>
      <w:spacing w:after="120"/>
    </w:pPr>
  </w:style>
  <w:style w:type="paragraph" w:styleId="Corpsdetexte2">
    <w:name w:val="Body Text 2"/>
    <w:basedOn w:val="Normal"/>
    <w:link w:val="Corpsdetexte2Car"/>
    <w:pPr>
      <w:spacing w:after="120" w:line="480" w:lineRule="auto"/>
    </w:pPr>
  </w:style>
  <w:style w:type="paragraph" w:styleId="Corpsdetexte3">
    <w:name w:val="Body Text 3"/>
    <w:basedOn w:val="Normal"/>
    <w:link w:val="Corpsdetexte3Car"/>
    <w:pPr>
      <w:spacing w:after="120"/>
    </w:pPr>
    <w:rPr>
      <w:sz w:val="16"/>
      <w:szCs w:val="16"/>
    </w:rPr>
  </w:style>
  <w:style w:type="paragraph" w:styleId="Liste">
    <w:name w:val="List"/>
    <w:basedOn w:val="Normal"/>
    <w:pPr>
      <w:ind w:left="360" w:hanging="360"/>
      <w:contextualSpacing/>
    </w:pPr>
  </w:style>
  <w:style w:type="paragraph" w:styleId="Liste2">
    <w:name w:val="List 2"/>
    <w:basedOn w:val="Normal"/>
    <w:pPr>
      <w:ind w:left="720" w:hanging="360"/>
      <w:contextualSpacing/>
    </w:pPr>
  </w:style>
  <w:style w:type="paragraph" w:styleId="Liste3">
    <w:name w:val="List 3"/>
    <w:basedOn w:val="Normal"/>
    <w:pPr>
      <w:ind w:left="1080" w:hanging="360"/>
      <w:contextualSpacing/>
    </w:pPr>
  </w:style>
  <w:style w:type="paragraph" w:styleId="Listepuces">
    <w:name w:val="List Bullet"/>
    <w:basedOn w:val="Normal"/>
    <w:pPr>
      <w:numPr>
        <w:numId w:val="6"/>
      </w:numPr>
      <w:contextualSpacing/>
    </w:pPr>
  </w:style>
  <w:style w:type="paragraph" w:styleId="Listepuces2">
    <w:name w:val="List Bullet 2"/>
    <w:basedOn w:val="Normal"/>
    <w:pPr>
      <w:numPr>
        <w:numId w:val="7"/>
      </w:numPr>
      <w:contextualSpacing/>
    </w:pPr>
  </w:style>
  <w:style w:type="paragraph" w:styleId="Listepuces3">
    <w:name w:val="List Bullet 3"/>
    <w:basedOn w:val="Normal"/>
    <w:pPr>
      <w:numPr>
        <w:numId w:val="8"/>
      </w:numPr>
      <w:contextualSpacing/>
    </w:pPr>
  </w:style>
  <w:style w:type="paragraph" w:styleId="Listenumros">
    <w:name w:val="List Number"/>
    <w:basedOn w:val="Normal"/>
    <w:pPr>
      <w:numPr>
        <w:numId w:val="10"/>
      </w:numPr>
      <w:contextualSpacing/>
    </w:pPr>
  </w:style>
  <w:style w:type="paragraph" w:styleId="Listenumros2">
    <w:name w:val="List Number 2"/>
    <w:basedOn w:val="Normal"/>
    <w:pPr>
      <w:numPr>
        <w:numId w:val="11"/>
      </w:numPr>
      <w:contextualSpacing/>
    </w:pPr>
  </w:style>
  <w:style w:type="paragraph" w:styleId="Listenumros3">
    <w:name w:val="List Number 3"/>
    <w:basedOn w:val="Normal"/>
    <w:pPr>
      <w:numPr>
        <w:numId w:val="12"/>
      </w:numPr>
      <w:contextualSpacing/>
    </w:pPr>
  </w:style>
  <w:style w:type="paragraph" w:styleId="Listecontinue">
    <w:name w:val="List Continue"/>
    <w:basedOn w:val="Normal"/>
    <w:pPr>
      <w:spacing w:after="120"/>
      <w:ind w:left="360"/>
      <w:contextualSpacing/>
    </w:pPr>
  </w:style>
  <w:style w:type="paragraph" w:styleId="Listecontinue2">
    <w:name w:val="List Continue 2"/>
    <w:basedOn w:val="Normal"/>
    <w:pPr>
      <w:spacing w:after="120"/>
      <w:ind w:left="720"/>
      <w:contextualSpacing/>
    </w:pPr>
  </w:style>
  <w:style w:type="paragraph" w:styleId="Listecontinue3">
    <w:name w:val="List Continue 3"/>
    <w:basedOn w:val="Normal"/>
    <w:pPr>
      <w:spacing w:after="120"/>
      <w:ind w:left="1080"/>
      <w:contextualSpacing/>
    </w:pPr>
  </w:style>
  <w:style w:type="paragraph" w:styleId="Textedemacro">
    <w:name w:val="macro"/>
    <w:link w:val="TextedemacroC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Citation">
    <w:name w:val="Quote"/>
    <w:basedOn w:val="Normal"/>
    <w:next w:val="Normal"/>
    <w:link w:val="CitationCar"/>
    <w:qFormat/>
    <w:rPr>
      <w:i/>
      <w:iCs/>
      <w:color w:val="000000" w:themeColor="text1"/>
    </w:rPr>
  </w:style>
  <w:style w:type="paragraph" w:styleId="Lgende">
    <w:name w:val="caption"/>
    <w:basedOn w:val="Normal"/>
    <w:next w:val="Normal"/>
    <w:semiHidden/>
    <w:qFormat/>
    <w:pPr>
      <w:spacing w:line="240" w:lineRule="auto"/>
    </w:pPr>
    <w:rPr>
      <w:b/>
      <w:bCs/>
      <w:color w:val="4F81BD" w:themeColor="accent1"/>
      <w:sz w:val="18"/>
      <w:szCs w:val="18"/>
    </w:rPr>
  </w:style>
  <w:style w:type="paragraph" w:styleId="Citationintense">
    <w:name w:val="Intense Quote"/>
    <w:basedOn w:val="Normal"/>
    <w:next w:val="Normal"/>
    <w:link w:val="CitationintenseCar"/>
    <w:qFormat/>
    <w:pPr>
      <w:pBdr>
        <w:bottom w:val="single" w:sz="4" w:space="4" w:color="4F81BD" w:themeColor="accent1"/>
      </w:pBdr>
      <w:spacing w:before="200" w:after="280"/>
      <w:ind w:left="936" w:right="936"/>
    </w:pPr>
    <w:rPr>
      <w:b/>
      <w:bCs/>
      <w:i/>
      <w:iCs/>
      <w:color w:val="4F81BD" w:themeColor="accent1"/>
    </w:rPr>
  </w:style>
  <w:style w:type="paragraph" w:styleId="En-ttedetabledesmatires">
    <w:name w:val="TOC Heading"/>
    <w:basedOn w:val="Titre1"/>
    <w:next w:val="Normal"/>
    <w:semiHidden/>
    <w:qFormat/>
    <w:pPr>
      <w:outlineLvl w:val="9"/>
    </w:pPr>
  </w:style>
  <w:style w:type="paragraph" w:styleId="Notedebasdepage">
    <w:name w:val="footnote text"/>
    <w:link w:val="NotedebasdepageCar"/>
    <w:semiHidden/>
    <w:pPr>
      <w:spacing w:after="0" w:line="240" w:lineRule="auto"/>
    </w:pPr>
    <w:rPr>
      <w:sz w:val="20"/>
      <w:szCs w:val="20"/>
    </w:rPr>
  </w:style>
  <w:style w:type="paragraph" w:styleId="Notedefin">
    <w:name w:val="endnote text"/>
    <w:link w:val="NotedefinCar"/>
    <w:semiHidden/>
    <w:pPr>
      <w:spacing w:after="0" w:line="240" w:lineRule="auto"/>
    </w:pPr>
    <w:rPr>
      <w:sz w:val="20"/>
      <w:szCs w:val="20"/>
    </w:rPr>
  </w:style>
  <w:style w:type="character" w:styleId="Numrodeligne">
    <w:name w:val="line number"/>
    <w:basedOn w:val="Policepardfaut"/>
    <w:semiHidden/>
  </w:style>
  <w:style w:type="character" w:styleId="Lienhypertexte">
    <w:name w:val="Hyperlink"/>
    <w:rPr>
      <w:color w:val="0000FF"/>
      <w:u w:val="single"/>
    </w:rPr>
  </w:style>
  <w:style w:type="character" w:customStyle="1" w:styleId="En-tteCar">
    <w:name w:val="En-tête Car"/>
    <w:basedOn w:val="Policepardfaut"/>
    <w:link w:val="En-tte"/>
  </w:style>
  <w:style w:type="character" w:customStyle="1" w:styleId="PieddepageCar">
    <w:name w:val="Pied de page Car"/>
    <w:basedOn w:val="Policepardfaut"/>
    <w:link w:val="Pieddepage"/>
  </w:style>
  <w:style w:type="character" w:customStyle="1" w:styleId="Titre1Car">
    <w:name w:val="Titre 1 Car"/>
    <w:basedOn w:val="Policepardfaut"/>
    <w:link w:val="Titre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rPr>
      <w:rFonts w:asciiTheme="majorHAnsi" w:eastAsiaTheme="majorEastAsia" w:hAnsiTheme="majorHAnsi" w:cstheme="majorBidi"/>
      <w:b/>
      <w:bCs/>
      <w:color w:val="4F81BD" w:themeColor="accent1"/>
    </w:rPr>
  </w:style>
  <w:style w:type="character" w:customStyle="1" w:styleId="TitreCar">
    <w:name w:val="Titre Car"/>
    <w:basedOn w:val="Policepardfaut"/>
    <w:link w:val="Titre"/>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style>
  <w:style w:type="character" w:customStyle="1" w:styleId="Corpsdetexte2Car">
    <w:name w:val="Corps de texte 2 Car"/>
    <w:basedOn w:val="Policepardfaut"/>
    <w:link w:val="Corpsdetexte2"/>
  </w:style>
  <w:style w:type="character" w:customStyle="1" w:styleId="Corpsdetexte3Car">
    <w:name w:val="Corps de texte 3 Car"/>
    <w:basedOn w:val="Policepardfaut"/>
    <w:link w:val="Corpsdetexte3"/>
    <w:rPr>
      <w:sz w:val="16"/>
      <w:szCs w:val="16"/>
    </w:rPr>
  </w:style>
  <w:style w:type="character" w:customStyle="1" w:styleId="TextedemacroCar">
    <w:name w:val="Texte de macro Car"/>
    <w:basedOn w:val="Policepardfaut"/>
    <w:link w:val="Textedemacro"/>
    <w:rPr>
      <w:rFonts w:ascii="Courier" w:hAnsi="Courier"/>
      <w:sz w:val="20"/>
      <w:szCs w:val="20"/>
    </w:rPr>
  </w:style>
  <w:style w:type="character" w:customStyle="1" w:styleId="CitationCar">
    <w:name w:val="Citation Car"/>
    <w:basedOn w:val="Policepardfaut"/>
    <w:link w:val="Citation"/>
    <w:rPr>
      <w:i/>
      <w:iCs/>
      <w:color w:val="000000" w:themeColor="text1"/>
    </w:rPr>
  </w:style>
  <w:style w:type="character" w:customStyle="1" w:styleId="Titre4Car">
    <w:name w:val="Titre 4 Car"/>
    <w:basedOn w:val="Policepardfaut"/>
    <w:link w:val="Titre4"/>
    <w:semiHidden/>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semiHidden/>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semiHidden/>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semiHidden/>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semiHidden/>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semiHidden/>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Pr>
      <w:b/>
      <w:bCs/>
    </w:rPr>
  </w:style>
  <w:style w:type="character" w:styleId="Accentuation">
    <w:name w:val="Emphasis"/>
    <w:basedOn w:val="Policepardfaut"/>
    <w:qFormat/>
    <w:rPr>
      <w:i/>
      <w:iCs/>
    </w:rPr>
  </w:style>
  <w:style w:type="character" w:customStyle="1" w:styleId="CitationintenseCar">
    <w:name w:val="Citation intense Car"/>
    <w:basedOn w:val="Policepardfaut"/>
    <w:link w:val="Citationintense"/>
    <w:rPr>
      <w:b/>
      <w:bCs/>
      <w:i/>
      <w:iCs/>
      <w:color w:val="4F81BD" w:themeColor="accent1"/>
    </w:rPr>
  </w:style>
  <w:style w:type="character" w:styleId="Accentuationlgre">
    <w:name w:val="Subtle Emphasis"/>
    <w:basedOn w:val="Policepardfaut"/>
    <w:qFormat/>
    <w:rPr>
      <w:i/>
      <w:iCs/>
      <w:color w:val="808080" w:themeColor="text1" w:themeTint="7F"/>
    </w:rPr>
  </w:style>
  <w:style w:type="character" w:styleId="Accentuationintense">
    <w:name w:val="Intense Emphasis"/>
    <w:basedOn w:val="Policepardfaut"/>
    <w:qFormat/>
    <w:rPr>
      <w:b/>
      <w:bCs/>
      <w:i/>
      <w:iCs/>
      <w:color w:val="4F81BD" w:themeColor="accent1"/>
    </w:rPr>
  </w:style>
  <w:style w:type="character" w:customStyle="1" w:styleId="SubtleReference1">
    <w:name w:val="Subtle Reference1"/>
    <w:basedOn w:val="Policepardfaut"/>
    <w:qFormat/>
    <w:rPr>
      <w:smallCaps/>
      <w:color w:val="C0504D" w:themeColor="accent2"/>
      <w:u w:val="single"/>
    </w:rPr>
  </w:style>
  <w:style w:type="character" w:customStyle="1" w:styleId="IntenseReference1">
    <w:name w:val="Intense Reference1"/>
    <w:basedOn w:val="Policepardfaut"/>
    <w:qFormat/>
    <w:rPr>
      <w:b/>
      <w:bCs/>
      <w:smallCaps/>
      <w:color w:val="C0504D" w:themeColor="accent2"/>
      <w:spacing w:val="5"/>
      <w:u w:val="single"/>
    </w:rPr>
  </w:style>
  <w:style w:type="character" w:styleId="Titredulivre">
    <w:name w:val="Book Title"/>
    <w:basedOn w:val="Policepardfaut"/>
    <w:qFormat/>
    <w:rPr>
      <w:b/>
      <w:bCs/>
      <w:smallCaps/>
      <w:spacing w:val="5"/>
    </w:rPr>
  </w:style>
  <w:style w:type="character" w:styleId="Appelnotedebasdep">
    <w:name w:val="footnote reference"/>
    <w:semiHidden/>
    <w:rPr>
      <w:vertAlign w:val="superscript"/>
    </w:rPr>
  </w:style>
  <w:style w:type="character" w:customStyle="1" w:styleId="NotedebasdepageCar">
    <w:name w:val="Note de bas de page Car"/>
    <w:link w:val="Notedebasdepage"/>
    <w:semiHidden/>
    <w:rPr>
      <w:sz w:val="20"/>
      <w:szCs w:val="20"/>
    </w:rPr>
  </w:style>
  <w:style w:type="character" w:styleId="Appeldenotedefin">
    <w:name w:val="endnote reference"/>
    <w:semiHidden/>
    <w:rPr>
      <w:vertAlign w:val="superscript"/>
    </w:rPr>
  </w:style>
  <w:style w:type="character" w:customStyle="1" w:styleId="NotedefinCar">
    <w:name w:val="Note de fin Car"/>
    <w:link w:val="Notedefin"/>
    <w:semiHidden/>
    <w:rPr>
      <w:sz w:val="20"/>
      <w:szCs w:val="20"/>
    </w:rPr>
  </w:style>
  <w:style w:type="table" w:styleId="Tableausimple1">
    <w:name w:val="Table Simple 1"/>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au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au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au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au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au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au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CECE" w:themeFill="text1" w:themeFillTint="31"/>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6F2" w:themeFill="accent1" w:themeFillTint="31"/>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DDC" w:themeFill="accent2" w:themeFillTint="31"/>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2DF" w:themeFill="accent3" w:themeFillTint="31"/>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1ED" w:themeFill="accent4" w:themeFillTint="31"/>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FF4" w:themeFill="accent5" w:themeFillTint="31"/>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B" w:themeFill="accent6" w:themeFillTint="31"/>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au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au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ECECE" w:themeFill="text1" w:themeFillTint="31"/>
      </w:tcPr>
    </w:tblStylePr>
  </w:style>
  <w:style w:type="table" w:styleId="Listecouleur-Accent1">
    <w:name w:val="Colorful List Accent 1"/>
    <w:basedOn w:val="Tableau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DE6F2" w:themeFill="accent1" w:themeFillTint="31"/>
      </w:tcPr>
    </w:tblStylePr>
  </w:style>
  <w:style w:type="table" w:styleId="Listecouleur-Accent2">
    <w:name w:val="Colorful List Accent 2"/>
    <w:basedOn w:val="Tableau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3DDDC" w:themeFill="accent2" w:themeFillTint="31"/>
      </w:tcPr>
    </w:tblStylePr>
  </w:style>
  <w:style w:type="table" w:styleId="Listecouleur-Accent3">
    <w:name w:val="Colorful List Accent 3"/>
    <w:basedOn w:val="Tableau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2DF" w:themeFill="accent3" w:themeFillTint="31"/>
      </w:tcPr>
    </w:tblStylePr>
  </w:style>
  <w:style w:type="table" w:styleId="Listecouleur-Accent4">
    <w:name w:val="Colorful List Accent 4"/>
    <w:basedOn w:val="Tableau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1ED" w:themeFill="accent4" w:themeFillTint="31"/>
      </w:tcPr>
    </w:tblStylePr>
  </w:style>
  <w:style w:type="table" w:styleId="Listecouleur-Accent5">
    <w:name w:val="Colorful List Accent 5"/>
    <w:basedOn w:val="Tableau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CEFF4" w:themeFill="accent5" w:themeFillTint="31"/>
      </w:tcPr>
    </w:tblStylePr>
  </w:style>
  <w:style w:type="table" w:styleId="Listecouleur-Accent6">
    <w:name w:val="Colorful List Accent 6"/>
    <w:basedOn w:val="Tableau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B" w:themeFill="accent6" w:themeFillTint="31"/>
      </w:tcPr>
    </w:tblStylePr>
  </w:style>
  <w:style w:type="table" w:customStyle="1" w:styleId="ColorfulGrid1">
    <w:name w:val="Colorful Grid1"/>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CECE" w:themeFill="text1" w:themeFillTint="31"/>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6F2" w:themeFill="accent1" w:themeFillTint="31"/>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DDDC" w:themeFill="accent2" w:themeFillTint="31"/>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2DF" w:themeFill="accent3" w:themeFillTint="31"/>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1ED" w:themeFill="accent4" w:themeFillTint="31"/>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FF4" w:themeFill="accent5" w:themeFillTint="31"/>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B" w:themeFill="accent6" w:themeFillTint="31"/>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HAMZA LHAMALI</cp:lastModifiedBy>
  <cp:revision>8</cp:revision>
  <dcterms:created xsi:type="dcterms:W3CDTF">2025-12-10T09:26:00Z</dcterms:created>
  <dcterms:modified xsi:type="dcterms:W3CDTF">2026-03-03T10:38:00Z</dcterms:modified>
</cp:coreProperties>
</file>