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3E9" w:rsidRDefault="00E713E9" w:rsidP="00E713E9">
      <w:pPr>
        <w:spacing w:after="0" w:line="240" w:lineRule="auto"/>
        <w:jc w:val="center"/>
        <w:rPr>
          <w:rFonts w:ascii="Arial" w:hAnsi="Arial" w:cs="Arial"/>
          <w:b/>
          <w:sz w:val="28"/>
          <w:szCs w:val="24"/>
        </w:rPr>
      </w:pPr>
      <w:r w:rsidRPr="00D67FA9">
        <w:rPr>
          <w:rFonts w:ascii="Arial" w:hAnsi="Arial" w:cs="Arial"/>
          <w:b/>
          <w:sz w:val="28"/>
          <w:szCs w:val="24"/>
        </w:rPr>
        <w:t>Chapter 3</w:t>
      </w:r>
    </w:p>
    <w:p w:rsidR="00E713E9" w:rsidRPr="00D67FA9" w:rsidRDefault="00E713E9" w:rsidP="00E713E9">
      <w:pPr>
        <w:spacing w:after="0" w:line="240" w:lineRule="auto"/>
        <w:jc w:val="center"/>
        <w:rPr>
          <w:rFonts w:ascii="Arial" w:hAnsi="Arial" w:cs="Arial"/>
          <w:b/>
          <w:sz w:val="28"/>
          <w:szCs w:val="24"/>
        </w:rPr>
      </w:pPr>
    </w:p>
    <w:p w:rsidR="00E713E9" w:rsidRPr="00D67FA9" w:rsidRDefault="00E713E9" w:rsidP="00E713E9">
      <w:pPr>
        <w:spacing w:after="0" w:line="240" w:lineRule="auto"/>
        <w:jc w:val="center"/>
        <w:rPr>
          <w:rFonts w:ascii="Arial" w:hAnsi="Arial" w:cs="Arial"/>
          <w:b/>
          <w:sz w:val="28"/>
          <w:szCs w:val="24"/>
        </w:rPr>
      </w:pPr>
      <w:r w:rsidRPr="00D67FA9">
        <w:rPr>
          <w:rFonts w:ascii="Arial" w:hAnsi="Arial" w:cs="Arial"/>
          <w:b/>
          <w:sz w:val="28"/>
          <w:szCs w:val="24"/>
        </w:rPr>
        <w:t xml:space="preserve">Assessment of the Practicum Program </w:t>
      </w:r>
    </w:p>
    <w:p w:rsidR="00E713E9" w:rsidRDefault="00E713E9" w:rsidP="00E713E9">
      <w:pPr>
        <w:rPr>
          <w:rFonts w:ascii="Arial" w:hAnsi="Arial" w:cs="Arial"/>
          <w:b/>
          <w:sz w:val="24"/>
          <w:szCs w:val="24"/>
        </w:rPr>
      </w:pPr>
    </w:p>
    <w:p w:rsidR="00E713E9" w:rsidRPr="00D67FA9" w:rsidRDefault="00E713E9" w:rsidP="00E713E9">
      <w:pPr>
        <w:spacing w:line="360" w:lineRule="auto"/>
        <w:rPr>
          <w:rFonts w:ascii="Arial" w:hAnsi="Arial" w:cs="Arial"/>
          <w:b/>
          <w:sz w:val="24"/>
          <w:szCs w:val="24"/>
        </w:rPr>
      </w:pPr>
      <w:r w:rsidRPr="00D67FA9">
        <w:rPr>
          <w:rFonts w:ascii="Arial" w:hAnsi="Arial" w:cs="Arial"/>
          <w:b/>
          <w:sz w:val="24"/>
          <w:szCs w:val="24"/>
        </w:rPr>
        <w:t>Learning Experiences</w:t>
      </w:r>
    </w:p>
    <w:p w:rsidR="00E713E9" w:rsidRDefault="00E713E9" w:rsidP="00E713E9">
      <w:pPr>
        <w:spacing w:line="360" w:lineRule="auto"/>
        <w:jc w:val="both"/>
        <w:rPr>
          <w:rFonts w:ascii="Arial" w:hAnsi="Arial" w:cs="Arial"/>
          <w:sz w:val="24"/>
          <w:szCs w:val="24"/>
        </w:rPr>
      </w:pPr>
      <w:r>
        <w:rPr>
          <w:rFonts w:ascii="Arial" w:hAnsi="Arial" w:cs="Arial"/>
          <w:sz w:val="24"/>
          <w:szCs w:val="24"/>
        </w:rPr>
        <w:tab/>
        <w:t xml:space="preserve">I learned many aspects of software development/engineering in my OJT in </w:t>
      </w:r>
      <w:proofErr w:type="spellStart"/>
      <w:r>
        <w:rPr>
          <w:rFonts w:ascii="Arial" w:hAnsi="Arial" w:cs="Arial"/>
          <w:sz w:val="24"/>
          <w:szCs w:val="24"/>
        </w:rPr>
        <w:t>InnoVantage</w:t>
      </w:r>
      <w:proofErr w:type="spellEnd"/>
      <w:r>
        <w:rPr>
          <w:rFonts w:ascii="Arial" w:hAnsi="Arial" w:cs="Arial"/>
          <w:sz w:val="24"/>
          <w:szCs w:val="24"/>
        </w:rPr>
        <w:t xml:space="preserve"> Inc. such as the methodologies used in the company which is Agile Software Development and the tools such as </w:t>
      </w:r>
      <w:proofErr w:type="spellStart"/>
      <w:r>
        <w:rPr>
          <w:rFonts w:ascii="Arial" w:hAnsi="Arial" w:cs="Arial"/>
          <w:sz w:val="24"/>
          <w:szCs w:val="24"/>
        </w:rPr>
        <w:t>Git</w:t>
      </w:r>
      <w:proofErr w:type="spellEnd"/>
      <w:r>
        <w:rPr>
          <w:rFonts w:ascii="Arial" w:hAnsi="Arial" w:cs="Arial"/>
          <w:sz w:val="24"/>
          <w:szCs w:val="24"/>
        </w:rPr>
        <w:t xml:space="preserve"> (Version Control System) that are used in team collaborative work. </w:t>
      </w:r>
    </w:p>
    <w:p w:rsidR="00E713E9" w:rsidRPr="00D67FA9" w:rsidRDefault="00E713E9" w:rsidP="00E713E9">
      <w:pPr>
        <w:spacing w:line="360" w:lineRule="auto"/>
        <w:jc w:val="both"/>
        <w:rPr>
          <w:rFonts w:ascii="Arial" w:hAnsi="Arial" w:cs="Arial"/>
          <w:b/>
          <w:sz w:val="24"/>
          <w:szCs w:val="24"/>
        </w:rPr>
      </w:pPr>
      <w:r>
        <w:rPr>
          <w:rFonts w:ascii="Arial" w:hAnsi="Arial" w:cs="Arial"/>
          <w:sz w:val="24"/>
          <w:szCs w:val="24"/>
        </w:rPr>
        <w:tab/>
        <w:t xml:space="preserve">I learned more about web development on how it works, the front end and backend development, open source tools and IDEs. I learned how to work as a team and collaborate with them to finish a specific tasks in time. I also learn how task management with them and how effective is it in software development. </w:t>
      </w:r>
    </w:p>
    <w:p w:rsidR="00E713E9" w:rsidRPr="00D67FA9" w:rsidRDefault="00E713E9" w:rsidP="00E713E9">
      <w:pPr>
        <w:spacing w:line="360" w:lineRule="auto"/>
        <w:rPr>
          <w:rFonts w:ascii="Arial" w:hAnsi="Arial" w:cs="Arial"/>
          <w:b/>
          <w:sz w:val="24"/>
          <w:szCs w:val="24"/>
        </w:rPr>
      </w:pPr>
    </w:p>
    <w:p w:rsidR="00E713E9" w:rsidRPr="00D67FA9" w:rsidRDefault="00E713E9" w:rsidP="00E713E9">
      <w:pPr>
        <w:spacing w:line="360" w:lineRule="auto"/>
        <w:rPr>
          <w:rFonts w:ascii="Arial" w:hAnsi="Arial" w:cs="Arial"/>
          <w:b/>
          <w:sz w:val="24"/>
          <w:szCs w:val="24"/>
        </w:rPr>
      </w:pPr>
      <w:r w:rsidRPr="00D67FA9">
        <w:rPr>
          <w:rFonts w:ascii="Arial" w:hAnsi="Arial" w:cs="Arial"/>
          <w:b/>
          <w:sz w:val="24"/>
          <w:szCs w:val="24"/>
        </w:rPr>
        <w:t>Describing the Company Norms</w:t>
      </w:r>
    </w:p>
    <w:p w:rsidR="00E713E9" w:rsidRDefault="00E713E9" w:rsidP="00E713E9">
      <w:pPr>
        <w:spacing w:line="360" w:lineRule="auto"/>
        <w:jc w:val="both"/>
        <w:rPr>
          <w:rFonts w:ascii="Arial" w:hAnsi="Arial" w:cs="Arial"/>
          <w:sz w:val="24"/>
          <w:szCs w:val="24"/>
        </w:rPr>
      </w:pPr>
      <w:r>
        <w:rPr>
          <w:rFonts w:ascii="Arial" w:hAnsi="Arial" w:cs="Arial"/>
          <w:sz w:val="24"/>
          <w:szCs w:val="24"/>
        </w:rPr>
        <w:tab/>
        <w:t xml:space="preserve">At my first day, I received a warm welcome from them and was introduced to the entire team. The company have a positive environment and the other employees are friendly and values equality. Even those on the management doesn’t stress you to do tasks appointed to you instead they motivate you to challenge yourself to be better in your job. </w:t>
      </w:r>
    </w:p>
    <w:p w:rsidR="00E713E9" w:rsidRPr="00D67FA9" w:rsidRDefault="00E713E9" w:rsidP="00E713E9">
      <w:pPr>
        <w:spacing w:line="360" w:lineRule="auto"/>
        <w:jc w:val="both"/>
        <w:rPr>
          <w:rFonts w:ascii="Arial" w:hAnsi="Arial" w:cs="Arial"/>
          <w:b/>
          <w:sz w:val="24"/>
          <w:szCs w:val="24"/>
        </w:rPr>
      </w:pPr>
      <w:r>
        <w:rPr>
          <w:rFonts w:ascii="Arial" w:hAnsi="Arial" w:cs="Arial"/>
          <w:sz w:val="24"/>
          <w:szCs w:val="24"/>
        </w:rPr>
        <w:tab/>
        <w:t xml:space="preserve">The company provide free lunch daily so most likely all the employees gather on the same room and eat together. Most likely jokes and fun moments are there even at work. I directly work with the CTO, and I didn’t feel like intimidated and that helps me focus on my work. </w:t>
      </w:r>
    </w:p>
    <w:p w:rsidR="00E713E9" w:rsidRPr="00D67FA9" w:rsidRDefault="00E713E9" w:rsidP="00E713E9">
      <w:pPr>
        <w:rPr>
          <w:rFonts w:ascii="Arial" w:hAnsi="Arial" w:cs="Arial"/>
          <w:b/>
          <w:sz w:val="24"/>
          <w:szCs w:val="24"/>
        </w:rPr>
      </w:pPr>
    </w:p>
    <w:p w:rsidR="00E713E9" w:rsidRPr="0034664A" w:rsidRDefault="00E713E9" w:rsidP="00E713E9">
      <w:pPr>
        <w:spacing w:line="360" w:lineRule="auto"/>
        <w:rPr>
          <w:rFonts w:ascii="Arial" w:hAnsi="Arial" w:cs="Arial"/>
          <w:b/>
          <w:sz w:val="24"/>
          <w:szCs w:val="24"/>
        </w:rPr>
      </w:pPr>
      <w:r w:rsidRPr="00D67FA9">
        <w:rPr>
          <w:rFonts w:ascii="Arial" w:hAnsi="Arial" w:cs="Arial"/>
          <w:b/>
          <w:sz w:val="24"/>
          <w:szCs w:val="24"/>
        </w:rPr>
        <w:t>Highlights of the Training</w:t>
      </w:r>
    </w:p>
    <w:p w:rsidR="00E713E9" w:rsidRDefault="00E713E9" w:rsidP="00E713E9">
      <w:pPr>
        <w:spacing w:line="360" w:lineRule="auto"/>
        <w:jc w:val="both"/>
        <w:rPr>
          <w:rFonts w:ascii="Arial" w:hAnsi="Arial" w:cs="Arial"/>
          <w:sz w:val="24"/>
          <w:szCs w:val="24"/>
        </w:rPr>
      </w:pPr>
      <w:r>
        <w:rPr>
          <w:rFonts w:ascii="Arial" w:hAnsi="Arial" w:cs="Arial"/>
          <w:sz w:val="24"/>
          <w:szCs w:val="24"/>
        </w:rPr>
        <w:tab/>
        <w:t xml:space="preserve">On my first day, a tasks was immediately given to me which is to team up with Jerome in creating the overview tutorial of Cogito a SaaS or Software as a Service application that automates your business workflows. It was not that easy because I have to study the summary of flow and structure of Cogito at the same time setup the development tools used in developing Cogito. </w:t>
      </w:r>
    </w:p>
    <w:p w:rsidR="00E713E9" w:rsidRDefault="00E713E9" w:rsidP="00E713E9">
      <w:pPr>
        <w:spacing w:line="360" w:lineRule="auto"/>
        <w:jc w:val="both"/>
        <w:rPr>
          <w:rFonts w:ascii="Arial" w:hAnsi="Arial" w:cs="Arial"/>
          <w:sz w:val="24"/>
          <w:szCs w:val="24"/>
        </w:rPr>
      </w:pPr>
      <w:r>
        <w:rPr>
          <w:rFonts w:ascii="Arial" w:hAnsi="Arial" w:cs="Arial"/>
          <w:sz w:val="24"/>
          <w:szCs w:val="24"/>
        </w:rPr>
        <w:tab/>
        <w:t xml:space="preserve">The second task given was to minify all the </w:t>
      </w:r>
      <w:proofErr w:type="spellStart"/>
      <w:r>
        <w:rPr>
          <w:rFonts w:ascii="Arial" w:hAnsi="Arial" w:cs="Arial"/>
          <w:sz w:val="24"/>
          <w:szCs w:val="24"/>
        </w:rPr>
        <w:t>javascript</w:t>
      </w:r>
      <w:proofErr w:type="spellEnd"/>
      <w:r>
        <w:rPr>
          <w:rFonts w:ascii="Arial" w:hAnsi="Arial" w:cs="Arial"/>
          <w:sz w:val="24"/>
          <w:szCs w:val="24"/>
        </w:rPr>
        <w:t xml:space="preserve"> and </w:t>
      </w:r>
      <w:proofErr w:type="spellStart"/>
      <w:r>
        <w:rPr>
          <w:rFonts w:ascii="Arial" w:hAnsi="Arial" w:cs="Arial"/>
          <w:sz w:val="24"/>
          <w:szCs w:val="24"/>
        </w:rPr>
        <w:t>css</w:t>
      </w:r>
      <w:proofErr w:type="spellEnd"/>
      <w:r>
        <w:rPr>
          <w:rFonts w:ascii="Arial" w:hAnsi="Arial" w:cs="Arial"/>
          <w:sz w:val="24"/>
          <w:szCs w:val="24"/>
        </w:rPr>
        <w:t xml:space="preserve"> files used in Cogito. Sounds easy but it was like doing the same thing all over again or simply put it is just one tasks but it has to be apply to more than hundred times. It took me three to four days to finish and test if there is no bug and to check the increase in performance. </w:t>
      </w:r>
    </w:p>
    <w:p w:rsidR="00E713E9" w:rsidRDefault="00E713E9" w:rsidP="00E713E9">
      <w:pPr>
        <w:spacing w:line="360" w:lineRule="auto"/>
        <w:jc w:val="both"/>
        <w:rPr>
          <w:rFonts w:ascii="Arial" w:hAnsi="Arial" w:cs="Arial"/>
          <w:sz w:val="24"/>
          <w:szCs w:val="24"/>
        </w:rPr>
      </w:pPr>
      <w:r>
        <w:rPr>
          <w:rFonts w:ascii="Arial" w:hAnsi="Arial" w:cs="Arial"/>
          <w:sz w:val="24"/>
          <w:szCs w:val="24"/>
        </w:rPr>
        <w:lastRenderedPageBreak/>
        <w:tab/>
        <w:t xml:space="preserve">One of the hardest tasks assigned and fortunately completed was to convert the entire CG Admin front end to AngularJS with Material Design. I studied how to call restful API in AngularJS, implement AngularJS with Material Design and many more. It took me two weeks to completely finish the tasks. It was challenging indeed but I’m glad I was able to finish and deliver it the way the team wanted it to be. </w:t>
      </w:r>
    </w:p>
    <w:p w:rsidR="00E713E9" w:rsidRDefault="00E713E9" w:rsidP="00E713E9">
      <w:pPr>
        <w:spacing w:line="360" w:lineRule="auto"/>
        <w:jc w:val="both"/>
        <w:rPr>
          <w:rFonts w:ascii="Arial" w:hAnsi="Arial" w:cs="Arial"/>
          <w:sz w:val="24"/>
          <w:szCs w:val="24"/>
        </w:rPr>
      </w:pPr>
      <w:r>
        <w:rPr>
          <w:rFonts w:ascii="Arial" w:hAnsi="Arial" w:cs="Arial"/>
          <w:sz w:val="24"/>
          <w:szCs w:val="24"/>
        </w:rPr>
        <w:tab/>
        <w:t xml:space="preserve">The fun part is that almost every week there is pizza, doughnuts, cakes and many more that the company provided to ensure and motivate the employee to do their best. Movie with the team and lunch out was also there. Working in a fun environment like </w:t>
      </w:r>
      <w:proofErr w:type="spellStart"/>
      <w:r>
        <w:rPr>
          <w:rFonts w:ascii="Arial" w:hAnsi="Arial" w:cs="Arial"/>
          <w:sz w:val="24"/>
          <w:szCs w:val="24"/>
        </w:rPr>
        <w:t>InnoVantage</w:t>
      </w:r>
      <w:proofErr w:type="spellEnd"/>
      <w:r>
        <w:rPr>
          <w:rFonts w:ascii="Arial" w:hAnsi="Arial" w:cs="Arial"/>
          <w:sz w:val="24"/>
          <w:szCs w:val="24"/>
        </w:rPr>
        <w:t xml:space="preserve"> Inc. was one of a kind and fun learning experience and feels like not working at all. </w:t>
      </w:r>
    </w:p>
    <w:p w:rsidR="00E713E9" w:rsidRPr="00D67FA9" w:rsidRDefault="00E713E9" w:rsidP="00E713E9">
      <w:pPr>
        <w:jc w:val="both"/>
        <w:rPr>
          <w:rFonts w:ascii="Arial" w:hAnsi="Arial" w:cs="Arial"/>
          <w:b/>
          <w:sz w:val="24"/>
          <w:szCs w:val="24"/>
        </w:rPr>
      </w:pPr>
      <w:r>
        <w:rPr>
          <w:rFonts w:ascii="Arial" w:hAnsi="Arial" w:cs="Arial"/>
          <w:sz w:val="24"/>
          <w:szCs w:val="24"/>
        </w:rPr>
        <w:tab/>
      </w:r>
    </w:p>
    <w:p w:rsidR="00E713E9" w:rsidRDefault="00E713E9" w:rsidP="00E713E9">
      <w:pPr>
        <w:spacing w:line="360" w:lineRule="auto"/>
        <w:rPr>
          <w:rFonts w:ascii="Arial" w:hAnsi="Arial" w:cs="Arial"/>
          <w:b/>
          <w:sz w:val="24"/>
          <w:szCs w:val="24"/>
        </w:rPr>
      </w:pPr>
      <w:r w:rsidRPr="00D67FA9">
        <w:rPr>
          <w:rFonts w:ascii="Arial" w:hAnsi="Arial" w:cs="Arial"/>
          <w:b/>
          <w:sz w:val="24"/>
          <w:szCs w:val="24"/>
        </w:rPr>
        <w:t xml:space="preserve">Program Improvement Recommendations </w:t>
      </w:r>
    </w:p>
    <w:p w:rsidR="00E713E9" w:rsidRDefault="00E713E9" w:rsidP="00E713E9">
      <w:pPr>
        <w:spacing w:line="360" w:lineRule="auto"/>
        <w:jc w:val="both"/>
        <w:rPr>
          <w:rFonts w:ascii="Arial" w:hAnsi="Arial" w:cs="Arial"/>
          <w:sz w:val="24"/>
          <w:szCs w:val="24"/>
        </w:rPr>
      </w:pPr>
      <w:r>
        <w:rPr>
          <w:rFonts w:ascii="Arial" w:hAnsi="Arial" w:cs="Arial"/>
          <w:sz w:val="24"/>
          <w:szCs w:val="24"/>
        </w:rPr>
        <w:tab/>
        <w:t xml:space="preserve">Updating the curriculum program about the latest technologies used in the Information Technology Industry will probably help the student to be more knowledgeable and ready on the OJT Program. Being updated on what most of the industries used in their fields could help the students to be more competitive on their respective courses. </w:t>
      </w:r>
    </w:p>
    <w:p w:rsidR="00E713E9" w:rsidRDefault="00E713E9" w:rsidP="00E713E9">
      <w:pPr>
        <w:spacing w:line="360" w:lineRule="auto"/>
        <w:ind w:firstLine="720"/>
        <w:jc w:val="both"/>
        <w:rPr>
          <w:rFonts w:ascii="Arial" w:hAnsi="Arial" w:cs="Arial"/>
          <w:sz w:val="24"/>
          <w:szCs w:val="24"/>
        </w:rPr>
      </w:pPr>
      <w:r>
        <w:rPr>
          <w:rFonts w:ascii="Arial" w:hAnsi="Arial" w:cs="Arial"/>
          <w:sz w:val="24"/>
          <w:szCs w:val="24"/>
        </w:rPr>
        <w:t>Help students to find a company and prepare them by giving them an orientation or highlights on what they would probably do during the OJT Program. Finding a company with a related training for students’ course and major will also help not just the student but also the university in creating bonds with other companies thus would help the next batch of OJT students to find a company related to their studies.</w:t>
      </w:r>
    </w:p>
    <w:p w:rsidR="00E713E9" w:rsidRPr="00844AF6" w:rsidRDefault="00E713E9" w:rsidP="00E713E9">
      <w:pPr>
        <w:jc w:val="both"/>
        <w:rPr>
          <w:rFonts w:ascii="Arial" w:hAnsi="Arial" w:cs="Arial"/>
          <w:sz w:val="24"/>
          <w:szCs w:val="24"/>
        </w:rPr>
      </w:pPr>
      <w:r>
        <w:rPr>
          <w:rFonts w:ascii="Arial" w:hAnsi="Arial" w:cs="Arial"/>
          <w:sz w:val="24"/>
          <w:szCs w:val="24"/>
        </w:rPr>
        <w:tab/>
      </w:r>
    </w:p>
    <w:p w:rsidR="00E713E9" w:rsidRPr="0037119F" w:rsidRDefault="00E713E9" w:rsidP="00E713E9">
      <w:pPr>
        <w:spacing w:line="360" w:lineRule="auto"/>
        <w:rPr>
          <w:rFonts w:ascii="Arial" w:hAnsi="Arial" w:cs="Arial"/>
          <w:b/>
          <w:sz w:val="24"/>
          <w:szCs w:val="24"/>
        </w:rPr>
      </w:pPr>
      <w:r w:rsidRPr="00D67FA9">
        <w:rPr>
          <w:rFonts w:ascii="Arial" w:hAnsi="Arial" w:cs="Arial"/>
          <w:b/>
          <w:sz w:val="24"/>
          <w:szCs w:val="24"/>
        </w:rPr>
        <w:t>Suggestions and Advice to Fellow Students</w:t>
      </w:r>
    </w:p>
    <w:p w:rsidR="00E713E9" w:rsidRDefault="00E713E9" w:rsidP="00E713E9">
      <w:pPr>
        <w:spacing w:line="360" w:lineRule="auto"/>
        <w:jc w:val="both"/>
        <w:rPr>
          <w:rFonts w:ascii="Arial" w:hAnsi="Arial" w:cs="Arial"/>
          <w:sz w:val="24"/>
          <w:szCs w:val="24"/>
        </w:rPr>
      </w:pPr>
      <w:r>
        <w:rPr>
          <w:rFonts w:ascii="Arial" w:hAnsi="Arial" w:cs="Arial"/>
          <w:sz w:val="24"/>
          <w:szCs w:val="24"/>
        </w:rPr>
        <w:tab/>
        <w:t>To my fellow students, don’t limit yourself on what you learned in school, try to research and take some initiatives in learning what you should you know before and during your On-The-Job training.</w:t>
      </w:r>
      <w:r w:rsidRPr="00C10413">
        <w:rPr>
          <w:rFonts w:ascii="Arial" w:hAnsi="Arial" w:cs="Arial"/>
          <w:sz w:val="24"/>
          <w:szCs w:val="24"/>
        </w:rPr>
        <w:t xml:space="preserve"> </w:t>
      </w:r>
      <w:r>
        <w:rPr>
          <w:rFonts w:ascii="Arial" w:hAnsi="Arial" w:cs="Arial"/>
          <w:sz w:val="24"/>
          <w:szCs w:val="24"/>
        </w:rPr>
        <w:t xml:space="preserve">Although don’t forget what your learned in school because that’s your foundation on your respective courses and future careers. </w:t>
      </w:r>
    </w:p>
    <w:p w:rsidR="00E713E9" w:rsidRDefault="00E713E9" w:rsidP="00E713E9">
      <w:pPr>
        <w:spacing w:line="360" w:lineRule="auto"/>
        <w:ind w:firstLine="720"/>
        <w:jc w:val="both"/>
        <w:rPr>
          <w:rFonts w:ascii="Arial" w:hAnsi="Arial" w:cs="Arial"/>
          <w:sz w:val="24"/>
          <w:szCs w:val="24"/>
        </w:rPr>
      </w:pPr>
      <w:bookmarkStart w:id="0" w:name="_GoBack"/>
      <w:bookmarkEnd w:id="0"/>
      <w:r>
        <w:rPr>
          <w:rFonts w:ascii="Arial" w:hAnsi="Arial" w:cs="Arial"/>
          <w:sz w:val="24"/>
          <w:szCs w:val="24"/>
        </w:rPr>
        <w:t xml:space="preserve"> Research about the company where you are going to take your OJT its profile, products and services for you to be able to familiarize or at least know what you will do in your training. Respect your workmates and your superior, listen and be attentive. Give your best on everything you do. </w:t>
      </w:r>
    </w:p>
    <w:p w:rsidR="00E713E9" w:rsidRDefault="00E713E9" w:rsidP="00E713E9">
      <w:pPr>
        <w:jc w:val="both"/>
        <w:rPr>
          <w:rFonts w:ascii="Arial" w:hAnsi="Arial" w:cs="Arial"/>
          <w:sz w:val="24"/>
          <w:szCs w:val="24"/>
        </w:rPr>
      </w:pPr>
      <w:r>
        <w:rPr>
          <w:rFonts w:ascii="Arial" w:hAnsi="Arial" w:cs="Arial"/>
          <w:sz w:val="24"/>
          <w:szCs w:val="24"/>
        </w:rPr>
        <w:tab/>
      </w:r>
    </w:p>
    <w:p w:rsidR="00E713E9" w:rsidRDefault="00E713E9" w:rsidP="00E713E9">
      <w:pPr>
        <w:jc w:val="both"/>
        <w:rPr>
          <w:rFonts w:ascii="Arial" w:hAnsi="Arial" w:cs="Arial"/>
          <w:sz w:val="24"/>
          <w:szCs w:val="24"/>
        </w:rPr>
      </w:pPr>
    </w:p>
    <w:p w:rsidR="00E713E9" w:rsidRDefault="00E713E9" w:rsidP="00E713E9">
      <w:pPr>
        <w:jc w:val="both"/>
        <w:rPr>
          <w:rFonts w:ascii="Arial" w:hAnsi="Arial" w:cs="Arial"/>
          <w:sz w:val="24"/>
          <w:szCs w:val="24"/>
        </w:rPr>
      </w:pPr>
    </w:p>
    <w:p w:rsidR="00E713E9" w:rsidRPr="00844AF6" w:rsidRDefault="00E713E9" w:rsidP="00E713E9">
      <w:pPr>
        <w:jc w:val="both"/>
        <w:rPr>
          <w:rFonts w:ascii="Arial" w:hAnsi="Arial" w:cs="Arial"/>
          <w:sz w:val="24"/>
          <w:szCs w:val="24"/>
        </w:rPr>
      </w:pPr>
    </w:p>
    <w:p w:rsidR="00E713E9" w:rsidRDefault="00E713E9" w:rsidP="00E713E9">
      <w:pPr>
        <w:jc w:val="center"/>
        <w:rPr>
          <w:rFonts w:ascii="Arial" w:hAnsi="Arial" w:cs="Arial"/>
          <w:b/>
          <w:sz w:val="28"/>
          <w:szCs w:val="24"/>
        </w:rPr>
      </w:pPr>
      <w:r w:rsidRPr="00D67FA9">
        <w:rPr>
          <w:rFonts w:ascii="Arial" w:hAnsi="Arial" w:cs="Arial"/>
          <w:b/>
          <w:sz w:val="28"/>
          <w:szCs w:val="24"/>
        </w:rPr>
        <w:t xml:space="preserve">Chapter </w:t>
      </w:r>
      <w:r>
        <w:rPr>
          <w:rFonts w:ascii="Arial" w:hAnsi="Arial" w:cs="Arial"/>
          <w:b/>
          <w:sz w:val="28"/>
          <w:szCs w:val="24"/>
        </w:rPr>
        <w:t>4</w:t>
      </w:r>
    </w:p>
    <w:p w:rsidR="00E713E9" w:rsidRPr="00844AF6" w:rsidRDefault="00E713E9" w:rsidP="00E713E9">
      <w:pPr>
        <w:jc w:val="center"/>
        <w:rPr>
          <w:rFonts w:ascii="Arial" w:hAnsi="Arial" w:cs="Arial"/>
          <w:sz w:val="24"/>
          <w:szCs w:val="24"/>
        </w:rPr>
      </w:pPr>
    </w:p>
    <w:p w:rsidR="00E713E9" w:rsidRDefault="00E713E9" w:rsidP="00E713E9">
      <w:pPr>
        <w:spacing w:after="0" w:line="240" w:lineRule="auto"/>
        <w:jc w:val="center"/>
        <w:rPr>
          <w:rFonts w:ascii="Arial" w:hAnsi="Arial" w:cs="Arial"/>
          <w:b/>
          <w:sz w:val="28"/>
          <w:szCs w:val="24"/>
        </w:rPr>
      </w:pPr>
      <w:r>
        <w:rPr>
          <w:rFonts w:ascii="Arial" w:hAnsi="Arial" w:cs="Arial"/>
          <w:b/>
          <w:sz w:val="28"/>
          <w:szCs w:val="24"/>
        </w:rPr>
        <w:t>Pertinent Documents</w:t>
      </w:r>
    </w:p>
    <w:p w:rsidR="00E713E9" w:rsidRPr="00D67FA9" w:rsidRDefault="00E713E9" w:rsidP="00E713E9">
      <w:pPr>
        <w:spacing w:after="0" w:line="240" w:lineRule="auto"/>
        <w:jc w:val="center"/>
        <w:rPr>
          <w:rFonts w:ascii="Arial" w:hAnsi="Arial" w:cs="Arial"/>
          <w:b/>
          <w:sz w:val="28"/>
          <w:szCs w:val="24"/>
        </w:rPr>
      </w:pPr>
    </w:p>
    <w:p w:rsidR="00E713E9" w:rsidRDefault="00E713E9" w:rsidP="00E713E9">
      <w:pPr>
        <w:spacing w:after="0" w:line="360" w:lineRule="auto"/>
        <w:rPr>
          <w:rFonts w:ascii="Arial" w:hAnsi="Arial" w:cs="Arial"/>
          <w:sz w:val="24"/>
          <w:szCs w:val="24"/>
        </w:rPr>
      </w:pPr>
    </w:p>
    <w:tbl>
      <w:tblPr>
        <w:tblStyle w:val="TableGrid"/>
        <w:tblW w:w="0" w:type="auto"/>
        <w:tblInd w:w="355" w:type="dxa"/>
        <w:tblLook w:val="04A0" w:firstRow="1" w:lastRow="0" w:firstColumn="1" w:lastColumn="0" w:noHBand="0" w:noVBand="1"/>
      </w:tblPr>
      <w:tblGrid>
        <w:gridCol w:w="1147"/>
        <w:gridCol w:w="7735"/>
      </w:tblGrid>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A</w:t>
            </w:r>
          </w:p>
        </w:tc>
        <w:tc>
          <w:tcPr>
            <w:tcW w:w="7735" w:type="dxa"/>
          </w:tcPr>
          <w:p w:rsidR="00E713E9" w:rsidRDefault="00E713E9" w:rsidP="00564DDC">
            <w:pPr>
              <w:rPr>
                <w:rFonts w:ascii="Arial" w:hAnsi="Arial" w:cs="Arial"/>
                <w:sz w:val="24"/>
                <w:szCs w:val="24"/>
              </w:rPr>
            </w:pPr>
            <w:r>
              <w:rPr>
                <w:rFonts w:ascii="Arial" w:hAnsi="Arial" w:cs="Arial"/>
                <w:sz w:val="24"/>
                <w:szCs w:val="24"/>
              </w:rPr>
              <w:t>Copy of Grades (Certified True Copy)</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B</w:t>
            </w:r>
          </w:p>
        </w:tc>
        <w:tc>
          <w:tcPr>
            <w:tcW w:w="7735" w:type="dxa"/>
          </w:tcPr>
          <w:p w:rsidR="00E713E9" w:rsidRDefault="00E713E9" w:rsidP="00564DDC">
            <w:pPr>
              <w:rPr>
                <w:rFonts w:ascii="Arial" w:hAnsi="Arial" w:cs="Arial"/>
                <w:sz w:val="24"/>
                <w:szCs w:val="24"/>
              </w:rPr>
            </w:pPr>
            <w:r>
              <w:rPr>
                <w:rFonts w:ascii="Arial" w:hAnsi="Arial" w:cs="Arial"/>
                <w:sz w:val="24"/>
                <w:szCs w:val="24"/>
              </w:rPr>
              <w:t>Application Form Sheet A</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C</w:t>
            </w:r>
          </w:p>
        </w:tc>
        <w:tc>
          <w:tcPr>
            <w:tcW w:w="7735" w:type="dxa"/>
          </w:tcPr>
          <w:p w:rsidR="00E713E9" w:rsidRDefault="00E713E9" w:rsidP="00564DDC">
            <w:pPr>
              <w:rPr>
                <w:rFonts w:ascii="Arial" w:hAnsi="Arial" w:cs="Arial"/>
                <w:sz w:val="24"/>
                <w:szCs w:val="24"/>
              </w:rPr>
            </w:pPr>
            <w:r>
              <w:rPr>
                <w:rFonts w:ascii="Arial" w:hAnsi="Arial" w:cs="Arial"/>
                <w:sz w:val="24"/>
                <w:szCs w:val="24"/>
              </w:rPr>
              <w:t>Application Form Sheet B</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D</w:t>
            </w:r>
          </w:p>
        </w:tc>
        <w:tc>
          <w:tcPr>
            <w:tcW w:w="7735" w:type="dxa"/>
          </w:tcPr>
          <w:p w:rsidR="00E713E9" w:rsidRDefault="00E713E9" w:rsidP="00564DDC">
            <w:pPr>
              <w:rPr>
                <w:rFonts w:ascii="Arial" w:hAnsi="Arial" w:cs="Arial"/>
                <w:sz w:val="24"/>
                <w:szCs w:val="24"/>
              </w:rPr>
            </w:pPr>
            <w:r>
              <w:rPr>
                <w:rFonts w:ascii="Arial" w:hAnsi="Arial" w:cs="Arial"/>
                <w:sz w:val="24"/>
                <w:szCs w:val="24"/>
              </w:rPr>
              <w:t>Medical Certificate</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E</w:t>
            </w:r>
          </w:p>
        </w:tc>
        <w:tc>
          <w:tcPr>
            <w:tcW w:w="7735" w:type="dxa"/>
          </w:tcPr>
          <w:p w:rsidR="00E713E9" w:rsidRDefault="00E713E9" w:rsidP="00564DDC">
            <w:pPr>
              <w:rPr>
                <w:rFonts w:ascii="Arial" w:hAnsi="Arial" w:cs="Arial"/>
                <w:sz w:val="24"/>
                <w:szCs w:val="24"/>
              </w:rPr>
            </w:pPr>
            <w:r>
              <w:rPr>
                <w:rFonts w:ascii="Arial" w:hAnsi="Arial" w:cs="Arial"/>
                <w:sz w:val="24"/>
                <w:szCs w:val="24"/>
              </w:rPr>
              <w:t>Resume</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F</w:t>
            </w:r>
          </w:p>
        </w:tc>
        <w:tc>
          <w:tcPr>
            <w:tcW w:w="7735" w:type="dxa"/>
          </w:tcPr>
          <w:p w:rsidR="00E713E9" w:rsidRDefault="00E713E9" w:rsidP="00564DDC">
            <w:pPr>
              <w:rPr>
                <w:rFonts w:ascii="Arial" w:hAnsi="Arial" w:cs="Arial"/>
                <w:sz w:val="24"/>
                <w:szCs w:val="24"/>
              </w:rPr>
            </w:pPr>
            <w:r>
              <w:rPr>
                <w:rFonts w:ascii="Arial" w:hAnsi="Arial" w:cs="Arial"/>
                <w:sz w:val="24"/>
                <w:szCs w:val="24"/>
              </w:rPr>
              <w:t>Letter of Application</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G</w:t>
            </w:r>
          </w:p>
        </w:tc>
        <w:tc>
          <w:tcPr>
            <w:tcW w:w="7735" w:type="dxa"/>
          </w:tcPr>
          <w:p w:rsidR="00E713E9" w:rsidRDefault="00E713E9" w:rsidP="00564DDC">
            <w:pPr>
              <w:rPr>
                <w:rFonts w:ascii="Arial" w:hAnsi="Arial" w:cs="Arial"/>
                <w:sz w:val="24"/>
                <w:szCs w:val="24"/>
              </w:rPr>
            </w:pPr>
            <w:r>
              <w:rPr>
                <w:rFonts w:ascii="Arial" w:hAnsi="Arial" w:cs="Arial"/>
                <w:sz w:val="24"/>
                <w:szCs w:val="24"/>
              </w:rPr>
              <w:t>Approval Form</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H</w:t>
            </w:r>
          </w:p>
        </w:tc>
        <w:tc>
          <w:tcPr>
            <w:tcW w:w="7735" w:type="dxa"/>
          </w:tcPr>
          <w:p w:rsidR="00E713E9" w:rsidRDefault="00E713E9" w:rsidP="00564DDC">
            <w:pPr>
              <w:rPr>
                <w:rFonts w:ascii="Arial" w:hAnsi="Arial" w:cs="Arial"/>
                <w:sz w:val="24"/>
                <w:szCs w:val="24"/>
              </w:rPr>
            </w:pPr>
            <w:r>
              <w:rPr>
                <w:rFonts w:ascii="Arial" w:hAnsi="Arial" w:cs="Arial"/>
                <w:sz w:val="24"/>
                <w:szCs w:val="24"/>
              </w:rPr>
              <w:t>Certificate of Registration (Photocopy)</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I</w:t>
            </w:r>
          </w:p>
        </w:tc>
        <w:tc>
          <w:tcPr>
            <w:tcW w:w="7735" w:type="dxa"/>
          </w:tcPr>
          <w:p w:rsidR="00E713E9" w:rsidRDefault="00E713E9" w:rsidP="00564DDC">
            <w:pPr>
              <w:rPr>
                <w:rFonts w:ascii="Arial" w:hAnsi="Arial" w:cs="Arial"/>
                <w:sz w:val="24"/>
                <w:szCs w:val="24"/>
              </w:rPr>
            </w:pPr>
            <w:r>
              <w:rPr>
                <w:rFonts w:ascii="Arial" w:hAnsi="Arial" w:cs="Arial"/>
                <w:sz w:val="24"/>
                <w:szCs w:val="24"/>
              </w:rPr>
              <w:t>Official Receipt (Photocopy)</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J</w:t>
            </w:r>
          </w:p>
        </w:tc>
        <w:tc>
          <w:tcPr>
            <w:tcW w:w="7735" w:type="dxa"/>
          </w:tcPr>
          <w:p w:rsidR="00E713E9" w:rsidRDefault="00E713E9" w:rsidP="00564DDC">
            <w:pPr>
              <w:rPr>
                <w:rFonts w:ascii="Arial" w:hAnsi="Arial" w:cs="Arial"/>
                <w:sz w:val="24"/>
                <w:szCs w:val="24"/>
              </w:rPr>
            </w:pPr>
            <w:r>
              <w:rPr>
                <w:rFonts w:ascii="Arial" w:hAnsi="Arial" w:cs="Arial"/>
                <w:sz w:val="24"/>
                <w:szCs w:val="24"/>
              </w:rPr>
              <w:t>Acceptance Letter</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K</w:t>
            </w:r>
          </w:p>
        </w:tc>
        <w:tc>
          <w:tcPr>
            <w:tcW w:w="7735" w:type="dxa"/>
          </w:tcPr>
          <w:p w:rsidR="00E713E9" w:rsidRDefault="00E713E9" w:rsidP="00564DDC">
            <w:pPr>
              <w:rPr>
                <w:rFonts w:ascii="Arial" w:hAnsi="Arial" w:cs="Arial"/>
                <w:sz w:val="24"/>
                <w:szCs w:val="24"/>
              </w:rPr>
            </w:pPr>
            <w:r>
              <w:rPr>
                <w:rFonts w:ascii="Arial" w:hAnsi="Arial" w:cs="Arial"/>
                <w:sz w:val="24"/>
                <w:szCs w:val="24"/>
              </w:rPr>
              <w:t>Waiver Form</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L</w:t>
            </w:r>
          </w:p>
        </w:tc>
        <w:tc>
          <w:tcPr>
            <w:tcW w:w="7735" w:type="dxa"/>
          </w:tcPr>
          <w:p w:rsidR="00E713E9" w:rsidRDefault="00E713E9" w:rsidP="00564DDC">
            <w:pPr>
              <w:rPr>
                <w:rFonts w:ascii="Arial" w:hAnsi="Arial" w:cs="Arial"/>
                <w:sz w:val="24"/>
                <w:szCs w:val="24"/>
              </w:rPr>
            </w:pPr>
            <w:r>
              <w:rPr>
                <w:rFonts w:ascii="Arial" w:hAnsi="Arial" w:cs="Arial"/>
                <w:sz w:val="24"/>
                <w:szCs w:val="24"/>
              </w:rPr>
              <w:t>Certificate of Acceptance</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M</w:t>
            </w:r>
          </w:p>
        </w:tc>
        <w:tc>
          <w:tcPr>
            <w:tcW w:w="7735" w:type="dxa"/>
          </w:tcPr>
          <w:p w:rsidR="00E713E9" w:rsidRDefault="00E713E9" w:rsidP="00564DDC">
            <w:pPr>
              <w:rPr>
                <w:rFonts w:ascii="Arial" w:hAnsi="Arial" w:cs="Arial"/>
                <w:sz w:val="24"/>
                <w:szCs w:val="24"/>
              </w:rPr>
            </w:pPr>
            <w:r>
              <w:rPr>
                <w:rFonts w:ascii="Arial" w:hAnsi="Arial" w:cs="Arial"/>
                <w:sz w:val="24"/>
                <w:szCs w:val="24"/>
              </w:rPr>
              <w:t>Certificate of Completion (Original and Photocopy)</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N</w:t>
            </w:r>
          </w:p>
        </w:tc>
        <w:tc>
          <w:tcPr>
            <w:tcW w:w="7735" w:type="dxa"/>
          </w:tcPr>
          <w:p w:rsidR="00E713E9" w:rsidRDefault="00E713E9" w:rsidP="00564DDC">
            <w:pPr>
              <w:rPr>
                <w:rFonts w:ascii="Arial" w:hAnsi="Arial" w:cs="Arial"/>
                <w:sz w:val="24"/>
                <w:szCs w:val="24"/>
              </w:rPr>
            </w:pPr>
            <w:r>
              <w:rPr>
                <w:rFonts w:ascii="Arial" w:hAnsi="Arial" w:cs="Arial"/>
                <w:sz w:val="24"/>
                <w:szCs w:val="24"/>
              </w:rPr>
              <w:t>Evaluation Form</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O</w:t>
            </w:r>
          </w:p>
        </w:tc>
        <w:tc>
          <w:tcPr>
            <w:tcW w:w="7735" w:type="dxa"/>
          </w:tcPr>
          <w:p w:rsidR="00E713E9" w:rsidRDefault="00E713E9" w:rsidP="00564DDC">
            <w:pPr>
              <w:rPr>
                <w:rFonts w:ascii="Arial" w:hAnsi="Arial" w:cs="Arial"/>
                <w:sz w:val="24"/>
                <w:szCs w:val="24"/>
              </w:rPr>
            </w:pPr>
            <w:r>
              <w:rPr>
                <w:rFonts w:ascii="Arial" w:hAnsi="Arial" w:cs="Arial"/>
                <w:sz w:val="24"/>
                <w:szCs w:val="24"/>
              </w:rPr>
              <w:t>Pictures during the Practicum</w:t>
            </w:r>
          </w:p>
        </w:tc>
      </w:tr>
      <w:tr w:rsidR="00E713E9" w:rsidTr="00564DDC">
        <w:tc>
          <w:tcPr>
            <w:tcW w:w="1147" w:type="dxa"/>
          </w:tcPr>
          <w:p w:rsidR="00E713E9" w:rsidRPr="008858BA" w:rsidRDefault="00E713E9" w:rsidP="00564DDC">
            <w:pPr>
              <w:ind w:left="342"/>
              <w:rPr>
                <w:rFonts w:ascii="Arial" w:hAnsi="Arial" w:cs="Arial"/>
                <w:b/>
                <w:sz w:val="24"/>
                <w:szCs w:val="24"/>
              </w:rPr>
            </w:pPr>
            <w:r w:rsidRPr="008858BA">
              <w:rPr>
                <w:rFonts w:ascii="Arial" w:hAnsi="Arial" w:cs="Arial"/>
                <w:b/>
                <w:sz w:val="24"/>
                <w:szCs w:val="24"/>
              </w:rPr>
              <w:t>P</w:t>
            </w:r>
          </w:p>
        </w:tc>
        <w:tc>
          <w:tcPr>
            <w:tcW w:w="7735" w:type="dxa"/>
          </w:tcPr>
          <w:p w:rsidR="00E713E9" w:rsidRDefault="00E713E9" w:rsidP="00564DDC">
            <w:pPr>
              <w:rPr>
                <w:rFonts w:ascii="Arial" w:hAnsi="Arial" w:cs="Arial"/>
                <w:sz w:val="24"/>
                <w:szCs w:val="24"/>
              </w:rPr>
            </w:pPr>
            <w:r>
              <w:rPr>
                <w:rFonts w:ascii="Arial" w:hAnsi="Arial" w:cs="Arial"/>
                <w:sz w:val="24"/>
                <w:szCs w:val="24"/>
              </w:rPr>
              <w:t>Other Forms Accomplished in Relation to Practicum</w:t>
            </w:r>
          </w:p>
        </w:tc>
      </w:tr>
    </w:tbl>
    <w:p w:rsidR="00E713E9" w:rsidRPr="00461621" w:rsidRDefault="00E713E9" w:rsidP="00E713E9">
      <w:pPr>
        <w:spacing w:after="0" w:line="360" w:lineRule="auto"/>
        <w:rPr>
          <w:rFonts w:ascii="Arial" w:hAnsi="Arial" w:cs="Arial"/>
          <w:sz w:val="24"/>
          <w:szCs w:val="24"/>
        </w:rPr>
      </w:pPr>
    </w:p>
    <w:p w:rsidR="00B71C36" w:rsidRDefault="00B71C36"/>
    <w:sectPr w:rsidR="00B71C36" w:rsidSect="00DA5078">
      <w:footerReference w:type="default" r:id="rId6"/>
      <w:pgSz w:w="12240" w:h="18720"/>
      <w:pgMar w:top="1440" w:right="1440" w:bottom="1440" w:left="1440" w:header="720" w:footer="720" w:gutter="0"/>
      <w:pgNumType w:start="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B8" w:rsidRDefault="00EB06B8" w:rsidP="00E713E9">
      <w:pPr>
        <w:spacing w:after="0" w:line="240" w:lineRule="auto"/>
      </w:pPr>
      <w:r>
        <w:separator/>
      </w:r>
    </w:p>
  </w:endnote>
  <w:endnote w:type="continuationSeparator" w:id="0">
    <w:p w:rsidR="00EB06B8" w:rsidRDefault="00EB06B8" w:rsidP="00E7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color w:val="C00000"/>
      </w:rPr>
      <w:id w:val="-1774701540"/>
      <w:docPartObj>
        <w:docPartGallery w:val="Page Numbers (Bottom of Page)"/>
        <w:docPartUnique/>
      </w:docPartObj>
    </w:sdtPr>
    <w:sdtEndPr>
      <w:rPr>
        <w:rFonts w:asciiTheme="majorHAnsi" w:eastAsiaTheme="majorEastAsia" w:hAnsiTheme="majorHAnsi" w:cstheme="majorBidi"/>
        <w:noProof/>
        <w:sz w:val="40"/>
        <w:szCs w:val="40"/>
      </w:rPr>
    </w:sdtEndPr>
    <w:sdtContent>
      <w:p w:rsidR="005C42B2" w:rsidRPr="00E713E9" w:rsidRDefault="00EB06B8">
        <w:pPr>
          <w:pStyle w:val="Footer"/>
          <w:jc w:val="right"/>
          <w:rPr>
            <w:rFonts w:asciiTheme="majorHAnsi" w:eastAsiaTheme="majorEastAsia" w:hAnsiTheme="majorHAnsi" w:cstheme="majorBidi"/>
            <w:color w:val="C00000"/>
            <w:sz w:val="40"/>
            <w:szCs w:val="40"/>
          </w:rPr>
        </w:pPr>
        <w:r w:rsidRPr="00E713E9">
          <w:rPr>
            <w:rFonts w:eastAsiaTheme="minorEastAsia" w:cs="Times New Roman"/>
            <w:color w:val="C00000"/>
          </w:rPr>
          <w:fldChar w:fldCharType="begin"/>
        </w:r>
        <w:r w:rsidRPr="00E713E9">
          <w:rPr>
            <w:color w:val="C00000"/>
          </w:rPr>
          <w:instrText xml:space="preserve"> PAGE   \* MERGEFORMAT </w:instrText>
        </w:r>
        <w:r w:rsidRPr="00E713E9">
          <w:rPr>
            <w:rFonts w:eastAsiaTheme="minorEastAsia" w:cs="Times New Roman"/>
            <w:color w:val="C00000"/>
          </w:rPr>
          <w:fldChar w:fldCharType="separate"/>
        </w:r>
        <w:r w:rsidR="00DA5078" w:rsidRPr="00DA5078">
          <w:rPr>
            <w:rFonts w:asciiTheme="majorHAnsi" w:eastAsiaTheme="majorEastAsia" w:hAnsiTheme="majorHAnsi" w:cstheme="majorBidi"/>
            <w:noProof/>
            <w:color w:val="C00000"/>
            <w:sz w:val="40"/>
            <w:szCs w:val="40"/>
          </w:rPr>
          <w:t>45</w:t>
        </w:r>
        <w:r w:rsidRPr="00E713E9">
          <w:rPr>
            <w:rFonts w:asciiTheme="majorHAnsi" w:eastAsiaTheme="majorEastAsia" w:hAnsiTheme="majorHAnsi" w:cstheme="majorBidi"/>
            <w:noProof/>
            <w:color w:val="C00000"/>
            <w:sz w:val="40"/>
            <w:szCs w:val="40"/>
          </w:rPr>
          <w:fldChar w:fldCharType="end"/>
        </w:r>
      </w:p>
    </w:sdtContent>
  </w:sdt>
  <w:p w:rsidR="00A11DC9" w:rsidRPr="00E713E9" w:rsidRDefault="00EB06B8">
    <w:pPr>
      <w:pStyle w:val="Footer"/>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B8" w:rsidRDefault="00EB06B8" w:rsidP="00E713E9">
      <w:pPr>
        <w:spacing w:after="0" w:line="240" w:lineRule="auto"/>
      </w:pPr>
      <w:r>
        <w:separator/>
      </w:r>
    </w:p>
  </w:footnote>
  <w:footnote w:type="continuationSeparator" w:id="0">
    <w:p w:rsidR="00EB06B8" w:rsidRDefault="00EB06B8" w:rsidP="00E71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E9"/>
    <w:rsid w:val="00B71C36"/>
    <w:rsid w:val="00DA5078"/>
    <w:rsid w:val="00E713E9"/>
    <w:rsid w:val="00EB06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041CA-DAE1-4A08-AC97-70D078D5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3E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3E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7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E9"/>
    <w:rPr>
      <w:lang w:val="en-US"/>
    </w:rPr>
  </w:style>
  <w:style w:type="paragraph" w:styleId="Header">
    <w:name w:val="header"/>
    <w:basedOn w:val="Normal"/>
    <w:link w:val="HeaderChar"/>
    <w:uiPriority w:val="99"/>
    <w:unhideWhenUsed/>
    <w:rsid w:val="00E7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CG</cp:lastModifiedBy>
  <cp:revision>2</cp:revision>
  <dcterms:created xsi:type="dcterms:W3CDTF">2015-06-16T00:28:00Z</dcterms:created>
  <dcterms:modified xsi:type="dcterms:W3CDTF">2015-06-16T00:41:00Z</dcterms:modified>
</cp:coreProperties>
</file>