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9B6F" w14:textId="77777777" w:rsidR="00503A6A" w:rsidRPr="00503A6A" w:rsidRDefault="00503A6A" w:rsidP="005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503A6A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A UAb</w:t>
      </w:r>
    </w:p>
    <w:p w14:paraId="3E9CC70B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Fundada em 1988, a Universidade Aberta (UAb) é a única instituição de ensino superior público a distância em Portugal.</w:t>
      </w:r>
    </w:p>
    <w:p w14:paraId="1F8CC30B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Pela sua vocação e natureza, a UAb utiliza nas suas atividades de ensino, as mais avançadas metodologias e tecnologias de ensino a distância orientadas para a educação sem fronteiras geográficas nem barreiras físicas, e dando especial enfoque à expansão da língua e da cultura portuguesas no espaço da lusofonia (comunidades migrantes e países de língua oficial portuguesa).</w:t>
      </w:r>
    </w:p>
    <w:p w14:paraId="762352DC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Assim, a UAb disponibiliza, em qualquer lugar do mundo, formação superior (licenciaturas, mestrados e doutoramentos) e cursos de Aprendizagem ao Longo da Vida. Toda a oferta pedagógica está integrada no Processo de Bolonha e é lecionada em regime de elearning, desde 2008, ano em que a UAb se tornou numa instituição europeia de referência, no domínio avançado do elearning e da aprendizagem online, através do reconhecimento do seu </w:t>
      </w:r>
      <w:hyperlink r:id="rId4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Modelo Pedagógico Virtual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® (cf. também </w:t>
      </w:r>
      <w:hyperlink r:id="rId5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Modelo Pedagógico Virtual: Cenários de Desenvolvimento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).</w:t>
      </w:r>
    </w:p>
    <w:p w14:paraId="442EC845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Em 2010, o modelo de elearning desenvolvido e praticado pela UAb foi distinguido com o Prémio da EFQUEL – European Foundation for Quality in Elearning e com a certificação da UNIQUe – The Quality Label for the use of ICT in Higher Education (Universities and Institutes). No mesmo ano, a UAb foi também qualificada como a instituição de referência para o ensino em regime de elearning em Portugal por um painel internacional de especialistas independentes.</w:t>
      </w:r>
    </w:p>
    <w:p w14:paraId="51C5CCC4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No âmbito do esquema europeu de Níveis de Excelência, a European Foundation for Quality Management (EFQM) distinguiu a UAb com o 1.º Nível de Excelência Committed to Excellence (C2E) em 2011. Em 2016, o comprometimento da UAb com a qualidade foi reconhecido pela EFQM que distinguiu a Universidade com 4 Estrelas no 2.º Nível de Excelência Recognized for Excellence (R4E). Em 2017, recebeu a certificação da Norma 27001 pela Associação Portuguesa de Certificação tendo sido reconhecida a segurança da </w:t>
      </w:r>
      <w:hyperlink r:id="rId6" w:history="1">
        <w:r w:rsidRPr="00503A6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PlataformAbERTA</w:t>
        </w:r>
      </w:hyperlink>
      <w:r w:rsidRPr="00503A6A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 xml:space="preserve">, </w:t>
      </w: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sua plataforma de elearning. Em 2019, a UAb tornou-se a primeira universidade portuguesa a ser distinguida por boas práticas nas áreas da inovação e da sustentabilidade no ensino superior, tendo recebido o Selo de Bronze da </w:t>
      </w:r>
      <w:hyperlink r:id="rId7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Association for the Advancement of Sustainability in Higher Education (AASHE)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.</w:t>
      </w:r>
    </w:p>
    <w:p w14:paraId="2C4D62E8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Universidade Aberta foi condecorada como </w:t>
      </w:r>
      <w:hyperlink r:id="rId8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Membro Honorário da Ordem do Mérito pelo Presidente da República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em 29 de novembro de 2018 (</w:t>
      </w:r>
      <w:hyperlink r:id="rId9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Diário da República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).</w:t>
      </w:r>
    </w:p>
    <w:p w14:paraId="2FD820BE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116CF749" w14:textId="77777777" w:rsidR="00503A6A" w:rsidRPr="00503A6A" w:rsidRDefault="00503A6A" w:rsidP="005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4D7650E1">
          <v:rect id="_x0000_i1025" style="width:0;height:1.5pt" o:hralign="center" o:hrstd="t" o:hr="t" fillcolor="#a0a0a0" stroked="f"/>
        </w:pict>
      </w:r>
    </w:p>
    <w:p w14:paraId="1C577254" w14:textId="77777777" w:rsidR="00503A6A" w:rsidRPr="00503A6A" w:rsidRDefault="00503A6A" w:rsidP="005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503A6A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MISSÃO</w:t>
      </w:r>
    </w:p>
    <w:p w14:paraId="61C9CCF1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lastRenderedPageBreak/>
        <w:t>Formar, capacitar e contribuir para que populações adultas, social ou geograficamente condicionadas, tenham acesso ao saber e ao conhecimento e a uma educação de nível superior.</w:t>
      </w:r>
    </w:p>
    <w:p w14:paraId="15C81DE2" w14:textId="77777777" w:rsidR="00503A6A" w:rsidRPr="00503A6A" w:rsidRDefault="00503A6A" w:rsidP="005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503A6A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VISÃO</w:t>
      </w:r>
    </w:p>
    <w:p w14:paraId="392F22E5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Uma visão inovadora, internacionalmente reconhecida, que promove e se adapta à mudança, valoriza aprendizagens significativas, comprometida com a criação de conhecimento e com a língua e cultura portuguesas.</w:t>
      </w:r>
    </w:p>
    <w:p w14:paraId="605A8315" w14:textId="77777777" w:rsidR="00503A6A" w:rsidRPr="00503A6A" w:rsidRDefault="00503A6A" w:rsidP="005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503A6A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VALORES</w:t>
      </w:r>
    </w:p>
    <w:p w14:paraId="0B6398F2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Liberdade Académica | Conhecimento | Igualdade de Oportunidades | Inclusão | Integridade | Abertura à Sociedade</w:t>
      </w:r>
    </w:p>
    <w:p w14:paraId="06EF2700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69D88272" w14:textId="77777777" w:rsidR="00782EC2" w:rsidRDefault="00782EC2"/>
    <w:sectPr w:rsidR="00782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6A"/>
    <w:rsid w:val="00503A6A"/>
    <w:rsid w:val="007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6E22"/>
  <w15:chartTrackingRefBased/>
  <w15:docId w15:val="{FCE42F21-6DE1-4215-9148-7F25C2CD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A6A"/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paragraph" w:styleId="NormalWeb">
    <w:name w:val="Normal (Web)"/>
    <w:basedOn w:val="Normal"/>
    <w:uiPriority w:val="99"/>
    <w:semiHidden/>
    <w:unhideWhenUsed/>
    <w:rsid w:val="0050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503A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3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noticias/uab-membro-honorario-da-ordem-do-merit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ash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earning.uab.p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uab.pt/wp-content/uploads/2019/09/MPV_01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positorioaberto.uab.pt/bitstream/10400.2/1295/1/Modelo%20Pedagogico%20Virtual.pdf" TargetMode="External"/><Relationship Id="rId9" Type="http://schemas.openxmlformats.org/officeDocument/2006/relationships/hyperlink" Target="https://portal.uab.pt/wp-content/uploads/2019/01/NOT_OrdemMeritoD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2025-08-06T12:07:00Z</dcterms:created>
  <dcterms:modified xsi:type="dcterms:W3CDTF">2025-08-06T12:07:00Z</dcterms:modified>
</cp:coreProperties>
</file>