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248E" w14:textId="7B0A4C23" w:rsidR="000456CA" w:rsidRDefault="000456CA" w:rsidP="000456CA">
      <w:pPr>
        <w:rPr>
          <w:b/>
          <w:bCs/>
          <w:sz w:val="48"/>
          <w:szCs w:val="48"/>
        </w:rPr>
      </w:pPr>
      <w:r>
        <w:rPr>
          <w:b/>
          <w:bCs/>
          <w:sz w:val="48"/>
          <w:szCs w:val="48"/>
        </w:rPr>
        <w:t>TASK 5 PART A</w:t>
      </w:r>
    </w:p>
    <w:p w14:paraId="7B49C494" w14:textId="1501D83C" w:rsidR="000456CA" w:rsidRPr="000456CA" w:rsidRDefault="000456CA" w:rsidP="000456CA">
      <w:pPr>
        <w:rPr>
          <w:sz w:val="48"/>
          <w:szCs w:val="48"/>
        </w:rPr>
      </w:pPr>
      <w:r w:rsidRPr="000456CA">
        <w:rPr>
          <w:b/>
          <w:bCs/>
          <w:sz w:val="48"/>
          <w:szCs w:val="48"/>
        </w:rPr>
        <w:t>Cybercrime Type: Phishing</w:t>
      </w:r>
    </w:p>
    <w:p w14:paraId="58076E54" w14:textId="77777777" w:rsidR="000456CA" w:rsidRPr="000456CA" w:rsidRDefault="000456CA" w:rsidP="000456CA">
      <w:pPr>
        <w:rPr>
          <w:sz w:val="36"/>
          <w:szCs w:val="36"/>
        </w:rPr>
      </w:pPr>
      <w:r w:rsidRPr="000456CA">
        <w:rPr>
          <w:sz w:val="36"/>
          <w:szCs w:val="36"/>
        </w:rPr>
        <w:t>Phishing is a type of cybercrime in which attackers trick individuals into revealing sensitive information such as passwords, bank details, or OTPs by pretending to be a trusted entity. A common example is receiving an email or message that appears to be from a bank or a well-known company.</w:t>
      </w:r>
    </w:p>
    <w:p w14:paraId="3020836E" w14:textId="77777777" w:rsidR="000456CA" w:rsidRPr="000456CA" w:rsidRDefault="000456CA" w:rsidP="000456CA">
      <w:pPr>
        <w:rPr>
          <w:sz w:val="36"/>
          <w:szCs w:val="36"/>
        </w:rPr>
      </w:pPr>
      <w:r w:rsidRPr="000456CA">
        <w:rPr>
          <w:sz w:val="36"/>
          <w:szCs w:val="36"/>
        </w:rPr>
        <w:t>The process usually follows a pattern. First, the attacker sends a message that creates urgency, such as “Your account will be blocked” or “You have been selected for a reward.” Next, the message contains a link that redirects the user to a fake website designed to look identical to the official one. When the user enters their login details or personal information, the attacker captures this data. In some cases, users are also asked to enter OTPs, which allows attackers to gain full access to their accounts.</w:t>
      </w:r>
    </w:p>
    <w:p w14:paraId="6A5ED08D" w14:textId="77777777" w:rsidR="000456CA" w:rsidRPr="000456CA" w:rsidRDefault="000456CA" w:rsidP="000456CA">
      <w:pPr>
        <w:rPr>
          <w:sz w:val="36"/>
          <w:szCs w:val="36"/>
        </w:rPr>
      </w:pPr>
      <w:r w:rsidRPr="000456CA">
        <w:rPr>
          <w:sz w:val="36"/>
          <w:szCs w:val="36"/>
        </w:rPr>
        <w:t>Phishing attacks commonly target students, working professionals, and elderly individuals who may not verify links carefully. People actively looking for jobs or financial opportunities are especially vulnerable because attackers exploit urgency and excitement.</w:t>
      </w:r>
    </w:p>
    <w:p w14:paraId="527396E6" w14:textId="77777777" w:rsidR="000456CA" w:rsidRPr="000456CA" w:rsidRDefault="000456CA" w:rsidP="000456CA">
      <w:pPr>
        <w:rPr>
          <w:sz w:val="36"/>
          <w:szCs w:val="36"/>
        </w:rPr>
      </w:pPr>
      <w:r w:rsidRPr="000456CA">
        <w:rPr>
          <w:sz w:val="36"/>
          <w:szCs w:val="36"/>
        </w:rPr>
        <w:t xml:space="preserve">The consequences can be serious. Victims may lose money from their bank accounts, have their social media or email accounts hacked, or face identity misuse. In some cases, the stolen information is used for further scams. This highlights </w:t>
      </w:r>
      <w:r w:rsidRPr="000456CA">
        <w:rPr>
          <w:sz w:val="36"/>
          <w:szCs w:val="36"/>
        </w:rPr>
        <w:lastRenderedPageBreak/>
        <w:t>the importance of verifying sources, avoiding suspicious links, and never sharing sensitive information online.</w:t>
      </w:r>
    </w:p>
    <w:p w14:paraId="063B89D9" w14:textId="77777777" w:rsidR="00514E05" w:rsidRDefault="00514E05"/>
    <w:sectPr w:rsidR="00514E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CA"/>
    <w:rsid w:val="000456CA"/>
    <w:rsid w:val="001708FE"/>
    <w:rsid w:val="00514E05"/>
    <w:rsid w:val="00580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AA3C"/>
  <w15:chartTrackingRefBased/>
  <w15:docId w15:val="{3F4E1184-99B6-4D85-823A-8382953D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CA"/>
    <w:rPr>
      <w:rFonts w:eastAsiaTheme="majorEastAsia" w:cstheme="majorBidi"/>
      <w:color w:val="272727" w:themeColor="text1" w:themeTint="D8"/>
    </w:rPr>
  </w:style>
  <w:style w:type="paragraph" w:styleId="Title">
    <w:name w:val="Title"/>
    <w:basedOn w:val="Normal"/>
    <w:next w:val="Normal"/>
    <w:link w:val="TitleChar"/>
    <w:uiPriority w:val="10"/>
    <w:qFormat/>
    <w:rsid w:val="00045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CA"/>
    <w:pPr>
      <w:spacing w:before="160"/>
      <w:jc w:val="center"/>
    </w:pPr>
    <w:rPr>
      <w:i/>
      <w:iCs/>
      <w:color w:val="404040" w:themeColor="text1" w:themeTint="BF"/>
    </w:rPr>
  </w:style>
  <w:style w:type="character" w:customStyle="1" w:styleId="QuoteChar">
    <w:name w:val="Quote Char"/>
    <w:basedOn w:val="DefaultParagraphFont"/>
    <w:link w:val="Quote"/>
    <w:uiPriority w:val="29"/>
    <w:rsid w:val="000456CA"/>
    <w:rPr>
      <w:i/>
      <w:iCs/>
      <w:color w:val="404040" w:themeColor="text1" w:themeTint="BF"/>
    </w:rPr>
  </w:style>
  <w:style w:type="paragraph" w:styleId="ListParagraph">
    <w:name w:val="List Paragraph"/>
    <w:basedOn w:val="Normal"/>
    <w:uiPriority w:val="34"/>
    <w:qFormat/>
    <w:rsid w:val="000456CA"/>
    <w:pPr>
      <w:ind w:left="720"/>
      <w:contextualSpacing/>
    </w:pPr>
  </w:style>
  <w:style w:type="character" w:styleId="IntenseEmphasis">
    <w:name w:val="Intense Emphasis"/>
    <w:basedOn w:val="DefaultParagraphFont"/>
    <w:uiPriority w:val="21"/>
    <w:qFormat/>
    <w:rsid w:val="000456CA"/>
    <w:rPr>
      <w:i/>
      <w:iCs/>
      <w:color w:val="2F5496" w:themeColor="accent1" w:themeShade="BF"/>
    </w:rPr>
  </w:style>
  <w:style w:type="paragraph" w:styleId="IntenseQuote">
    <w:name w:val="Intense Quote"/>
    <w:basedOn w:val="Normal"/>
    <w:next w:val="Normal"/>
    <w:link w:val="IntenseQuoteChar"/>
    <w:uiPriority w:val="30"/>
    <w:qFormat/>
    <w:rsid w:val="00045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6CA"/>
    <w:rPr>
      <w:i/>
      <w:iCs/>
      <w:color w:val="2F5496" w:themeColor="accent1" w:themeShade="BF"/>
    </w:rPr>
  </w:style>
  <w:style w:type="character" w:styleId="IntenseReference">
    <w:name w:val="Intense Reference"/>
    <w:basedOn w:val="DefaultParagraphFont"/>
    <w:uiPriority w:val="32"/>
    <w:qFormat/>
    <w:rsid w:val="00045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chahak gupta</dc:creator>
  <cp:keywords/>
  <dc:description/>
  <cp:lastModifiedBy>chahak gupta</cp:lastModifiedBy>
  <cp:revision>1</cp:revision>
  <dcterms:created xsi:type="dcterms:W3CDTF">2026-03-31T09:28:00Z</dcterms:created>
  <dcterms:modified xsi:type="dcterms:W3CDTF">2026-03-31T09:29:00Z</dcterms:modified>
</cp:coreProperties>
</file>