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C3F" w:rsidRDefault="00DC5C3F" w:rsidP="00E76592">
      <w:pPr>
        <w:pStyle w:val="Heading1"/>
      </w:pPr>
      <w:r w:rsidRPr="006401F8">
        <w:t xml:space="preserve">A tentative source for </w:t>
      </w:r>
      <w:proofErr w:type="spellStart"/>
      <w:r w:rsidR="00C1099E">
        <w:t>Rav</w:t>
      </w:r>
      <w:proofErr w:type="spellEnd"/>
      <w:r w:rsidR="00C1099E">
        <w:t xml:space="preserve"> Kook’s </w:t>
      </w:r>
      <w:proofErr w:type="spellStart"/>
      <w:r w:rsidRPr="006401F8">
        <w:t>Orot</w:t>
      </w:r>
      <w:proofErr w:type="spellEnd"/>
      <w:r w:rsidRPr="006401F8">
        <w:t xml:space="preserve"> </w:t>
      </w:r>
      <w:proofErr w:type="spellStart"/>
      <w:r w:rsidRPr="006401F8">
        <w:t>Hateshuva</w:t>
      </w:r>
      <w:proofErr w:type="spellEnd"/>
      <w:r w:rsidRPr="006401F8">
        <w:t xml:space="preserve"> Chapter 1</w:t>
      </w:r>
    </w:p>
    <w:p w:rsidR="00DC5C3F" w:rsidRPr="006401F8" w:rsidRDefault="00DC5C3F">
      <w:pPr>
        <w:rPr>
          <w:rFonts w:asciiTheme="majorBidi" w:hAnsiTheme="majorBidi" w:cstheme="majorBidi"/>
        </w:rPr>
      </w:pPr>
      <w:proofErr w:type="spellStart"/>
      <w:r w:rsidRPr="006401F8">
        <w:rPr>
          <w:rFonts w:asciiTheme="majorBidi" w:hAnsiTheme="majorBidi" w:cstheme="majorBidi"/>
        </w:rPr>
        <w:t>Rav</w:t>
      </w:r>
      <w:proofErr w:type="spellEnd"/>
      <w:r w:rsidRPr="006401F8">
        <w:rPr>
          <w:rFonts w:asciiTheme="majorBidi" w:hAnsiTheme="majorBidi" w:cstheme="majorBidi"/>
        </w:rPr>
        <w:t xml:space="preserve"> Kook begins the first chapter of his </w:t>
      </w:r>
      <w:proofErr w:type="spellStart"/>
      <w:r w:rsidRPr="006A59AA">
        <w:rPr>
          <w:rFonts w:asciiTheme="majorBidi" w:hAnsiTheme="majorBidi" w:cstheme="majorBidi"/>
          <w:i/>
          <w:iCs/>
        </w:rPr>
        <w:t>Orot</w:t>
      </w:r>
      <w:proofErr w:type="spellEnd"/>
      <w:r w:rsidRPr="006A59AA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A59AA">
        <w:rPr>
          <w:rFonts w:asciiTheme="majorBidi" w:hAnsiTheme="majorBidi" w:cstheme="majorBidi"/>
          <w:i/>
          <w:iCs/>
        </w:rPr>
        <w:t>Hateshuva</w:t>
      </w:r>
      <w:proofErr w:type="spellEnd"/>
      <w:r w:rsidRPr="006401F8">
        <w:rPr>
          <w:rFonts w:asciiTheme="majorBidi" w:hAnsiTheme="majorBidi" w:cstheme="majorBidi"/>
        </w:rPr>
        <w:t xml:space="preserve"> as follows:</w:t>
      </w:r>
    </w:p>
    <w:p w:rsidR="00DC5C3F" w:rsidRPr="006401F8" w:rsidRDefault="00DC5C3F" w:rsidP="00C1099E">
      <w:pPr>
        <w:ind w:left="720"/>
        <w:rPr>
          <w:rFonts w:asciiTheme="majorBidi" w:hAnsiTheme="majorBidi" w:cstheme="majorBidi"/>
        </w:rPr>
      </w:pPr>
      <w:r w:rsidRPr="006401F8">
        <w:rPr>
          <w:rFonts w:asciiTheme="majorBidi" w:hAnsiTheme="majorBidi" w:cstheme="majorBidi"/>
        </w:rPr>
        <w:t>We find three categories</w:t>
      </w:r>
      <w:r w:rsidR="007F3B3D">
        <w:rPr>
          <w:rFonts w:asciiTheme="majorBidi" w:hAnsiTheme="majorBidi" w:cstheme="majorBidi"/>
        </w:rPr>
        <w:t xml:space="preserve"> of repentance: 1) </w:t>
      </w:r>
      <w:r w:rsidR="00C1099E">
        <w:rPr>
          <w:rFonts w:asciiTheme="majorBidi" w:hAnsiTheme="majorBidi" w:cstheme="majorBidi"/>
        </w:rPr>
        <w:t xml:space="preserve">natural </w:t>
      </w:r>
      <w:r w:rsidR="007F3B3D">
        <w:rPr>
          <w:rFonts w:asciiTheme="majorBidi" w:hAnsiTheme="majorBidi" w:cstheme="majorBidi"/>
        </w:rPr>
        <w:t xml:space="preserve">repentance 2) </w:t>
      </w:r>
      <w:r w:rsidR="00C1099E">
        <w:rPr>
          <w:rFonts w:asciiTheme="majorBidi" w:hAnsiTheme="majorBidi" w:cstheme="majorBidi"/>
        </w:rPr>
        <w:t xml:space="preserve">faithful </w:t>
      </w:r>
      <w:r w:rsidR="007F3B3D">
        <w:rPr>
          <w:rFonts w:asciiTheme="majorBidi" w:hAnsiTheme="majorBidi" w:cstheme="majorBidi"/>
        </w:rPr>
        <w:t xml:space="preserve">repentance 3) </w:t>
      </w:r>
      <w:r w:rsidR="00C1099E">
        <w:rPr>
          <w:rFonts w:asciiTheme="majorBidi" w:hAnsiTheme="majorBidi" w:cstheme="majorBidi"/>
        </w:rPr>
        <w:t xml:space="preserve">intellectual </w:t>
      </w:r>
      <w:r w:rsidR="007F3B3D">
        <w:rPr>
          <w:rFonts w:asciiTheme="majorBidi" w:hAnsiTheme="majorBidi" w:cstheme="majorBidi"/>
        </w:rPr>
        <w:t>repentance</w:t>
      </w:r>
      <w:r w:rsidRPr="006401F8">
        <w:rPr>
          <w:rFonts w:asciiTheme="majorBidi" w:hAnsiTheme="majorBidi" w:cstheme="majorBidi"/>
        </w:rPr>
        <w:t>.</w:t>
      </w:r>
      <w:r w:rsidR="00B9336D">
        <w:rPr>
          <w:rFonts w:asciiTheme="majorBidi" w:hAnsiTheme="majorBidi" w:cstheme="majorBidi"/>
        </w:rPr>
        <w:t xml:space="preserve"> </w:t>
      </w:r>
    </w:p>
    <w:p w:rsidR="00B9336D" w:rsidRDefault="00B9336D" w:rsidP="00913406">
      <w:pPr>
        <w:pStyle w:val="poetry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  <w:lang w:bidi="ar-SA"/>
        </w:rPr>
      </w:pPr>
      <w:r>
        <w:rPr>
          <w:rFonts w:eastAsiaTheme="minorHAnsi"/>
          <w:sz w:val="22"/>
          <w:szCs w:val="22"/>
          <w:lang w:bidi="ar-SA"/>
        </w:rPr>
        <w:t>He continues with a definition of natural repentance:</w:t>
      </w:r>
    </w:p>
    <w:p w:rsidR="00AB778E" w:rsidRPr="003F5667" w:rsidRDefault="00B9336D" w:rsidP="00AB778E">
      <w:pPr>
        <w:bidi/>
        <w:ind w:left="720"/>
        <w:rPr>
          <w:rFonts w:asciiTheme="majorBidi" w:eastAsia="Times New Roman" w:hAnsiTheme="majorBidi" w:cstheme="majorBidi"/>
          <w:lang w:val="en" w:bidi="he-IL"/>
        </w:rPr>
      </w:pPr>
      <w:r w:rsidRPr="003F5667">
        <w:rPr>
          <w:rFonts w:asciiTheme="majorBidi" w:eastAsia="Times New Roman" w:hAnsiTheme="majorBidi" w:cs="Times New Roman"/>
          <w:rtl/>
          <w:lang w:val="en"/>
        </w:rPr>
        <w:t>(</w:t>
      </w:r>
      <w:r w:rsidRPr="003F5667">
        <w:rPr>
          <w:rFonts w:asciiTheme="majorBidi" w:eastAsia="Times New Roman" w:hAnsiTheme="majorBidi" w:cs="Times New Roman" w:hint="cs"/>
          <w:rtl/>
          <w:lang w:val="en" w:bidi="he-IL"/>
        </w:rPr>
        <w:t>תשובה</w:t>
      </w:r>
      <w:r w:rsidRPr="003F5667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3F5667">
        <w:rPr>
          <w:rFonts w:asciiTheme="majorBidi" w:eastAsia="Times New Roman" w:hAnsiTheme="majorBidi" w:cs="Times New Roman" w:hint="cs"/>
          <w:rtl/>
          <w:lang w:val="en" w:bidi="he-IL"/>
        </w:rPr>
        <w:t>טבעית</w:t>
      </w:r>
      <w:r w:rsidRPr="003F5667">
        <w:rPr>
          <w:rFonts w:asciiTheme="majorBidi" w:eastAsia="Times New Roman" w:hAnsiTheme="majorBidi" w:cs="Times New Roman"/>
          <w:rtl/>
          <w:lang w:val="en" w:bidi="he-IL"/>
        </w:rPr>
        <w:t xml:space="preserve">) </w:t>
      </w:r>
      <w:r w:rsidRPr="003F5667">
        <w:rPr>
          <w:rFonts w:asciiTheme="majorBidi" w:eastAsia="Times New Roman" w:hAnsiTheme="majorBidi" w:cs="Times New Roman" w:hint="cs"/>
          <w:rtl/>
          <w:lang w:val="en" w:bidi="he-IL"/>
        </w:rPr>
        <w:t>הגופנית</w:t>
      </w:r>
      <w:r w:rsidRPr="003F5667">
        <w:rPr>
          <w:rFonts w:asciiTheme="majorBidi" w:eastAsia="Times New Roman" w:hAnsiTheme="majorBidi" w:cs="Times New Roman"/>
          <w:lang w:val="en" w:bidi="he-IL"/>
        </w:rPr>
        <w:t xml:space="preserve"> </w:t>
      </w:r>
      <w:r w:rsidRPr="003F5667">
        <w:rPr>
          <w:rFonts w:asciiTheme="majorBidi" w:eastAsia="Times New Roman" w:hAnsiTheme="majorBidi" w:cstheme="majorBidi"/>
          <w:rtl/>
          <w:lang w:val="en" w:bidi="he-IL"/>
        </w:rPr>
        <w:t>סובבת את כל העבירות נגד חוקי הטבע</w:t>
      </w:r>
      <w:r w:rsidRPr="003F5667">
        <w:rPr>
          <w:rFonts w:asciiTheme="majorBidi" w:eastAsia="Times New Roman" w:hAnsiTheme="majorBidi" w:cstheme="majorBidi"/>
          <w:rtl/>
          <w:lang w:val="en"/>
        </w:rPr>
        <w:t xml:space="preserve">, </w:t>
      </w:r>
      <w:r w:rsidRPr="003F5667">
        <w:rPr>
          <w:rFonts w:asciiTheme="majorBidi" w:eastAsia="Times New Roman" w:hAnsiTheme="majorBidi" w:cstheme="majorBidi"/>
          <w:rtl/>
          <w:lang w:val="en" w:bidi="he-IL"/>
        </w:rPr>
        <w:t>המוסר והתורה</w:t>
      </w:r>
      <w:r w:rsidRPr="003F5667">
        <w:rPr>
          <w:rFonts w:asciiTheme="majorBidi" w:eastAsia="Times New Roman" w:hAnsiTheme="majorBidi" w:cstheme="majorBidi"/>
          <w:rtl/>
          <w:lang w:val="en"/>
        </w:rPr>
        <w:t xml:space="preserve">, </w:t>
      </w:r>
      <w:r w:rsidRPr="003F5667">
        <w:rPr>
          <w:rFonts w:asciiTheme="majorBidi" w:eastAsia="Times New Roman" w:hAnsiTheme="majorBidi" w:cstheme="majorBidi"/>
          <w:rtl/>
          <w:lang w:val="en" w:bidi="he-IL"/>
        </w:rPr>
        <w:t>המקושרים עם חוקי הטבע</w:t>
      </w:r>
      <w:r w:rsidRPr="003F5667">
        <w:rPr>
          <w:rFonts w:asciiTheme="majorBidi" w:eastAsia="Times New Roman" w:hAnsiTheme="majorBidi" w:cstheme="majorBidi"/>
          <w:rtl/>
          <w:lang w:val="en"/>
        </w:rPr>
        <w:t xml:space="preserve">. </w:t>
      </w:r>
      <w:r w:rsidRPr="003F5667">
        <w:rPr>
          <w:rFonts w:asciiTheme="majorBidi" w:eastAsia="Times New Roman" w:hAnsiTheme="majorBidi" w:cstheme="majorBidi"/>
          <w:rtl/>
          <w:lang w:val="en" w:bidi="he-IL"/>
        </w:rPr>
        <w:t>שסוף כל</w:t>
      </w:r>
      <w:r w:rsidRPr="003F5667">
        <w:rPr>
          <w:rFonts w:asciiTheme="majorBidi" w:eastAsia="Times New Roman" w:hAnsiTheme="majorBidi" w:cstheme="majorBidi"/>
          <w:rtl/>
          <w:lang w:val="en"/>
        </w:rPr>
        <w:t xml:space="preserve"> </w:t>
      </w:r>
      <w:r w:rsidRPr="003F5667">
        <w:rPr>
          <w:rFonts w:asciiTheme="majorBidi" w:eastAsia="Times New Roman" w:hAnsiTheme="majorBidi" w:cstheme="majorBidi"/>
          <w:rtl/>
          <w:lang w:val="en" w:bidi="he-IL"/>
        </w:rPr>
        <w:t>הנהגה רעה הוא להביא מחלות ומכאובים</w:t>
      </w:r>
      <w:r w:rsidR="00AB778E">
        <w:rPr>
          <w:rFonts w:asciiTheme="majorBidi" w:eastAsia="Times New Roman" w:hAnsiTheme="majorBidi" w:cstheme="majorBidi"/>
          <w:lang w:val="en"/>
        </w:rPr>
        <w:t xml:space="preserve"> . . . </w:t>
      </w:r>
      <w:r w:rsidR="00AB778E" w:rsidRPr="00AB778E">
        <w:rPr>
          <w:rFonts w:asciiTheme="majorBidi" w:eastAsia="Times New Roman" w:hAnsiTheme="majorBidi" w:cstheme="majorBidi"/>
          <w:rtl/>
          <w:lang w:val="en"/>
        </w:rPr>
        <w:t>ואחרי הבירור שמתברר אצלו הדבר, שהוא בעצמו בהנהגתו הרעה אשם הוא בכל אותו דלדול החיים שבא לו</w:t>
      </w:r>
      <w:r w:rsidR="00AB778E" w:rsidRPr="003F5667">
        <w:rPr>
          <w:rFonts w:asciiTheme="majorBidi" w:eastAsia="Times New Roman" w:hAnsiTheme="majorBidi" w:cstheme="majorBidi"/>
          <w:rtl/>
          <w:lang w:val="en"/>
        </w:rPr>
        <w:t>,</w:t>
      </w:r>
      <w:r w:rsidR="00AB778E" w:rsidRPr="00AB778E">
        <w:rPr>
          <w:rFonts w:asciiTheme="majorBidi" w:eastAsia="Times New Roman" w:hAnsiTheme="majorBidi" w:cstheme="majorBidi"/>
          <w:rtl/>
          <w:lang w:val="en"/>
        </w:rPr>
        <w:t xml:space="preserve"> הרי</w:t>
      </w:r>
      <w:r w:rsidR="00AB778E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 </w:t>
      </w:r>
      <w:r w:rsidR="00AB778E" w:rsidRPr="00AB778E">
        <w:rPr>
          <w:rFonts w:asciiTheme="majorBidi" w:eastAsia="Times New Roman" w:hAnsiTheme="majorBidi" w:cstheme="majorBidi"/>
          <w:rtl/>
          <w:lang w:val="en"/>
        </w:rPr>
        <w:t>הוא שם לב לתקן את המצב</w:t>
      </w:r>
    </w:p>
    <w:p w:rsidR="00B9336D" w:rsidRDefault="00B9336D" w:rsidP="002F6407">
      <w:pPr>
        <w:spacing w:after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natural physical repentance </w:t>
      </w:r>
      <w:r w:rsidR="0032382F">
        <w:rPr>
          <w:rFonts w:asciiTheme="majorBidi" w:hAnsiTheme="majorBidi" w:cstheme="majorBidi"/>
        </w:rPr>
        <w:t>revolves around</w:t>
      </w:r>
      <w:r>
        <w:rPr>
          <w:rFonts w:asciiTheme="majorBidi" w:hAnsiTheme="majorBidi" w:cstheme="majorBidi"/>
        </w:rPr>
        <w:t xml:space="preserve"> all </w:t>
      </w:r>
      <w:r w:rsidR="0077179B">
        <w:rPr>
          <w:rFonts w:asciiTheme="majorBidi" w:hAnsiTheme="majorBidi" w:cstheme="majorBidi"/>
        </w:rPr>
        <w:t>sins against the laws of nature ethics and Torah that</w:t>
      </w:r>
      <w:r>
        <w:rPr>
          <w:rFonts w:asciiTheme="majorBidi" w:hAnsiTheme="majorBidi" w:cstheme="majorBidi"/>
        </w:rPr>
        <w:t xml:space="preserve"> </w:t>
      </w:r>
      <w:r w:rsidRPr="003F5667">
        <w:rPr>
          <w:rFonts w:asciiTheme="majorBidi" w:hAnsiTheme="majorBidi" w:cstheme="majorBidi"/>
        </w:rPr>
        <w:t>are connect</w:t>
      </w:r>
      <w:r w:rsidR="0077179B">
        <w:rPr>
          <w:rFonts w:asciiTheme="majorBidi" w:hAnsiTheme="majorBidi" w:cstheme="majorBidi"/>
        </w:rPr>
        <w:t>ed to the laws of nature.</w:t>
      </w:r>
      <w:r w:rsidRPr="003F5667">
        <w:rPr>
          <w:rFonts w:asciiTheme="majorBidi" w:hAnsiTheme="majorBidi" w:cstheme="majorBidi"/>
        </w:rPr>
        <w:t xml:space="preserve"> </w:t>
      </w:r>
      <w:r w:rsidR="0077179B">
        <w:rPr>
          <w:rFonts w:asciiTheme="majorBidi" w:hAnsiTheme="majorBidi" w:cstheme="majorBidi"/>
        </w:rPr>
        <w:t>T</w:t>
      </w:r>
      <w:r w:rsidRPr="003F5667">
        <w:rPr>
          <w:rFonts w:asciiTheme="majorBidi" w:hAnsiTheme="majorBidi" w:cstheme="majorBidi"/>
        </w:rPr>
        <w:t xml:space="preserve">he result of all bad behavior is illness and pain . . . </w:t>
      </w:r>
      <w:r w:rsidR="0077179B">
        <w:rPr>
          <w:rFonts w:asciiTheme="majorBidi" w:hAnsiTheme="majorBidi" w:cstheme="majorBidi"/>
        </w:rPr>
        <w:t>but afte</w:t>
      </w:r>
      <w:r w:rsidR="00E76592">
        <w:rPr>
          <w:rFonts w:asciiTheme="majorBidi" w:hAnsiTheme="majorBidi" w:cstheme="majorBidi"/>
        </w:rPr>
        <w:t>r</w:t>
      </w:r>
      <w:r w:rsidR="00AB778E">
        <w:rPr>
          <w:rFonts w:asciiTheme="majorBidi" w:hAnsiTheme="majorBidi" w:cstheme="majorBidi"/>
        </w:rPr>
        <w:t xml:space="preserve"> </w:t>
      </w:r>
      <w:r w:rsidR="002F6407">
        <w:rPr>
          <w:rFonts w:asciiTheme="majorBidi" w:hAnsiTheme="majorBidi" w:cstheme="majorBidi"/>
        </w:rPr>
        <w:t>one</w:t>
      </w:r>
      <w:r w:rsidR="00AB778E">
        <w:rPr>
          <w:rFonts w:asciiTheme="majorBidi" w:hAnsiTheme="majorBidi" w:cstheme="majorBidi"/>
        </w:rPr>
        <w:t xml:space="preserve"> recognizes clearly that he </w:t>
      </w:r>
      <w:r w:rsidR="00E76592">
        <w:rPr>
          <w:rFonts w:asciiTheme="majorBidi" w:hAnsiTheme="majorBidi" w:cstheme="majorBidi"/>
        </w:rPr>
        <w:t xml:space="preserve">himself and </w:t>
      </w:r>
      <w:r w:rsidR="00AB778E">
        <w:rPr>
          <w:rFonts w:asciiTheme="majorBidi" w:hAnsiTheme="majorBidi" w:cstheme="majorBidi"/>
        </w:rPr>
        <w:t>his own</w:t>
      </w:r>
      <w:r w:rsidR="00B70DB6">
        <w:rPr>
          <w:rFonts w:asciiTheme="majorBidi" w:hAnsiTheme="majorBidi" w:cstheme="majorBidi"/>
        </w:rPr>
        <w:t xml:space="preserve"> harmful</w:t>
      </w:r>
      <w:r w:rsidR="00AB778E">
        <w:rPr>
          <w:rFonts w:asciiTheme="majorBidi" w:hAnsiTheme="majorBidi" w:cstheme="majorBidi"/>
        </w:rPr>
        <w:t xml:space="preserve"> behavior is responsible for </w:t>
      </w:r>
      <w:r w:rsidR="00E76592">
        <w:rPr>
          <w:rFonts w:asciiTheme="majorBidi" w:hAnsiTheme="majorBidi" w:cstheme="majorBidi"/>
        </w:rPr>
        <w:t xml:space="preserve">the weakness he feels, he turns his attention to </w:t>
      </w:r>
      <w:r w:rsidR="0077179B">
        <w:rPr>
          <w:rFonts w:asciiTheme="majorBidi" w:hAnsiTheme="majorBidi" w:cstheme="majorBidi"/>
        </w:rPr>
        <w:t>rectifying</w:t>
      </w:r>
      <w:r w:rsidR="00E76592">
        <w:rPr>
          <w:rFonts w:asciiTheme="majorBidi" w:hAnsiTheme="majorBidi" w:cstheme="majorBidi"/>
        </w:rPr>
        <w:t xml:space="preserve"> the </w:t>
      </w:r>
      <w:r w:rsidR="0077179B">
        <w:rPr>
          <w:rFonts w:asciiTheme="majorBidi" w:hAnsiTheme="majorBidi" w:cstheme="majorBidi"/>
        </w:rPr>
        <w:t>problem.</w:t>
      </w:r>
    </w:p>
    <w:p w:rsidR="00B9336D" w:rsidRPr="003F5667" w:rsidRDefault="00B9336D" w:rsidP="00B9336D">
      <w:pPr>
        <w:spacing w:after="0"/>
        <w:rPr>
          <w:rFonts w:asciiTheme="majorBidi" w:hAnsiTheme="majorBidi" w:cstheme="majorBidi"/>
        </w:rPr>
      </w:pPr>
    </w:p>
    <w:p w:rsidR="00820701" w:rsidRDefault="00B9336D" w:rsidP="004367B2">
      <w:pPr>
        <w:spacing w:after="0"/>
        <w:rPr>
          <w:rFonts w:asciiTheme="majorBidi" w:hAnsiTheme="majorBidi" w:cstheme="majorBidi"/>
        </w:rPr>
      </w:pPr>
      <w:proofErr w:type="spellStart"/>
      <w:r w:rsidRPr="003F5667">
        <w:rPr>
          <w:rFonts w:asciiTheme="majorBidi" w:hAnsiTheme="majorBidi" w:cstheme="majorBidi"/>
        </w:rPr>
        <w:t>Rav</w:t>
      </w:r>
      <w:proofErr w:type="spellEnd"/>
      <w:r w:rsidRPr="003F5667">
        <w:rPr>
          <w:rFonts w:asciiTheme="majorBidi" w:hAnsiTheme="majorBidi" w:cstheme="majorBidi"/>
        </w:rPr>
        <w:t xml:space="preserve"> Kook is </w:t>
      </w:r>
      <w:r w:rsidR="0077179B">
        <w:rPr>
          <w:rFonts w:asciiTheme="majorBidi" w:hAnsiTheme="majorBidi" w:cstheme="majorBidi"/>
        </w:rPr>
        <w:t xml:space="preserve">describing someone who does not live hygienically, and </w:t>
      </w:r>
      <w:r w:rsidR="00820701">
        <w:rPr>
          <w:rFonts w:asciiTheme="majorBidi" w:hAnsiTheme="majorBidi" w:cstheme="majorBidi"/>
        </w:rPr>
        <w:t xml:space="preserve">thus </w:t>
      </w:r>
      <w:r w:rsidR="0077179B">
        <w:rPr>
          <w:rFonts w:asciiTheme="majorBidi" w:hAnsiTheme="majorBidi" w:cstheme="majorBidi"/>
        </w:rPr>
        <w:t>sins against the laws of nature. In terms of ethics, he may have in mind the</w:t>
      </w:r>
      <w:r w:rsidR="0077179B" w:rsidRPr="00240E5D">
        <w:rPr>
          <w:rFonts w:asciiTheme="majorBidi" w:eastAsia="Times New Roman" w:hAnsiTheme="majorBidi" w:cstheme="majorBidi"/>
          <w:lang w:val="en"/>
        </w:rPr>
        <w:t xml:space="preserve"> </w:t>
      </w:r>
      <w:r w:rsidR="00240E5D" w:rsidRPr="00240E5D">
        <w:rPr>
          <w:rFonts w:asciiTheme="majorBidi" w:eastAsia="Times New Roman" w:hAnsiTheme="majorBidi" w:cstheme="majorBidi"/>
          <w:rtl/>
          <w:lang w:val="en"/>
        </w:rPr>
        <w:t>חסיד שוטה</w:t>
      </w:r>
      <w:r w:rsidR="00240E5D">
        <w:rPr>
          <w:rFonts w:asciiTheme="majorBidi" w:eastAsia="Times New Roman" w:hAnsiTheme="majorBidi" w:cstheme="majorBidi"/>
          <w:lang w:val="en"/>
        </w:rPr>
        <w:t xml:space="preserve">, </w:t>
      </w:r>
      <w:r w:rsidR="00240E5D" w:rsidRPr="00240E5D">
        <w:rPr>
          <w:rFonts w:asciiTheme="majorBidi" w:hAnsiTheme="majorBidi" w:cstheme="majorBidi"/>
        </w:rPr>
        <w:t xml:space="preserve">one who takes his </w:t>
      </w:r>
      <w:r w:rsidR="00240E5D" w:rsidRPr="00240E5D">
        <w:rPr>
          <w:rFonts w:asciiTheme="majorBidi" w:hAnsiTheme="majorBidi" w:cstheme="majorBidi"/>
        </w:rPr>
        <w:t>devoutness</w:t>
      </w:r>
      <w:r w:rsidR="00240E5D" w:rsidRPr="00240E5D">
        <w:rPr>
          <w:rFonts w:asciiTheme="majorBidi" w:hAnsiTheme="majorBidi" w:cstheme="majorBidi"/>
        </w:rPr>
        <w:t xml:space="preserve"> to foolish extremes</w:t>
      </w:r>
      <w:r w:rsidR="00240E5D">
        <w:rPr>
          <w:rFonts w:asciiTheme="majorBidi" w:hAnsiTheme="majorBidi" w:cstheme="majorBidi"/>
        </w:rPr>
        <w:t xml:space="preserve"> (</w:t>
      </w:r>
      <w:proofErr w:type="spellStart"/>
      <w:r w:rsidR="00240E5D">
        <w:rPr>
          <w:rFonts w:asciiTheme="majorBidi" w:hAnsiTheme="majorBidi" w:cstheme="majorBidi"/>
        </w:rPr>
        <w:t>Sotah</w:t>
      </w:r>
      <w:proofErr w:type="spellEnd"/>
      <w:r w:rsidR="00240E5D">
        <w:rPr>
          <w:rFonts w:asciiTheme="majorBidi" w:hAnsiTheme="majorBidi" w:cstheme="majorBidi"/>
        </w:rPr>
        <w:t xml:space="preserve"> 20a)</w:t>
      </w:r>
      <w:r w:rsidR="00240E5D" w:rsidRPr="00820701">
        <w:rPr>
          <w:rFonts w:asciiTheme="majorBidi" w:hAnsiTheme="majorBidi" w:cstheme="majorBidi"/>
        </w:rPr>
        <w:t>.</w:t>
      </w:r>
      <w:r w:rsidR="00820701" w:rsidRPr="00820701">
        <w:rPr>
          <w:rFonts w:asciiTheme="majorBidi" w:hAnsiTheme="majorBidi" w:cstheme="majorBidi"/>
        </w:rPr>
        <w:t xml:space="preserve"> In terms of Torah</w:t>
      </w:r>
      <w:r w:rsidR="00820701">
        <w:rPr>
          <w:rFonts w:asciiTheme="majorBidi" w:hAnsiTheme="majorBidi" w:cstheme="majorBidi"/>
        </w:rPr>
        <w:t xml:space="preserve">, he may be thinking of the one </w:t>
      </w:r>
      <w:r w:rsidRPr="003F5667">
        <w:rPr>
          <w:rFonts w:asciiTheme="majorBidi" w:hAnsiTheme="majorBidi" w:cstheme="majorBidi"/>
        </w:rPr>
        <w:t>who volunteers to fast when he is unable to handle the d</w:t>
      </w:r>
      <w:r w:rsidR="00820701">
        <w:rPr>
          <w:rFonts w:asciiTheme="majorBidi" w:hAnsiTheme="majorBidi" w:cstheme="majorBidi"/>
        </w:rPr>
        <w:t xml:space="preserve">iscomfort </w:t>
      </w:r>
      <w:r w:rsidRPr="003F5667">
        <w:rPr>
          <w:rFonts w:asciiTheme="majorBidi" w:hAnsiTheme="majorBidi" w:cstheme="majorBidi"/>
        </w:rPr>
        <w:t>of fasting (</w:t>
      </w:r>
      <w:proofErr w:type="spellStart"/>
      <w:r w:rsidRPr="003F5667">
        <w:rPr>
          <w:rFonts w:asciiTheme="majorBidi" w:hAnsiTheme="majorBidi" w:cstheme="majorBidi"/>
        </w:rPr>
        <w:t>Taanit</w:t>
      </w:r>
      <w:proofErr w:type="spellEnd"/>
      <w:r w:rsidRPr="003F5667">
        <w:rPr>
          <w:rFonts w:asciiTheme="majorBidi" w:hAnsiTheme="majorBidi" w:cstheme="majorBidi"/>
        </w:rPr>
        <w:t xml:space="preserve"> 11b </w:t>
      </w:r>
      <w:r w:rsidRPr="003F5667">
        <w:rPr>
          <w:rFonts w:asciiTheme="majorBidi" w:hAnsiTheme="majorBidi" w:cstheme="majorBidi" w:hint="cs"/>
          <w:rtl/>
          <w:lang w:bidi="he-IL"/>
        </w:rPr>
        <w:t>דלא מצי לצעורי נפשיה</w:t>
      </w:r>
      <w:r w:rsidR="00820701">
        <w:rPr>
          <w:rFonts w:asciiTheme="majorBidi" w:hAnsiTheme="majorBidi" w:cstheme="majorBidi"/>
        </w:rPr>
        <w:t>).</w:t>
      </w:r>
      <w:r w:rsidR="002F6407">
        <w:rPr>
          <w:rFonts w:asciiTheme="majorBidi" w:hAnsiTheme="majorBidi" w:cstheme="majorBidi"/>
        </w:rPr>
        <w:t xml:space="preserve"> Each of these individuals </w:t>
      </w:r>
      <w:r w:rsidR="004367B2">
        <w:rPr>
          <w:rFonts w:asciiTheme="majorBidi" w:hAnsiTheme="majorBidi" w:cstheme="majorBidi"/>
        </w:rPr>
        <w:t>is</w:t>
      </w:r>
      <w:r w:rsidR="002F6407">
        <w:rPr>
          <w:rFonts w:asciiTheme="majorBidi" w:hAnsiTheme="majorBidi" w:cstheme="majorBidi"/>
        </w:rPr>
        <w:t xml:space="preserve"> </w:t>
      </w:r>
      <w:r w:rsidR="004367B2">
        <w:rPr>
          <w:rFonts w:asciiTheme="majorBidi" w:hAnsiTheme="majorBidi" w:cstheme="majorBidi"/>
        </w:rPr>
        <w:t>unhealthy</w:t>
      </w:r>
      <w:r w:rsidR="002F6407">
        <w:rPr>
          <w:rFonts w:asciiTheme="majorBidi" w:hAnsiTheme="majorBidi" w:cstheme="majorBidi"/>
        </w:rPr>
        <w:t xml:space="preserve"> and must </w:t>
      </w:r>
      <w:r w:rsidR="004367B2">
        <w:rPr>
          <w:rFonts w:asciiTheme="majorBidi" w:hAnsiTheme="majorBidi" w:cstheme="majorBidi"/>
        </w:rPr>
        <w:t>perform</w:t>
      </w:r>
      <w:r w:rsidR="002F6407">
        <w:rPr>
          <w:rFonts w:asciiTheme="majorBidi" w:hAnsiTheme="majorBidi" w:cstheme="majorBidi"/>
        </w:rPr>
        <w:t xml:space="preserve"> natural, physical repentance.</w:t>
      </w:r>
    </w:p>
    <w:p w:rsidR="00B9336D" w:rsidRPr="003F5667" w:rsidRDefault="002F6407" w:rsidP="004367B2">
      <w:pPr>
        <w:spacing w:after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Rav</w:t>
      </w:r>
      <w:proofErr w:type="spellEnd"/>
      <w:r>
        <w:rPr>
          <w:rFonts w:asciiTheme="majorBidi" w:hAnsiTheme="majorBidi" w:cstheme="majorBidi"/>
        </w:rPr>
        <w:t xml:space="preserve"> Kook also speaks about </w:t>
      </w:r>
      <w:r w:rsidR="004367B2">
        <w:rPr>
          <w:rFonts w:asciiTheme="majorBidi" w:hAnsiTheme="majorBidi" w:cstheme="majorBidi"/>
        </w:rPr>
        <w:t xml:space="preserve">a </w:t>
      </w:r>
      <w:r w:rsidR="00B9336D" w:rsidRPr="003F5667">
        <w:rPr>
          <w:rFonts w:asciiTheme="majorBidi" w:hAnsiTheme="majorBidi" w:cstheme="majorBidi"/>
        </w:rPr>
        <w:t xml:space="preserve">natural </w:t>
      </w:r>
      <w:r w:rsidRPr="003F5667">
        <w:rPr>
          <w:rFonts w:asciiTheme="majorBidi" w:hAnsiTheme="majorBidi" w:cstheme="majorBidi"/>
        </w:rPr>
        <w:t xml:space="preserve">spiritual, </w:t>
      </w:r>
      <w:r w:rsidR="00B9336D" w:rsidRPr="003F5667">
        <w:rPr>
          <w:rFonts w:asciiTheme="majorBidi" w:hAnsiTheme="majorBidi" w:cstheme="majorBidi"/>
        </w:rPr>
        <w:t>repentance ––</w:t>
      </w:r>
      <w:r w:rsidR="00820701">
        <w:rPr>
          <w:rFonts w:asciiTheme="majorBidi" w:hAnsiTheme="majorBidi" w:cstheme="majorBidi"/>
        </w:rPr>
        <w:t>pangs of</w:t>
      </w:r>
      <w:r w:rsidR="00B9336D" w:rsidRPr="003F5667">
        <w:rPr>
          <w:rFonts w:asciiTheme="majorBidi" w:hAnsiTheme="majorBidi" w:cstheme="majorBidi"/>
        </w:rPr>
        <w:t xml:space="preserve"> remorse </w:t>
      </w:r>
      <w:r>
        <w:rPr>
          <w:rFonts w:asciiTheme="majorBidi" w:hAnsiTheme="majorBidi" w:cstheme="majorBidi"/>
        </w:rPr>
        <w:t xml:space="preserve">that </w:t>
      </w:r>
      <w:r w:rsidR="004367B2">
        <w:rPr>
          <w:rFonts w:asciiTheme="majorBidi" w:hAnsiTheme="majorBidi" w:cstheme="majorBidi"/>
        </w:rPr>
        <w:t>motivate</w:t>
      </w:r>
      <w:r w:rsidR="00820701">
        <w:rPr>
          <w:rFonts w:asciiTheme="majorBidi" w:hAnsiTheme="majorBidi" w:cstheme="majorBidi"/>
        </w:rPr>
        <w:t xml:space="preserve"> him to repent.</w:t>
      </w:r>
    </w:p>
    <w:p w:rsidR="00B9336D" w:rsidRDefault="00B9336D" w:rsidP="00913406">
      <w:pPr>
        <w:pStyle w:val="poetry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  <w:lang w:bidi="ar-SA"/>
        </w:rPr>
      </w:pPr>
    </w:p>
    <w:p w:rsidR="0087103A" w:rsidRPr="00C1099E" w:rsidRDefault="00F25352" w:rsidP="00E83DD6">
      <w:pPr>
        <w:pStyle w:val="poetry"/>
        <w:shd w:val="clear" w:color="auto" w:fill="FFFFFF"/>
        <w:spacing w:before="0" w:beforeAutospacing="0" w:after="0" w:afterAutospacing="0"/>
        <w:rPr>
          <w:rFonts w:asciiTheme="majorBidi" w:eastAsiaTheme="minorHAnsi" w:hAnsiTheme="majorBidi" w:cstheme="majorBidi"/>
          <w:sz w:val="22"/>
          <w:szCs w:val="22"/>
          <w:lang w:bidi="ar-SA"/>
        </w:rPr>
      </w:pPr>
      <w:r w:rsidRPr="00C1099E">
        <w:rPr>
          <w:rFonts w:eastAsiaTheme="minorHAnsi"/>
          <w:sz w:val="22"/>
          <w:szCs w:val="22"/>
          <w:lang w:bidi="ar-SA"/>
        </w:rPr>
        <w:t xml:space="preserve">R. </w:t>
      </w:r>
      <w:proofErr w:type="spellStart"/>
      <w:r w:rsidRPr="00C1099E">
        <w:rPr>
          <w:rFonts w:eastAsiaTheme="minorHAnsi"/>
          <w:sz w:val="22"/>
          <w:szCs w:val="22"/>
          <w:lang w:bidi="ar-SA"/>
        </w:rPr>
        <w:t>Shneur</w:t>
      </w:r>
      <w:proofErr w:type="spellEnd"/>
      <w:r w:rsidRPr="00C1099E">
        <w:rPr>
          <w:rFonts w:eastAsiaTheme="minorHAnsi"/>
          <w:sz w:val="22"/>
          <w:szCs w:val="22"/>
          <w:lang w:bidi="ar-SA"/>
        </w:rPr>
        <w:t xml:space="preserve"> </w:t>
      </w:r>
      <w:proofErr w:type="spellStart"/>
      <w:r w:rsidRPr="00C1099E">
        <w:rPr>
          <w:rFonts w:eastAsiaTheme="minorHAnsi"/>
          <w:sz w:val="22"/>
          <w:szCs w:val="22"/>
          <w:lang w:bidi="ar-SA"/>
        </w:rPr>
        <w:t>Zalman</w:t>
      </w:r>
      <w:proofErr w:type="spellEnd"/>
      <w:r w:rsidRPr="00C1099E">
        <w:rPr>
          <w:rFonts w:eastAsiaTheme="minorHAnsi"/>
          <w:sz w:val="22"/>
          <w:szCs w:val="22"/>
          <w:lang w:bidi="ar-SA"/>
        </w:rPr>
        <w:t xml:space="preserve"> of </w:t>
      </w:r>
      <w:proofErr w:type="spellStart"/>
      <w:r w:rsidRPr="00C1099E">
        <w:rPr>
          <w:rFonts w:eastAsiaTheme="minorHAnsi"/>
          <w:sz w:val="22"/>
          <w:szCs w:val="22"/>
          <w:lang w:bidi="ar-SA"/>
        </w:rPr>
        <w:t>Liady</w:t>
      </w:r>
      <w:proofErr w:type="spellEnd"/>
      <w:r w:rsidR="002B1C85">
        <w:rPr>
          <w:rFonts w:eastAsiaTheme="minorHAnsi"/>
          <w:sz w:val="22"/>
          <w:szCs w:val="22"/>
          <w:lang w:bidi="ar-SA"/>
        </w:rPr>
        <w:t>,</w:t>
      </w:r>
      <w:r w:rsidRPr="00C1099E">
        <w:rPr>
          <w:rFonts w:eastAsiaTheme="minorHAnsi"/>
          <w:sz w:val="22"/>
          <w:szCs w:val="22"/>
          <w:lang w:bidi="ar-SA"/>
        </w:rPr>
        <w:t xml:space="preserve"> </w:t>
      </w:r>
      <w:r w:rsidR="006A59AA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in </w:t>
      </w:r>
      <w:r w:rsidR="000E2957">
        <w:rPr>
          <w:rFonts w:asciiTheme="majorBidi" w:eastAsiaTheme="minorHAnsi" w:hAnsiTheme="majorBidi" w:cstheme="majorBidi"/>
          <w:sz w:val="22"/>
          <w:szCs w:val="22"/>
          <w:lang w:bidi="ar-SA"/>
        </w:rPr>
        <w:t>his</w:t>
      </w:r>
      <w:r w:rsidR="006A59AA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collection of sermons </w:t>
      </w:r>
      <w:r w:rsidR="00427315">
        <w:rPr>
          <w:rFonts w:asciiTheme="majorBidi" w:eastAsiaTheme="minorHAnsi" w:hAnsiTheme="majorBidi" w:cstheme="majorBidi"/>
          <w:sz w:val="22"/>
          <w:szCs w:val="22"/>
          <w:lang w:bidi="ar-SA"/>
        </w:rPr>
        <w:t>known as</w:t>
      </w:r>
      <w:r w:rsidR="00E3418F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</w:t>
      </w:r>
      <w:proofErr w:type="spellStart"/>
      <w:r w:rsidR="00E3418F" w:rsidRPr="006A59AA">
        <w:rPr>
          <w:rFonts w:asciiTheme="majorBidi" w:eastAsiaTheme="minorHAnsi" w:hAnsiTheme="majorBidi" w:cstheme="majorBidi"/>
          <w:i/>
          <w:iCs/>
          <w:sz w:val="22"/>
          <w:szCs w:val="22"/>
          <w:lang w:bidi="ar-SA"/>
        </w:rPr>
        <w:t>Likkutei</w:t>
      </w:r>
      <w:proofErr w:type="spellEnd"/>
      <w:r w:rsidR="00E3418F" w:rsidRPr="006A59AA">
        <w:rPr>
          <w:rFonts w:asciiTheme="majorBidi" w:eastAsiaTheme="minorHAnsi" w:hAnsiTheme="majorBidi" w:cstheme="majorBidi"/>
          <w:i/>
          <w:iCs/>
          <w:sz w:val="22"/>
          <w:szCs w:val="22"/>
          <w:lang w:bidi="ar-SA"/>
        </w:rPr>
        <w:t xml:space="preserve"> Torah</w:t>
      </w:r>
      <w:r w:rsidR="00E3418F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, </w:t>
      </w:r>
      <w:r w:rsidR="00C1099E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>also</w:t>
      </w:r>
      <w:r w:rsidR="00E3418F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</w:t>
      </w:r>
      <w:r w:rsidR="00C1099E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recognizes </w:t>
      </w:r>
      <w:r w:rsidR="00E3418F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>three types of repentance</w:t>
      </w:r>
      <w:r w:rsidR="00427315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. The sermon is formally based on </w:t>
      </w:r>
      <w:r w:rsidR="00C1099E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>Ps</w:t>
      </w:r>
      <w:r w:rsidR="00C1099E">
        <w:rPr>
          <w:rFonts w:asciiTheme="majorBidi" w:eastAsiaTheme="minorHAnsi" w:hAnsiTheme="majorBidi" w:cstheme="majorBidi"/>
          <w:sz w:val="22"/>
          <w:szCs w:val="22"/>
          <w:lang w:bidi="ar-SA"/>
        </w:rPr>
        <w:t>.</w:t>
      </w:r>
      <w:r w:rsidR="00A33E68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34</w:t>
      </w:r>
      <w:proofErr w:type="gramStart"/>
      <w:r w:rsidR="00A33E68">
        <w:rPr>
          <w:rFonts w:asciiTheme="majorBidi" w:eastAsiaTheme="minorHAnsi" w:hAnsiTheme="majorBidi" w:cstheme="majorBidi"/>
          <w:sz w:val="22"/>
          <w:szCs w:val="22"/>
          <w:lang w:bidi="ar-SA"/>
        </w:rPr>
        <w:t>,15</w:t>
      </w:r>
      <w:proofErr w:type="gramEnd"/>
      <w:r w:rsidR="00A33E68">
        <w:rPr>
          <w:rFonts w:asciiTheme="majorBidi" w:eastAsiaTheme="minorHAnsi" w:hAnsiTheme="majorBidi" w:cstheme="majorBidi"/>
          <w:sz w:val="22"/>
          <w:szCs w:val="22"/>
          <w:lang w:bidi="ar-SA"/>
        </w:rPr>
        <w:t>.</w:t>
      </w:r>
    </w:p>
    <w:p w:rsidR="0087103A" w:rsidRPr="003F5667" w:rsidRDefault="0087103A" w:rsidP="00A33E68">
      <w:pPr>
        <w:pStyle w:val="poetry"/>
        <w:shd w:val="clear" w:color="auto" w:fill="FFFFFF"/>
        <w:bidi/>
        <w:spacing w:before="0" w:beforeAutospacing="0" w:after="0" w:afterAutospacing="0"/>
        <w:ind w:left="720"/>
        <w:rPr>
          <w:rFonts w:asciiTheme="majorBidi" w:hAnsiTheme="majorBidi" w:cstheme="majorBidi"/>
          <w:sz w:val="22"/>
          <w:szCs w:val="22"/>
          <w:lang w:val="en"/>
        </w:rPr>
      </w:pPr>
      <w:r w:rsidRPr="003F5667">
        <w:rPr>
          <w:rFonts w:asciiTheme="majorBidi" w:hAnsiTheme="majorBidi" w:cstheme="majorBidi"/>
          <w:sz w:val="22"/>
          <w:szCs w:val="22"/>
          <w:rtl/>
          <w:lang w:val="en"/>
        </w:rPr>
        <w:t>סור מרע</w:t>
      </w:r>
      <w:r w:rsidR="006401F8" w:rsidRPr="003F5667">
        <w:rPr>
          <w:rFonts w:asciiTheme="majorBidi" w:hAnsiTheme="majorBidi" w:cstheme="majorBidi"/>
          <w:sz w:val="22"/>
          <w:szCs w:val="22"/>
          <w:lang w:val="en"/>
        </w:rPr>
        <w:t>,</w:t>
      </w:r>
      <w:r w:rsidRPr="003F5667">
        <w:rPr>
          <w:rFonts w:asciiTheme="majorBidi" w:hAnsiTheme="majorBidi" w:cstheme="majorBidi"/>
          <w:sz w:val="22"/>
          <w:szCs w:val="22"/>
          <w:rtl/>
          <w:lang w:val="en"/>
        </w:rPr>
        <w:t xml:space="preserve"> ועשה טוב</w:t>
      </w:r>
      <w:r w:rsidR="006401F8" w:rsidRPr="003F5667">
        <w:rPr>
          <w:rFonts w:asciiTheme="majorBidi" w:hAnsiTheme="majorBidi" w:cstheme="majorBidi"/>
          <w:sz w:val="22"/>
          <w:szCs w:val="22"/>
          <w:lang w:val="en"/>
        </w:rPr>
        <w:t>,</w:t>
      </w:r>
      <w:r w:rsidRPr="003F5667">
        <w:rPr>
          <w:rFonts w:asciiTheme="majorBidi" w:hAnsiTheme="majorBidi" w:cstheme="majorBidi"/>
          <w:sz w:val="22"/>
          <w:szCs w:val="22"/>
          <w:rtl/>
          <w:lang w:val="en"/>
        </w:rPr>
        <w:t xml:space="preserve"> בקש שלום ורדפהו</w:t>
      </w:r>
    </w:p>
    <w:p w:rsidR="0087103A" w:rsidRPr="00C1099E" w:rsidRDefault="0087103A" w:rsidP="00C1099E">
      <w:pPr>
        <w:pStyle w:val="poetry"/>
        <w:shd w:val="clear" w:color="auto" w:fill="FFFFFF"/>
        <w:spacing w:before="0" w:beforeAutospacing="0" w:after="0" w:afterAutospacing="0"/>
        <w:ind w:left="720"/>
        <w:rPr>
          <w:rFonts w:eastAsiaTheme="minorHAnsi"/>
          <w:sz w:val="22"/>
          <w:szCs w:val="22"/>
          <w:lang w:bidi="ar-SA"/>
        </w:rPr>
      </w:pPr>
      <w:r w:rsidRPr="00C1099E">
        <w:rPr>
          <w:rFonts w:eastAsiaTheme="minorHAnsi"/>
          <w:sz w:val="22"/>
          <w:szCs w:val="22"/>
          <w:lang w:bidi="ar-SA"/>
        </w:rPr>
        <w:t>Turn away from evil and do good</w:t>
      </w:r>
      <w:r w:rsidR="006401F8" w:rsidRPr="00C1099E">
        <w:rPr>
          <w:rFonts w:eastAsiaTheme="minorHAnsi"/>
          <w:sz w:val="22"/>
          <w:szCs w:val="22"/>
          <w:lang w:bidi="ar-SA"/>
        </w:rPr>
        <w:t>, look</w:t>
      </w:r>
      <w:r w:rsidRPr="00C1099E">
        <w:rPr>
          <w:rFonts w:eastAsiaTheme="minorHAnsi"/>
          <w:sz w:val="22"/>
          <w:szCs w:val="22"/>
          <w:lang w:bidi="ar-SA"/>
        </w:rPr>
        <w:t xml:space="preserve"> for peace and run after it.</w:t>
      </w:r>
    </w:p>
    <w:p w:rsidR="00A330AE" w:rsidRPr="00C1099E" w:rsidRDefault="00A330AE" w:rsidP="00C1099E">
      <w:pPr>
        <w:pStyle w:val="poetry"/>
        <w:shd w:val="clear" w:color="auto" w:fill="FFFFFF"/>
        <w:spacing w:before="0" w:beforeAutospacing="0" w:after="0" w:afterAutospacing="0"/>
        <w:ind w:left="720"/>
        <w:rPr>
          <w:rFonts w:eastAsiaTheme="minorHAnsi"/>
          <w:sz w:val="22"/>
          <w:szCs w:val="22"/>
          <w:lang w:bidi="ar-SA"/>
        </w:rPr>
      </w:pPr>
    </w:p>
    <w:p w:rsidR="00A33E68" w:rsidRDefault="004367B2" w:rsidP="004367B2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A33E68">
        <w:rPr>
          <w:rFonts w:asciiTheme="majorBidi" w:hAnsiTheme="majorBidi" w:cstheme="majorBidi"/>
        </w:rPr>
        <w:t xml:space="preserve">he types of </w:t>
      </w:r>
      <w:r w:rsidR="002322AC">
        <w:rPr>
          <w:rFonts w:asciiTheme="majorBidi" w:hAnsiTheme="majorBidi" w:cstheme="majorBidi"/>
        </w:rPr>
        <w:t xml:space="preserve">repentance </w:t>
      </w:r>
      <w:r>
        <w:rPr>
          <w:rFonts w:asciiTheme="majorBidi" w:hAnsiTheme="majorBidi" w:cstheme="majorBidi"/>
        </w:rPr>
        <w:t xml:space="preserve">are tied to </w:t>
      </w:r>
      <w:r w:rsidR="00A33E68">
        <w:rPr>
          <w:rFonts w:asciiTheme="majorBidi" w:hAnsiTheme="majorBidi" w:cstheme="majorBidi"/>
        </w:rPr>
        <w:t>the words in our blessings</w:t>
      </w:r>
    </w:p>
    <w:p w:rsidR="00A33E68" w:rsidRDefault="00A33E68" w:rsidP="00A33E68">
      <w:pPr>
        <w:bidi/>
        <w:ind w:left="720"/>
        <w:rPr>
          <w:rFonts w:asciiTheme="majorBidi" w:eastAsia="Times New Roman" w:hAnsiTheme="majorBidi" w:cstheme="majorBidi"/>
          <w:lang w:val="en"/>
        </w:rPr>
      </w:pPr>
      <w:r w:rsidRPr="00A33E68">
        <w:rPr>
          <w:rFonts w:asciiTheme="majorBidi" w:eastAsia="Times New Roman" w:hAnsiTheme="majorBidi" w:cstheme="majorBidi"/>
          <w:rtl/>
          <w:lang w:val="en"/>
        </w:rPr>
        <w:t>אתה ד'</w:t>
      </w:r>
      <w:r>
        <w:rPr>
          <w:rtl/>
        </w:rPr>
        <w:t xml:space="preserve"> </w:t>
      </w:r>
      <w:r w:rsidRPr="00A33E68">
        <w:rPr>
          <w:rFonts w:asciiTheme="majorBidi" w:eastAsia="Times New Roman" w:hAnsiTheme="majorBidi" w:cstheme="majorBidi"/>
          <w:rtl/>
          <w:lang w:val="en"/>
        </w:rPr>
        <w:t xml:space="preserve">אלוקינו </w:t>
      </w:r>
      <w:r w:rsidRPr="00A33E68">
        <w:rPr>
          <w:rFonts w:asciiTheme="majorBidi" w:eastAsia="Times New Roman" w:hAnsiTheme="majorBidi" w:cstheme="majorBidi"/>
          <w:lang w:val="en"/>
        </w:rPr>
        <w:t xml:space="preserve"> </w:t>
      </w:r>
    </w:p>
    <w:p w:rsidR="0091045A" w:rsidRPr="00780376" w:rsidRDefault="00780376" w:rsidP="00D47B36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</w:t>
      </w:r>
      <w:r w:rsidR="006401F8">
        <w:rPr>
          <w:rFonts w:asciiTheme="majorBidi" w:hAnsiTheme="majorBidi" w:cstheme="majorBidi"/>
        </w:rPr>
        <w:t xml:space="preserve"> first </w:t>
      </w:r>
      <w:r w:rsidR="00913406">
        <w:rPr>
          <w:rFonts w:asciiTheme="majorBidi" w:hAnsiTheme="majorBidi" w:cstheme="majorBidi"/>
        </w:rPr>
        <w:t>level</w:t>
      </w:r>
      <w:r w:rsidR="006401F8">
        <w:rPr>
          <w:rFonts w:asciiTheme="majorBidi" w:hAnsiTheme="majorBidi" w:cstheme="majorBidi"/>
        </w:rPr>
        <w:t xml:space="preserve"> of repentance </w:t>
      </w:r>
      <w:r>
        <w:rPr>
          <w:rFonts w:asciiTheme="majorBidi" w:hAnsiTheme="majorBidi" w:cstheme="majorBidi"/>
        </w:rPr>
        <w:t>relates</w:t>
      </w:r>
      <w:r w:rsidR="00913406">
        <w:rPr>
          <w:rFonts w:asciiTheme="majorBidi" w:hAnsiTheme="majorBidi" w:cstheme="majorBidi"/>
        </w:rPr>
        <w:t xml:space="preserve"> </w:t>
      </w:r>
      <w:r w:rsidR="006401F8">
        <w:rPr>
          <w:rFonts w:asciiTheme="majorBidi" w:hAnsiTheme="majorBidi" w:cstheme="majorBidi"/>
        </w:rPr>
        <w:t>to</w:t>
      </w:r>
      <w:r w:rsidR="00A44923">
        <w:rPr>
          <w:rFonts w:asciiTheme="majorBidi" w:hAnsiTheme="majorBidi" w:cstheme="majorBidi"/>
        </w:rPr>
        <w:t xml:space="preserve"> the</w:t>
      </w:r>
      <w:r w:rsidR="00A330AE">
        <w:rPr>
          <w:rFonts w:asciiTheme="majorBidi" w:hAnsiTheme="majorBidi" w:cstheme="majorBidi"/>
        </w:rPr>
        <w:t xml:space="preserve"> </w:t>
      </w:r>
      <w:r w:rsidR="005A10A5">
        <w:rPr>
          <w:rFonts w:asciiTheme="majorBidi" w:hAnsiTheme="majorBidi" w:cstheme="majorBidi"/>
        </w:rPr>
        <w:t>D</w:t>
      </w:r>
      <w:r w:rsidR="00A330AE">
        <w:rPr>
          <w:rFonts w:asciiTheme="majorBidi" w:hAnsiTheme="majorBidi" w:cstheme="majorBidi"/>
        </w:rPr>
        <w:t>ivine name</w:t>
      </w:r>
      <w:r w:rsidR="006401F8">
        <w:rPr>
          <w:rFonts w:asciiTheme="majorBidi" w:hAnsiTheme="majorBidi" w:cstheme="majorBidi"/>
        </w:rPr>
        <w:t xml:space="preserve"> </w:t>
      </w:r>
      <w:proofErr w:type="spellStart"/>
      <w:r w:rsidR="00A330AE" w:rsidRPr="00A330AE">
        <w:rPr>
          <w:rFonts w:asciiTheme="majorBidi" w:hAnsiTheme="majorBidi" w:cstheme="majorBidi"/>
          <w:i/>
          <w:iCs/>
        </w:rPr>
        <w:t>Elokim</w:t>
      </w:r>
      <w:proofErr w:type="spellEnd"/>
      <w:r w:rsidR="0087570E">
        <w:rPr>
          <w:rFonts w:asciiTheme="majorBidi" w:hAnsiTheme="majorBidi" w:cstheme="majorBidi"/>
        </w:rPr>
        <w:t xml:space="preserve"> (In Hassidic thought, repentance (teshuva) is taken literally as ‘returning to G-d’</w:t>
      </w:r>
      <w:r>
        <w:rPr>
          <w:rFonts w:asciiTheme="majorBidi" w:hAnsiTheme="majorBidi" w:cstheme="majorBidi"/>
        </w:rPr>
        <w:t>, not only as repentance from sin.) The</w:t>
      </w:r>
      <w:r w:rsidR="00A33E68">
        <w:rPr>
          <w:rFonts w:asciiTheme="majorBidi" w:hAnsiTheme="majorBidi" w:cstheme="majorBidi"/>
        </w:rPr>
        <w:t xml:space="preserve"> </w:t>
      </w:r>
      <w:r w:rsidR="00483283">
        <w:rPr>
          <w:rFonts w:asciiTheme="majorBidi" w:hAnsiTheme="majorBidi" w:cstheme="majorBidi"/>
        </w:rPr>
        <w:t>mystics of the 16</w:t>
      </w:r>
      <w:r w:rsidR="00483283" w:rsidRPr="00483283">
        <w:rPr>
          <w:rFonts w:asciiTheme="majorBidi" w:hAnsiTheme="majorBidi" w:cstheme="majorBidi"/>
          <w:vertAlign w:val="superscript"/>
        </w:rPr>
        <w:t>th</w:t>
      </w:r>
      <w:r w:rsidR="00483283">
        <w:rPr>
          <w:rFonts w:asciiTheme="majorBidi" w:hAnsiTheme="majorBidi" w:cstheme="majorBidi"/>
        </w:rPr>
        <w:t xml:space="preserve"> </w:t>
      </w:r>
      <w:r w:rsidR="00D47B36">
        <w:rPr>
          <w:rFonts w:asciiTheme="majorBidi" w:hAnsiTheme="majorBidi" w:cstheme="majorBidi"/>
        </w:rPr>
        <w:t>century</w:t>
      </w:r>
      <w:r w:rsidR="00483283">
        <w:rPr>
          <w:rFonts w:asciiTheme="majorBidi" w:hAnsiTheme="majorBidi" w:cstheme="majorBidi"/>
        </w:rPr>
        <w:t xml:space="preserve"> </w:t>
      </w:r>
      <w:r w:rsidR="00A33E68">
        <w:rPr>
          <w:rFonts w:asciiTheme="majorBidi" w:hAnsiTheme="majorBidi" w:cstheme="majorBidi"/>
        </w:rPr>
        <w:t>connect</w:t>
      </w:r>
      <w:r>
        <w:rPr>
          <w:rFonts w:asciiTheme="majorBidi" w:hAnsiTheme="majorBidi" w:cstheme="majorBidi"/>
        </w:rPr>
        <w:t xml:space="preserve">ed the name </w:t>
      </w:r>
      <w:proofErr w:type="spellStart"/>
      <w:r w:rsidRPr="00780376">
        <w:rPr>
          <w:rFonts w:asciiTheme="majorBidi" w:hAnsiTheme="majorBidi" w:cstheme="majorBidi"/>
          <w:i/>
          <w:iCs/>
        </w:rPr>
        <w:t>Elokim</w:t>
      </w:r>
      <w:proofErr w:type="spellEnd"/>
      <w:r w:rsidR="00A33E68">
        <w:rPr>
          <w:rFonts w:asciiTheme="majorBidi" w:hAnsiTheme="majorBidi" w:cstheme="majorBidi"/>
        </w:rPr>
        <w:t xml:space="preserve"> to </w:t>
      </w:r>
      <w:r w:rsidR="00D47B36">
        <w:rPr>
          <w:rFonts w:asciiTheme="majorBidi" w:hAnsiTheme="majorBidi" w:cstheme="majorBidi"/>
        </w:rPr>
        <w:t>nature.</w:t>
      </w:r>
    </w:p>
    <w:p w:rsidR="00483283" w:rsidRDefault="00483283" w:rsidP="00DF7959">
      <w:pPr>
        <w:bidi/>
        <w:spacing w:after="0"/>
        <w:ind w:left="720"/>
        <w:rPr>
          <w:rFonts w:asciiTheme="majorBidi" w:eastAsia="Times New Roman" w:hAnsiTheme="majorBidi" w:cstheme="majorBidi"/>
          <w:lang w:val="en"/>
        </w:rPr>
      </w:pPr>
      <w:r w:rsidRPr="00483283">
        <w:rPr>
          <w:rFonts w:asciiTheme="majorBidi" w:eastAsia="Times New Roman" w:hAnsiTheme="majorBidi" w:cstheme="majorBidi"/>
          <w:rtl/>
          <w:lang w:val="en" w:bidi="he-IL"/>
        </w:rPr>
        <w:t>אלוקים בגימטריא הטבע</w:t>
      </w:r>
    </w:p>
    <w:p w:rsidR="00A33E68" w:rsidRDefault="00C01265" w:rsidP="00C01265">
      <w:pPr>
        <w:ind w:left="720"/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t xml:space="preserve">(The spelling of) </w:t>
      </w:r>
      <w:proofErr w:type="spellStart"/>
      <w:r w:rsidR="00E16122">
        <w:rPr>
          <w:rFonts w:asciiTheme="majorBidi" w:eastAsia="Times New Roman" w:hAnsiTheme="majorBidi" w:cstheme="majorBidi"/>
          <w:lang w:val="en" w:bidi="he-IL"/>
        </w:rPr>
        <w:t>Elokim</w:t>
      </w:r>
      <w:proofErr w:type="spellEnd"/>
      <w:r w:rsidR="00E16122">
        <w:rPr>
          <w:rFonts w:asciiTheme="majorBidi" w:eastAsia="Times New Roman" w:hAnsiTheme="majorBidi" w:cstheme="majorBidi"/>
          <w:lang w:val="en" w:bidi="he-IL"/>
        </w:rPr>
        <w:t xml:space="preserve"> </w:t>
      </w:r>
      <w:r>
        <w:rPr>
          <w:rFonts w:asciiTheme="majorBidi" w:eastAsia="Times New Roman" w:hAnsiTheme="majorBidi" w:cstheme="majorBidi"/>
          <w:lang w:val="en" w:bidi="he-IL"/>
        </w:rPr>
        <w:t>is</w:t>
      </w:r>
      <w:r w:rsidR="00E16122">
        <w:rPr>
          <w:rFonts w:asciiTheme="majorBidi" w:eastAsia="Times New Roman" w:hAnsiTheme="majorBidi" w:cstheme="majorBidi"/>
          <w:lang w:val="en" w:bidi="he-IL"/>
        </w:rPr>
        <w:t xml:space="preserve"> numerical</w:t>
      </w:r>
      <w:r>
        <w:rPr>
          <w:rFonts w:asciiTheme="majorBidi" w:eastAsia="Times New Roman" w:hAnsiTheme="majorBidi" w:cstheme="majorBidi"/>
          <w:lang w:val="en" w:bidi="he-IL"/>
        </w:rPr>
        <w:t>ly</w:t>
      </w:r>
      <w:r w:rsidR="00E16122">
        <w:rPr>
          <w:rFonts w:asciiTheme="majorBidi" w:eastAsia="Times New Roman" w:hAnsiTheme="majorBidi" w:cstheme="majorBidi"/>
          <w:lang w:val="en" w:bidi="he-IL"/>
        </w:rPr>
        <w:t xml:space="preserve"> equivalen</w:t>
      </w:r>
      <w:r>
        <w:rPr>
          <w:rFonts w:asciiTheme="majorBidi" w:eastAsia="Times New Roman" w:hAnsiTheme="majorBidi" w:cstheme="majorBidi"/>
          <w:lang w:val="en" w:bidi="he-IL"/>
        </w:rPr>
        <w:t>t</w:t>
      </w:r>
      <w:r w:rsidR="00E16122">
        <w:rPr>
          <w:rFonts w:asciiTheme="majorBidi" w:eastAsia="Times New Roman" w:hAnsiTheme="majorBidi" w:cstheme="majorBidi"/>
          <w:lang w:val="en" w:bidi="he-IL"/>
        </w:rPr>
        <w:t xml:space="preserve"> </w:t>
      </w:r>
      <w:r>
        <w:rPr>
          <w:rFonts w:asciiTheme="majorBidi" w:eastAsia="Times New Roman" w:hAnsiTheme="majorBidi" w:cstheme="majorBidi"/>
          <w:lang w:val="en" w:bidi="he-IL"/>
        </w:rPr>
        <w:t xml:space="preserve">to the </w:t>
      </w:r>
      <w:r w:rsidR="00D47B36">
        <w:rPr>
          <w:rFonts w:asciiTheme="majorBidi" w:eastAsia="Times New Roman" w:hAnsiTheme="majorBidi" w:cstheme="majorBidi"/>
          <w:lang w:val="en" w:bidi="he-IL"/>
        </w:rPr>
        <w:t xml:space="preserve">spelling </w:t>
      </w:r>
      <w:proofErr w:type="spellStart"/>
      <w:r w:rsidR="00D47B36">
        <w:rPr>
          <w:rFonts w:asciiTheme="majorBidi" w:eastAsia="Times New Roman" w:hAnsiTheme="majorBidi" w:cstheme="majorBidi"/>
          <w:lang w:val="en" w:bidi="he-IL"/>
        </w:rPr>
        <w:t>of</w:t>
      </w:r>
      <w:r w:rsidR="00454018">
        <w:rPr>
          <w:rFonts w:asciiTheme="majorBidi" w:eastAsia="Times New Roman" w:hAnsiTheme="majorBidi" w:cstheme="majorBidi"/>
          <w:lang w:val="en" w:bidi="he-IL"/>
        </w:rPr>
        <w:t>re</w:t>
      </w:r>
      <w:proofErr w:type="spellEnd"/>
      <w:r w:rsidR="00D47B36">
        <w:rPr>
          <w:rFonts w:asciiTheme="majorBidi" w:eastAsia="Times New Roman" w:hAnsiTheme="majorBidi" w:cstheme="majorBidi"/>
          <w:lang w:val="en" w:bidi="he-IL"/>
        </w:rPr>
        <w:t xml:space="preserve"> the </w:t>
      </w:r>
      <w:r>
        <w:rPr>
          <w:rFonts w:asciiTheme="majorBidi" w:eastAsia="Times New Roman" w:hAnsiTheme="majorBidi" w:cstheme="majorBidi"/>
          <w:lang w:val="en" w:bidi="he-IL"/>
        </w:rPr>
        <w:t xml:space="preserve">word </w:t>
      </w:r>
      <w:r w:rsidR="00D47B36">
        <w:rPr>
          <w:rFonts w:asciiTheme="majorBidi" w:eastAsia="Times New Roman" w:hAnsiTheme="majorBidi" w:cstheme="majorBidi"/>
          <w:lang w:val="en" w:bidi="he-IL"/>
        </w:rPr>
        <w:t xml:space="preserve">for </w:t>
      </w:r>
      <w:r>
        <w:rPr>
          <w:rFonts w:asciiTheme="majorBidi" w:eastAsia="Times New Roman" w:hAnsiTheme="majorBidi" w:cstheme="majorBidi"/>
          <w:lang w:val="en" w:bidi="he-IL"/>
        </w:rPr>
        <w:t>nature</w:t>
      </w:r>
      <w:r w:rsidR="00E16122">
        <w:rPr>
          <w:rFonts w:asciiTheme="majorBidi" w:eastAsia="Times New Roman" w:hAnsiTheme="majorBidi" w:cstheme="majorBidi"/>
          <w:lang w:val="en" w:bidi="he-IL"/>
        </w:rPr>
        <w:t>.</w:t>
      </w:r>
    </w:p>
    <w:p w:rsidR="00454018" w:rsidRDefault="00D47B36" w:rsidP="00E83DD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="00454018">
        <w:rPr>
          <w:rFonts w:asciiTheme="majorBidi" w:hAnsiTheme="majorBidi" w:cstheme="majorBidi"/>
        </w:rPr>
        <w:t xml:space="preserve">sermon relates </w:t>
      </w:r>
      <w:proofErr w:type="spellStart"/>
      <w:r w:rsidRPr="00780376">
        <w:rPr>
          <w:rFonts w:asciiTheme="majorBidi" w:hAnsiTheme="majorBidi" w:cstheme="majorBidi"/>
          <w:i/>
          <w:iCs/>
        </w:rPr>
        <w:t>Elokim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 xml:space="preserve">to </w:t>
      </w:r>
      <w:proofErr w:type="spellStart"/>
      <w:r w:rsidRPr="00780376">
        <w:rPr>
          <w:rFonts w:asciiTheme="majorBidi" w:hAnsiTheme="majorBidi" w:cstheme="majorBidi"/>
          <w:i/>
          <w:iCs/>
        </w:rPr>
        <w:t>memale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780376">
        <w:rPr>
          <w:rFonts w:asciiTheme="majorBidi" w:hAnsiTheme="majorBidi" w:cstheme="majorBidi"/>
          <w:i/>
          <w:iCs/>
        </w:rPr>
        <w:t>kolamin</w:t>
      </w:r>
      <w:proofErr w:type="spellEnd"/>
      <w:r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 xml:space="preserve">or </w:t>
      </w:r>
      <w:r>
        <w:rPr>
          <w:rFonts w:asciiTheme="majorBidi" w:hAnsiTheme="majorBidi" w:cstheme="majorBidi"/>
        </w:rPr>
        <w:t>the filling all worlds</w:t>
      </w:r>
      <w:r w:rsidR="00E83DD6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the immanence of G-d</w:t>
      </w:r>
      <w:r w:rsidR="00454018">
        <w:rPr>
          <w:rFonts w:asciiTheme="majorBidi" w:hAnsiTheme="majorBidi" w:cstheme="majorBidi"/>
        </w:rPr>
        <w:t>.</w:t>
      </w:r>
    </w:p>
    <w:p w:rsidR="00454018" w:rsidRDefault="005A47E7" w:rsidP="00E83DD6">
      <w:pPr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t>Thus</w:t>
      </w:r>
      <w:r w:rsidR="00F460B8">
        <w:rPr>
          <w:rFonts w:asciiTheme="majorBidi" w:eastAsia="Times New Roman" w:hAnsiTheme="majorBidi" w:cstheme="majorBidi"/>
          <w:lang w:val="en" w:bidi="he-IL"/>
        </w:rPr>
        <w:t>,</w:t>
      </w:r>
      <w:r>
        <w:rPr>
          <w:rFonts w:asciiTheme="majorBidi" w:eastAsia="Times New Roman" w:hAnsiTheme="majorBidi" w:cstheme="majorBidi"/>
          <w:lang w:val="en" w:bidi="he-IL"/>
        </w:rPr>
        <w:t xml:space="preserve"> both R. Kook and R. </w:t>
      </w:r>
      <w:proofErr w:type="spellStart"/>
      <w:r>
        <w:rPr>
          <w:rFonts w:asciiTheme="majorBidi" w:eastAsia="Times New Roman" w:hAnsiTheme="majorBidi" w:cstheme="majorBidi"/>
          <w:lang w:val="en" w:bidi="he-IL"/>
        </w:rPr>
        <w:t>Shenur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lang w:val="en" w:bidi="he-IL"/>
        </w:rPr>
        <w:t>Zalman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 of </w:t>
      </w:r>
      <w:proofErr w:type="spellStart"/>
      <w:r>
        <w:rPr>
          <w:rFonts w:asciiTheme="majorBidi" w:eastAsia="Times New Roman" w:hAnsiTheme="majorBidi" w:cstheme="majorBidi"/>
          <w:lang w:val="en" w:bidi="he-IL"/>
        </w:rPr>
        <w:t>Liady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 understand that the very first level of repentance </w:t>
      </w:r>
      <w:r w:rsidR="00E83DD6">
        <w:rPr>
          <w:rFonts w:asciiTheme="majorBidi" w:eastAsia="Times New Roman" w:hAnsiTheme="majorBidi" w:cstheme="majorBidi"/>
          <w:lang w:val="en" w:bidi="he-IL"/>
        </w:rPr>
        <w:t>as a repentance</w:t>
      </w:r>
      <w:r>
        <w:rPr>
          <w:rFonts w:asciiTheme="majorBidi" w:eastAsia="Times New Roman" w:hAnsiTheme="majorBidi" w:cstheme="majorBidi"/>
          <w:lang w:val="en" w:bidi="he-IL"/>
        </w:rPr>
        <w:t xml:space="preserve"> connected to nature.</w:t>
      </w:r>
    </w:p>
    <w:p w:rsidR="00F460B8" w:rsidRDefault="00155010" w:rsidP="00F460B8">
      <w:pPr>
        <w:ind w:left="720"/>
        <w:jc w:val="center"/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sym w:font="Wingdings 2" w:char="F062"/>
      </w:r>
      <w:r>
        <w:rPr>
          <w:rFonts w:asciiTheme="majorBidi" w:eastAsia="Times New Roman" w:hAnsiTheme="majorBidi" w:cstheme="majorBidi"/>
          <w:lang w:val="en" w:bidi="he-IL"/>
        </w:rPr>
        <w:sym w:font="Wingdings 2" w:char="F063"/>
      </w:r>
      <w:r>
        <w:rPr>
          <w:rFonts w:asciiTheme="majorBidi" w:eastAsia="Times New Roman" w:hAnsiTheme="majorBidi" w:cstheme="majorBidi"/>
          <w:lang w:val="en" w:bidi="he-IL"/>
        </w:rPr>
        <w:sym w:font="Wingdings 2" w:char="F062"/>
      </w:r>
    </w:p>
    <w:p w:rsidR="00DF7959" w:rsidRDefault="00EA5917" w:rsidP="00F460B8">
      <w:pPr>
        <w:spacing w:after="0"/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t>R</w:t>
      </w:r>
      <w:r w:rsidR="00DF7959">
        <w:rPr>
          <w:rFonts w:asciiTheme="majorBidi" w:eastAsia="Times New Roman" w:hAnsiTheme="majorBidi" w:cstheme="majorBidi"/>
          <w:lang w:val="en" w:bidi="he-IL"/>
        </w:rPr>
        <w:t>.</w:t>
      </w:r>
      <w:r>
        <w:rPr>
          <w:rFonts w:asciiTheme="majorBidi" w:eastAsia="Times New Roman" w:hAnsiTheme="majorBidi" w:cstheme="majorBidi"/>
          <w:lang w:val="en" w:bidi="he-IL"/>
        </w:rPr>
        <w:t xml:space="preserve"> </w:t>
      </w:r>
      <w:r w:rsidR="00F460B8">
        <w:rPr>
          <w:rFonts w:asciiTheme="majorBidi" w:eastAsia="Times New Roman" w:hAnsiTheme="majorBidi" w:cstheme="majorBidi"/>
          <w:lang w:val="en" w:bidi="he-IL"/>
        </w:rPr>
        <w:t>Kook describes the</w:t>
      </w:r>
      <w:r>
        <w:rPr>
          <w:rFonts w:asciiTheme="majorBidi" w:eastAsia="Times New Roman" w:hAnsiTheme="majorBidi" w:cstheme="majorBidi"/>
          <w:lang w:val="en" w:bidi="he-IL"/>
        </w:rPr>
        <w:t xml:space="preserve"> second level of repentance as follows:</w:t>
      </w:r>
    </w:p>
    <w:p w:rsidR="00EA5917" w:rsidRDefault="00EA5917" w:rsidP="00EA5917">
      <w:pPr>
        <w:bidi/>
        <w:rPr>
          <w:rFonts w:asciiTheme="majorBidi" w:eastAsia="Times New Roman" w:hAnsiTheme="majorBidi" w:cstheme="majorBidi"/>
          <w:lang w:val="en"/>
        </w:rPr>
      </w:pPr>
      <w:r w:rsidRPr="00EA5917">
        <w:rPr>
          <w:rFonts w:asciiTheme="majorBidi" w:eastAsia="Times New Roman" w:hAnsiTheme="majorBidi" w:cstheme="majorBidi"/>
          <w:rtl/>
          <w:lang w:val="en" w:bidi="he-IL"/>
        </w:rPr>
        <w:lastRenderedPageBreak/>
        <w:t>א</w:t>
      </w:r>
      <w:r w:rsidRPr="00EA5917">
        <w:rPr>
          <w:rFonts w:asciiTheme="majorBidi" w:eastAsia="Times New Roman" w:hAnsiTheme="majorBidi" w:cstheme="majorBidi" w:hint="cs"/>
          <w:rtl/>
          <w:lang w:val="en" w:bidi="he-IL"/>
        </w:rPr>
        <w:t>חרי התשובה הטבעית באה האמונית</w:t>
      </w:r>
      <w:r w:rsidRPr="00EA5917">
        <w:rPr>
          <w:rFonts w:asciiTheme="majorBidi" w:eastAsia="Times New Roman" w:hAnsiTheme="majorBidi" w:cstheme="majorBidi" w:hint="cs"/>
          <w:rtl/>
          <w:lang w:val="en"/>
        </w:rPr>
        <w:t xml:space="preserve">, </w:t>
      </w:r>
      <w:r w:rsidRPr="00EA5917">
        <w:rPr>
          <w:rFonts w:asciiTheme="majorBidi" w:eastAsia="Times New Roman" w:hAnsiTheme="majorBidi" w:cstheme="majorBidi" w:hint="cs"/>
          <w:rtl/>
          <w:lang w:val="en" w:bidi="he-IL"/>
        </w:rPr>
        <w:t>היא החיה בעולם ממקור המסורת והדת</w:t>
      </w:r>
    </w:p>
    <w:p w:rsidR="00EA5917" w:rsidRDefault="00EA5917" w:rsidP="006641EB">
      <w:pPr>
        <w:ind w:left="720"/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t>After the natural repentance comes a repentance based on faith</w:t>
      </w:r>
      <w:r w:rsidR="00EE7A54">
        <w:rPr>
          <w:rFonts w:asciiTheme="majorBidi" w:eastAsia="Times New Roman" w:hAnsiTheme="majorBidi" w:cstheme="majorBidi"/>
          <w:lang w:val="en" w:bidi="he-IL"/>
        </w:rPr>
        <w:t xml:space="preserve">. </w:t>
      </w:r>
      <w:r w:rsidR="00F460B8">
        <w:rPr>
          <w:rFonts w:asciiTheme="majorBidi" w:eastAsia="Times New Roman" w:hAnsiTheme="majorBidi" w:cstheme="majorBidi"/>
          <w:lang w:val="en" w:bidi="he-IL"/>
        </w:rPr>
        <w:t xml:space="preserve">It </w:t>
      </w:r>
      <w:r w:rsidR="00EE7A54">
        <w:rPr>
          <w:rFonts w:asciiTheme="majorBidi" w:eastAsia="Times New Roman" w:hAnsiTheme="majorBidi" w:cstheme="majorBidi"/>
          <w:lang w:val="en" w:bidi="he-IL"/>
        </w:rPr>
        <w:t xml:space="preserve">subsists </w:t>
      </w:r>
      <w:r w:rsidR="00232F28">
        <w:rPr>
          <w:rFonts w:asciiTheme="majorBidi" w:eastAsia="Times New Roman" w:hAnsiTheme="majorBidi" w:cstheme="majorBidi"/>
          <w:lang w:val="en" w:bidi="he-IL"/>
        </w:rPr>
        <w:t xml:space="preserve">in the world </w:t>
      </w:r>
      <w:r w:rsidR="00E83DD6">
        <w:rPr>
          <w:rFonts w:asciiTheme="majorBidi" w:eastAsia="Times New Roman" w:hAnsiTheme="majorBidi" w:cstheme="majorBidi"/>
          <w:lang w:val="en" w:bidi="he-IL"/>
        </w:rPr>
        <w:t>from</w:t>
      </w:r>
      <w:r w:rsidR="00EE7A54">
        <w:rPr>
          <w:rFonts w:asciiTheme="majorBidi" w:eastAsia="Times New Roman" w:hAnsiTheme="majorBidi" w:cstheme="majorBidi"/>
          <w:lang w:val="en" w:bidi="he-IL"/>
        </w:rPr>
        <w:t xml:space="preserve"> </w:t>
      </w:r>
      <w:r w:rsidR="006641EB">
        <w:rPr>
          <w:rFonts w:asciiTheme="majorBidi" w:eastAsia="Times New Roman" w:hAnsiTheme="majorBidi" w:cstheme="majorBidi"/>
          <w:lang w:val="en" w:bidi="he-IL"/>
        </w:rPr>
        <w:t xml:space="preserve">the </w:t>
      </w:r>
      <w:r w:rsidR="00EE7A54">
        <w:rPr>
          <w:rFonts w:asciiTheme="majorBidi" w:eastAsia="Times New Roman" w:hAnsiTheme="majorBidi" w:cstheme="majorBidi"/>
          <w:lang w:val="en" w:bidi="he-IL"/>
        </w:rPr>
        <w:t xml:space="preserve">source </w:t>
      </w:r>
      <w:r w:rsidR="006641EB">
        <w:rPr>
          <w:rFonts w:asciiTheme="majorBidi" w:eastAsia="Times New Roman" w:hAnsiTheme="majorBidi" w:cstheme="majorBidi"/>
          <w:lang w:val="en" w:bidi="he-IL"/>
        </w:rPr>
        <w:t>of</w:t>
      </w:r>
      <w:r w:rsidR="00EE7A54">
        <w:rPr>
          <w:rFonts w:asciiTheme="majorBidi" w:eastAsia="Times New Roman" w:hAnsiTheme="majorBidi" w:cstheme="majorBidi"/>
          <w:lang w:val="en" w:bidi="he-IL"/>
        </w:rPr>
        <w:t xml:space="preserve"> </w:t>
      </w:r>
      <w:r w:rsidR="00232F28">
        <w:rPr>
          <w:rFonts w:asciiTheme="majorBidi" w:eastAsia="Times New Roman" w:hAnsiTheme="majorBidi" w:cstheme="majorBidi"/>
          <w:lang w:val="en" w:bidi="he-IL"/>
        </w:rPr>
        <w:t xml:space="preserve">tradition and religion. </w:t>
      </w:r>
    </w:p>
    <w:p w:rsidR="00E2499A" w:rsidRDefault="00E83DD6" w:rsidP="00E2499A">
      <w:pPr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t xml:space="preserve">R. </w:t>
      </w:r>
      <w:proofErr w:type="spellStart"/>
      <w:r>
        <w:rPr>
          <w:rFonts w:asciiTheme="majorBidi" w:eastAsia="Times New Roman" w:hAnsiTheme="majorBidi" w:cstheme="majorBidi"/>
          <w:lang w:val="en" w:bidi="he-IL"/>
        </w:rPr>
        <w:t>Shneur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lang w:val="en" w:bidi="he-IL"/>
        </w:rPr>
        <w:t>Zalmen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 of </w:t>
      </w:r>
      <w:proofErr w:type="spellStart"/>
      <w:r>
        <w:rPr>
          <w:rFonts w:asciiTheme="majorBidi" w:eastAsia="Times New Roman" w:hAnsiTheme="majorBidi" w:cstheme="majorBidi"/>
          <w:lang w:val="en" w:bidi="he-IL"/>
        </w:rPr>
        <w:t>Liady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 describes the second type of repentance as a return</w:t>
      </w:r>
      <w:r w:rsidR="00155010">
        <w:rPr>
          <w:rFonts w:asciiTheme="majorBidi" w:eastAsia="Times New Roman" w:hAnsiTheme="majorBidi" w:cstheme="majorBidi"/>
          <w:lang w:val="en" w:bidi="he-IL"/>
        </w:rPr>
        <w:t xml:space="preserve"> to </w:t>
      </w:r>
      <w:proofErr w:type="spellStart"/>
      <w:proofErr w:type="gramStart"/>
      <w:r w:rsidR="00155010" w:rsidRPr="00DF7959">
        <w:rPr>
          <w:rFonts w:asciiTheme="majorBidi" w:eastAsia="Times New Roman" w:hAnsiTheme="majorBidi" w:cstheme="majorBidi"/>
          <w:i/>
          <w:iCs/>
          <w:lang w:val="en" w:bidi="he-IL"/>
        </w:rPr>
        <w:t>shem</w:t>
      </w:r>
      <w:proofErr w:type="spellEnd"/>
      <w:proofErr w:type="gramEnd"/>
      <w:r w:rsidR="006641EB">
        <w:rPr>
          <w:rFonts w:asciiTheme="majorBidi" w:eastAsia="Times New Roman" w:hAnsiTheme="majorBidi" w:cstheme="majorBidi"/>
          <w:lang w:val="en" w:bidi="he-IL"/>
        </w:rPr>
        <w:t xml:space="preserve"> </w:t>
      </w:r>
      <w:proofErr w:type="spellStart"/>
      <w:r w:rsidR="00155010" w:rsidRPr="00DF7959">
        <w:rPr>
          <w:rFonts w:asciiTheme="majorBidi" w:eastAsia="Times New Roman" w:hAnsiTheme="majorBidi" w:cstheme="majorBidi"/>
          <w:i/>
          <w:iCs/>
          <w:lang w:val="en" w:bidi="he-IL"/>
        </w:rPr>
        <w:t>Havayah</w:t>
      </w:r>
      <w:proofErr w:type="spellEnd"/>
      <w:r w:rsidR="00155010">
        <w:rPr>
          <w:rFonts w:asciiTheme="majorBidi" w:eastAsia="Times New Roman" w:hAnsiTheme="majorBidi" w:cstheme="majorBidi"/>
          <w:i/>
          <w:iCs/>
          <w:lang w:val="en" w:bidi="he-IL"/>
        </w:rPr>
        <w:t>,</w:t>
      </w:r>
      <w:r w:rsidR="00155010">
        <w:rPr>
          <w:rFonts w:asciiTheme="majorBidi" w:eastAsia="Times New Roman" w:hAnsiTheme="majorBidi" w:cstheme="majorBidi"/>
          <w:lang w:val="en" w:bidi="he-IL"/>
        </w:rPr>
        <w:t xml:space="preserve"> the </w:t>
      </w:r>
      <w:proofErr w:type="spellStart"/>
      <w:r w:rsidR="00155010">
        <w:rPr>
          <w:rFonts w:asciiTheme="majorBidi" w:eastAsia="Times New Roman" w:hAnsiTheme="majorBidi" w:cstheme="majorBidi"/>
          <w:lang w:val="en" w:bidi="he-IL"/>
        </w:rPr>
        <w:t>Tetragrammaton</w:t>
      </w:r>
      <w:proofErr w:type="spellEnd"/>
      <w:r w:rsidR="00155010">
        <w:rPr>
          <w:rFonts w:asciiTheme="majorBidi" w:eastAsia="Times New Roman" w:hAnsiTheme="majorBidi" w:cstheme="majorBidi"/>
          <w:lang w:val="en" w:bidi="he-IL"/>
        </w:rPr>
        <w:t>. This</w:t>
      </w:r>
      <w:r>
        <w:rPr>
          <w:rFonts w:asciiTheme="majorBidi" w:eastAsia="Times New Roman" w:hAnsiTheme="majorBidi" w:cstheme="majorBidi"/>
          <w:lang w:val="en" w:bidi="he-IL"/>
        </w:rPr>
        <w:t xml:space="preserve"> name</w:t>
      </w:r>
      <w:r w:rsidR="00155010">
        <w:rPr>
          <w:rFonts w:asciiTheme="majorBidi" w:eastAsia="Times New Roman" w:hAnsiTheme="majorBidi" w:cstheme="majorBidi"/>
          <w:lang w:val="en" w:bidi="he-IL"/>
        </w:rPr>
        <w:t xml:space="preserve"> signifies the transcendence of G-d, </w:t>
      </w:r>
      <w:r>
        <w:rPr>
          <w:rFonts w:asciiTheme="majorBidi" w:eastAsia="Times New Roman" w:hAnsiTheme="majorBidi" w:cstheme="majorBidi"/>
          <w:lang w:val="en" w:bidi="he-IL"/>
        </w:rPr>
        <w:t xml:space="preserve">the name </w:t>
      </w:r>
      <w:r w:rsidR="006641EB">
        <w:rPr>
          <w:rFonts w:asciiTheme="majorBidi" w:eastAsia="Times New Roman" w:hAnsiTheme="majorBidi" w:cstheme="majorBidi"/>
          <w:lang w:val="en" w:bidi="he-IL"/>
        </w:rPr>
        <w:t xml:space="preserve">of G-d that was </w:t>
      </w:r>
      <w:r>
        <w:rPr>
          <w:rFonts w:asciiTheme="majorBidi" w:eastAsia="Times New Roman" w:hAnsiTheme="majorBidi" w:cstheme="majorBidi"/>
          <w:lang w:val="en" w:bidi="he-IL"/>
        </w:rPr>
        <w:t>revealed at Sina</w:t>
      </w:r>
      <w:r w:rsidR="006641EB">
        <w:rPr>
          <w:rFonts w:asciiTheme="majorBidi" w:eastAsia="Times New Roman" w:hAnsiTheme="majorBidi" w:cstheme="majorBidi"/>
          <w:lang w:val="en" w:bidi="he-IL"/>
        </w:rPr>
        <w:t xml:space="preserve">i, the name associated with the </w:t>
      </w:r>
      <w:r w:rsidR="006641EB">
        <w:rPr>
          <w:rFonts w:asciiTheme="majorBidi" w:eastAsia="Times New Roman" w:hAnsiTheme="majorBidi" w:cstheme="majorBidi"/>
          <w:lang w:val="en" w:bidi="he-IL"/>
        </w:rPr>
        <w:t>highest degree of revelation</w:t>
      </w:r>
      <w:r w:rsidR="006641EB">
        <w:rPr>
          <w:rFonts w:asciiTheme="majorBidi" w:eastAsia="Times New Roman" w:hAnsiTheme="majorBidi" w:cstheme="majorBidi"/>
          <w:lang w:val="en" w:bidi="he-IL"/>
        </w:rPr>
        <w:t>.</w:t>
      </w:r>
    </w:p>
    <w:p w:rsidR="00E2499A" w:rsidRDefault="00E2499A" w:rsidP="00E2499A">
      <w:pPr>
        <w:ind w:left="720"/>
        <w:jc w:val="center"/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sym w:font="Wingdings 2" w:char="F062"/>
      </w:r>
      <w:r>
        <w:rPr>
          <w:rFonts w:asciiTheme="majorBidi" w:eastAsia="Times New Roman" w:hAnsiTheme="majorBidi" w:cstheme="majorBidi"/>
          <w:lang w:val="en" w:bidi="he-IL"/>
        </w:rPr>
        <w:sym w:font="Wingdings 2" w:char="F063"/>
      </w:r>
      <w:r>
        <w:rPr>
          <w:rFonts w:asciiTheme="majorBidi" w:eastAsia="Times New Roman" w:hAnsiTheme="majorBidi" w:cstheme="majorBidi"/>
          <w:lang w:val="en" w:bidi="he-IL"/>
        </w:rPr>
        <w:sym w:font="Wingdings 2" w:char="F062"/>
      </w:r>
    </w:p>
    <w:p w:rsidR="006641EB" w:rsidRPr="006641EB" w:rsidRDefault="004D08D3" w:rsidP="004D08D3">
      <w:pPr>
        <w:bidi/>
        <w:ind w:left="720"/>
        <w:rPr>
          <w:rFonts w:asciiTheme="majorBidi" w:eastAsia="Times New Roman" w:hAnsiTheme="majorBidi" w:cstheme="majorBidi"/>
          <w:lang w:val="en" w:bidi="he-IL"/>
        </w:rPr>
      </w:pPr>
      <w:r w:rsidRPr="004D08D3">
        <w:rPr>
          <w:rFonts w:asciiTheme="majorBidi" w:eastAsia="Times New Roman" w:hAnsiTheme="majorBidi" w:cstheme="majorBidi"/>
          <w:rtl/>
          <w:lang w:val="en"/>
        </w:rPr>
        <w:t>התשובה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  <w:rtl/>
        </w:rPr>
        <w:t xml:space="preserve"> </w:t>
      </w:r>
      <w:r w:rsidRPr="004D08D3">
        <w:rPr>
          <w:rFonts w:asciiTheme="majorBidi" w:eastAsia="Times New Roman" w:hAnsiTheme="majorBidi" w:cstheme="majorBidi"/>
          <w:rtl/>
          <w:lang w:val="en"/>
        </w:rPr>
        <w:t>השכלית</w:t>
      </w:r>
      <w:r w:rsidRPr="004D08D3">
        <w:rPr>
          <w:rFonts w:asciiTheme="majorBidi" w:eastAsia="Times New Roman" w:hAnsiTheme="majorBidi" w:cstheme="majorBidi"/>
          <w:lang w:val="en" w:bidi="he-IL"/>
        </w:rPr>
        <w:t> </w:t>
      </w:r>
      <w:r w:rsidRPr="004D08D3">
        <w:rPr>
          <w:rFonts w:asciiTheme="majorBidi" w:eastAsia="Times New Roman" w:hAnsiTheme="majorBidi" w:cstheme="majorBidi"/>
          <w:rtl/>
          <w:lang w:val="en"/>
        </w:rPr>
        <w:t>היא</w:t>
      </w:r>
      <w:r>
        <w:rPr>
          <w:rFonts w:asciiTheme="majorBidi" w:eastAsia="Times New Roman" w:hAnsiTheme="majorBidi" w:cstheme="majorBidi"/>
          <w:lang w:val="en"/>
        </w:rPr>
        <w:t xml:space="preserve"> . . . </w:t>
      </w:r>
      <w:r w:rsidRPr="004D08D3">
        <w:rPr>
          <w:rFonts w:asciiTheme="majorBidi" w:eastAsia="Times New Roman" w:hAnsiTheme="majorBidi" w:cstheme="majorBidi"/>
          <w:rtl/>
          <w:lang w:val="en"/>
        </w:rPr>
        <w:t>הכרה ברורה, הבאה מהשקפת העולם והחיים השלמה, אשר עלתה למעלתה אחרי אשר התפקיד הטבעי והאמוני כבר רשמו בה יפה את רשומיה</w:t>
      </w:r>
      <w:r>
        <w:rPr>
          <w:rFonts w:asciiTheme="majorBidi" w:eastAsia="Times New Roman" w:hAnsiTheme="majorBidi" w:cstheme="majorBidi"/>
          <w:lang w:val="en"/>
        </w:rPr>
        <w:t xml:space="preserve"> . . . </w:t>
      </w:r>
      <w:r w:rsidRPr="004D08D3">
        <w:rPr>
          <w:rFonts w:asciiTheme="majorBidi" w:eastAsia="Times New Roman" w:hAnsiTheme="majorBidi" w:cstheme="majorBidi"/>
          <w:rtl/>
          <w:lang w:val="en"/>
        </w:rPr>
        <w:t>היא מלאה כבר אור אין קץ</w:t>
      </w:r>
    </w:p>
    <w:p w:rsidR="00483283" w:rsidRDefault="00483283" w:rsidP="00483283">
      <w:pPr>
        <w:spacing w:after="0"/>
        <w:rPr>
          <w:rFonts w:asciiTheme="majorBidi" w:hAnsiTheme="majorBidi" w:cstheme="majorBidi"/>
        </w:rPr>
      </w:pPr>
      <w:bookmarkStart w:id="0" w:name="_GoBack"/>
      <w:bookmarkEnd w:id="0"/>
    </w:p>
    <w:p w:rsidR="00E3418F" w:rsidRDefault="00E3418F" w:rsidP="00E3418F">
      <w:pPr>
        <w:rPr>
          <w:rFonts w:asciiTheme="majorBidi" w:hAnsiTheme="majorBidi" w:cstheme="majorBidi"/>
          <w:lang w:val="en"/>
        </w:rPr>
      </w:pPr>
      <w:r w:rsidRPr="006401F8">
        <w:rPr>
          <w:rFonts w:asciiTheme="majorBidi" w:hAnsiTheme="majorBidi" w:cstheme="majorBidi"/>
          <w:lang w:val="en"/>
        </w:rPr>
        <w:t>And the 3</w:t>
      </w:r>
      <w:r w:rsidRPr="006401F8">
        <w:rPr>
          <w:rFonts w:asciiTheme="majorBidi" w:hAnsiTheme="majorBidi" w:cstheme="majorBidi"/>
          <w:vertAlign w:val="superscript"/>
          <w:lang w:val="en"/>
        </w:rPr>
        <w:t>rd</w:t>
      </w:r>
      <w:r w:rsidRPr="006401F8">
        <w:rPr>
          <w:rFonts w:asciiTheme="majorBidi" w:hAnsiTheme="majorBidi" w:cstheme="majorBidi"/>
          <w:lang w:val="en"/>
        </w:rPr>
        <w:t xml:space="preserve"> he wants to include </w:t>
      </w:r>
      <w:proofErr w:type="spellStart"/>
      <w:r w:rsidRPr="006401F8">
        <w:rPr>
          <w:rFonts w:asciiTheme="majorBidi" w:hAnsiTheme="majorBidi" w:cstheme="majorBidi"/>
          <w:lang w:val="en"/>
        </w:rPr>
        <w:t>imself</w:t>
      </w:r>
      <w:proofErr w:type="spellEnd"/>
      <w:r w:rsidR="000770B6" w:rsidRPr="006401F8">
        <w:rPr>
          <w:rFonts w:asciiTheme="majorBidi" w:hAnsiTheme="majorBidi" w:cstheme="majorBidi"/>
          <w:lang w:val="en"/>
        </w:rPr>
        <w:t xml:space="preserve"> in the </w:t>
      </w:r>
      <w:proofErr w:type="spellStart"/>
      <w:r w:rsidR="000770B6" w:rsidRPr="006401F8">
        <w:rPr>
          <w:rFonts w:asciiTheme="majorBidi" w:hAnsiTheme="majorBidi" w:cstheme="majorBidi"/>
          <w:lang w:val="en"/>
        </w:rPr>
        <w:t>ein</w:t>
      </w:r>
      <w:proofErr w:type="spellEnd"/>
      <w:r w:rsidR="000770B6" w:rsidRPr="006401F8">
        <w:rPr>
          <w:rFonts w:asciiTheme="majorBidi" w:hAnsiTheme="majorBidi" w:cstheme="majorBidi"/>
          <w:lang w:val="en"/>
        </w:rPr>
        <w:t xml:space="preserve"> </w:t>
      </w:r>
      <w:proofErr w:type="spellStart"/>
      <w:proofErr w:type="gramStart"/>
      <w:r w:rsidR="000770B6" w:rsidRPr="006401F8">
        <w:rPr>
          <w:rFonts w:asciiTheme="majorBidi" w:hAnsiTheme="majorBidi" w:cstheme="majorBidi"/>
          <w:lang w:val="en"/>
        </w:rPr>
        <w:t>sof</w:t>
      </w:r>
      <w:proofErr w:type="spellEnd"/>
      <w:proofErr w:type="gramEnd"/>
      <w:r w:rsidR="000770B6" w:rsidRPr="006401F8">
        <w:rPr>
          <w:rFonts w:asciiTheme="majorBidi" w:hAnsiTheme="majorBidi" w:cstheme="majorBidi"/>
          <w:lang w:val="en"/>
        </w:rPr>
        <w:t xml:space="preserve"> (which is beyond </w:t>
      </w:r>
      <w:proofErr w:type="spellStart"/>
      <w:r w:rsidR="000770B6" w:rsidRPr="006401F8">
        <w:rPr>
          <w:rFonts w:asciiTheme="majorBidi" w:hAnsiTheme="majorBidi" w:cstheme="majorBidi"/>
          <w:lang w:val="en"/>
        </w:rPr>
        <w:t>mmale</w:t>
      </w:r>
      <w:proofErr w:type="spellEnd"/>
      <w:r w:rsidR="000770B6" w:rsidRPr="006401F8">
        <w:rPr>
          <w:rFonts w:asciiTheme="majorBidi" w:hAnsiTheme="majorBidi" w:cstheme="majorBidi"/>
          <w:lang w:val="en"/>
        </w:rPr>
        <w:t xml:space="preserve"> and </w:t>
      </w:r>
      <w:proofErr w:type="spellStart"/>
      <w:r w:rsidR="000770B6" w:rsidRPr="006401F8">
        <w:rPr>
          <w:rFonts w:asciiTheme="majorBidi" w:hAnsiTheme="majorBidi" w:cstheme="majorBidi"/>
          <w:lang w:val="en"/>
        </w:rPr>
        <w:t>sovev</w:t>
      </w:r>
      <w:proofErr w:type="spellEnd"/>
      <w:r w:rsidR="000770B6" w:rsidRPr="006401F8">
        <w:rPr>
          <w:rFonts w:asciiTheme="majorBidi" w:hAnsiTheme="majorBidi" w:cstheme="majorBidi"/>
          <w:lang w:val="en"/>
        </w:rPr>
        <w:t>)</w:t>
      </w:r>
    </w:p>
    <w:p w:rsidR="006401F8" w:rsidRDefault="006401F8" w:rsidP="00E3418F">
      <w:pPr>
        <w:rPr>
          <w:rFonts w:asciiTheme="majorBidi" w:hAnsiTheme="majorBidi" w:cstheme="majorBidi"/>
          <w:lang w:val="en"/>
        </w:rPr>
      </w:pPr>
    </w:p>
    <w:p w:rsidR="006401F8" w:rsidRPr="006401F8" w:rsidRDefault="006401F8" w:rsidP="006401F8">
      <w:pPr>
        <w:rPr>
          <w:rFonts w:asciiTheme="majorBidi" w:hAnsiTheme="majorBidi" w:cstheme="majorBidi"/>
        </w:rPr>
      </w:pPr>
      <w:r w:rsidRPr="006401F8">
        <w:rPr>
          <w:rFonts w:asciiTheme="majorBidi" w:hAnsiTheme="majorBidi" w:cstheme="majorBidi"/>
        </w:rPr>
        <w:t>I think we don’t find more than two types of teshuva in the Talmud (</w:t>
      </w:r>
    </w:p>
    <w:p w:rsidR="006401F8" w:rsidRPr="006401F8" w:rsidRDefault="006401F8" w:rsidP="006401F8">
      <w:pPr>
        <w:pStyle w:val="poetry"/>
        <w:shd w:val="clear" w:color="auto" w:fill="FFFFFF"/>
        <w:bidi/>
        <w:spacing w:before="0" w:beforeAutospacing="0" w:after="0" w:afterAutospacing="0"/>
        <w:ind w:left="240"/>
        <w:rPr>
          <w:rFonts w:asciiTheme="majorBidi" w:eastAsiaTheme="minorHAnsi" w:hAnsiTheme="majorBidi" w:cstheme="majorBidi"/>
          <w:sz w:val="22"/>
          <w:szCs w:val="22"/>
          <w:lang w:bidi="ar-SA"/>
        </w:rPr>
      </w:pPr>
      <w:r w:rsidRPr="006401F8">
        <w:rPr>
          <w:rFonts w:asciiTheme="majorBidi" w:eastAsiaTheme="minorHAnsi" w:hAnsiTheme="majorBidi" w:cstheme="majorBidi"/>
          <w:sz w:val="22"/>
          <w:szCs w:val="22"/>
          <w:rtl/>
        </w:rPr>
        <w:t>תשובה</w:t>
      </w:r>
      <w:r w:rsidRPr="006401F8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</w:t>
      </w:r>
      <w:r w:rsidRPr="006401F8">
        <w:rPr>
          <w:rFonts w:asciiTheme="majorBidi" w:eastAsiaTheme="minorHAnsi" w:hAnsiTheme="majorBidi" w:cstheme="majorBidi"/>
          <w:sz w:val="22"/>
          <w:szCs w:val="22"/>
          <w:rtl/>
        </w:rPr>
        <w:t>מיראה</w:t>
      </w:r>
      <w:r w:rsidRPr="006401F8">
        <w:rPr>
          <w:rFonts w:asciiTheme="majorBidi" w:eastAsiaTheme="minorHAnsi" w:hAnsiTheme="majorBidi" w:cstheme="majorBidi"/>
          <w:sz w:val="22"/>
          <w:szCs w:val="22"/>
          <w:lang w:bidi="ar-SA"/>
        </w:rPr>
        <w:t> ,</w:t>
      </w:r>
      <w:r w:rsidRPr="006401F8">
        <w:rPr>
          <w:rFonts w:asciiTheme="majorBidi" w:eastAsiaTheme="minorHAnsi" w:hAnsiTheme="majorBidi" w:cstheme="majorBidi"/>
          <w:sz w:val="22"/>
          <w:szCs w:val="22"/>
          <w:rtl/>
        </w:rPr>
        <w:t>תשובה</w:t>
      </w:r>
      <w:r w:rsidRPr="006401F8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</w:t>
      </w:r>
      <w:r w:rsidRPr="006401F8">
        <w:rPr>
          <w:rFonts w:asciiTheme="majorBidi" w:eastAsiaTheme="minorHAnsi" w:hAnsiTheme="majorBidi" w:cstheme="majorBidi"/>
          <w:sz w:val="22"/>
          <w:szCs w:val="22"/>
          <w:rtl/>
        </w:rPr>
        <w:t>מאהבה</w:t>
      </w:r>
    </w:p>
    <w:p w:rsidR="006401F8" w:rsidRPr="006401F8" w:rsidRDefault="006401F8" w:rsidP="006401F8">
      <w:pPr>
        <w:rPr>
          <w:rStyle w:val="apple-style-span"/>
          <w:rFonts w:asciiTheme="majorBidi" w:hAnsiTheme="majorBidi" w:cstheme="majorBidi"/>
          <w:color w:val="000000"/>
        </w:rPr>
      </w:pPr>
      <w:r w:rsidRPr="006401F8">
        <w:rPr>
          <w:rStyle w:val="apple-style-span"/>
          <w:rFonts w:asciiTheme="majorBidi" w:hAnsiTheme="majorBidi" w:cstheme="majorBidi"/>
          <w:color w:val="000000"/>
        </w:rPr>
        <w:t xml:space="preserve">) </w:t>
      </w:r>
      <w:proofErr w:type="spellStart"/>
      <w:r w:rsidRPr="006401F8">
        <w:rPr>
          <w:rStyle w:val="apple-style-span"/>
          <w:rFonts w:asciiTheme="majorBidi" w:hAnsiTheme="majorBidi" w:cstheme="majorBidi"/>
          <w:color w:val="000000"/>
        </w:rPr>
        <w:t>Yoma</w:t>
      </w:r>
      <w:proofErr w:type="spellEnd"/>
      <w:r w:rsidRPr="006401F8">
        <w:rPr>
          <w:rStyle w:val="apple-style-span"/>
          <w:rFonts w:asciiTheme="majorBidi" w:hAnsiTheme="majorBidi" w:cstheme="majorBidi"/>
          <w:color w:val="000000"/>
        </w:rPr>
        <w:t xml:space="preserve"> 86b</w:t>
      </w:r>
    </w:p>
    <w:p w:rsidR="006401F8" w:rsidRDefault="006401F8" w:rsidP="00E3418F">
      <w:pPr>
        <w:rPr>
          <w:rFonts w:ascii="Nachlieli CLM" w:hAnsi="Nachlieli CLM"/>
          <w:color w:val="000000"/>
        </w:rPr>
      </w:pPr>
    </w:p>
    <w:p w:rsidR="007F3B3D" w:rsidRPr="00E3418F" w:rsidRDefault="007F3B3D" w:rsidP="00E3418F">
      <w:pPr>
        <w:rPr>
          <w:rFonts w:ascii="Nachlieli CLM" w:hAnsi="Nachlieli CLM"/>
          <w:color w:val="000000"/>
        </w:rPr>
      </w:pPr>
      <w:proofErr w:type="spellStart"/>
      <w:r>
        <w:rPr>
          <w:rFonts w:ascii="Nachlieli CLM" w:hAnsi="Nachlieli CLM"/>
          <w:color w:val="000000"/>
        </w:rPr>
        <w:t>Orot</w:t>
      </w:r>
      <w:proofErr w:type="spellEnd"/>
      <w:r>
        <w:rPr>
          <w:rFonts w:ascii="Nachlieli CLM" w:hAnsi="Nachlieli CLM"/>
          <w:color w:val="000000"/>
        </w:rPr>
        <w:t xml:space="preserve"> </w:t>
      </w:r>
      <w:proofErr w:type="spellStart"/>
      <w:r>
        <w:rPr>
          <w:rFonts w:ascii="Nachlieli CLM" w:hAnsi="Nachlieli CLM"/>
          <w:color w:val="000000"/>
        </w:rPr>
        <w:t>hateshuva</w:t>
      </w:r>
      <w:proofErr w:type="spellEnd"/>
      <w:r>
        <w:rPr>
          <w:rFonts w:ascii="Nachlieli CLM" w:hAnsi="Nachlieli CLM"/>
          <w:color w:val="000000"/>
        </w:rPr>
        <w:t xml:space="preserve"> 1924 </w:t>
      </w:r>
      <w:r w:rsidRPr="007F3B3D">
        <w:rPr>
          <w:rFonts w:ascii="Nachlieli CLM" w:hAnsi="Nachlieli CLM"/>
          <w:color w:val="000000"/>
        </w:rPr>
        <w:t>http://www.hebrewbooks.org/31307</w:t>
      </w:r>
    </w:p>
    <w:sectPr w:rsidR="007F3B3D" w:rsidRPr="00E34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achlieli CLM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DE2"/>
    <w:rsid w:val="00045957"/>
    <w:rsid w:val="000770B6"/>
    <w:rsid w:val="000A4B25"/>
    <w:rsid w:val="000E2957"/>
    <w:rsid w:val="00155010"/>
    <w:rsid w:val="002322AC"/>
    <w:rsid w:val="00232F28"/>
    <w:rsid w:val="00240E5D"/>
    <w:rsid w:val="002B1C85"/>
    <w:rsid w:val="002D504E"/>
    <w:rsid w:val="002F6407"/>
    <w:rsid w:val="0030316F"/>
    <w:rsid w:val="0032382F"/>
    <w:rsid w:val="003272D7"/>
    <w:rsid w:val="003F5667"/>
    <w:rsid w:val="004128E8"/>
    <w:rsid w:val="00427315"/>
    <w:rsid w:val="00427C1B"/>
    <w:rsid w:val="004367B2"/>
    <w:rsid w:val="00454018"/>
    <w:rsid w:val="00483283"/>
    <w:rsid w:val="004D08D3"/>
    <w:rsid w:val="005A10A5"/>
    <w:rsid w:val="005A47E7"/>
    <w:rsid w:val="006401F8"/>
    <w:rsid w:val="006641EB"/>
    <w:rsid w:val="00687FE3"/>
    <w:rsid w:val="006A59AA"/>
    <w:rsid w:val="006D6E22"/>
    <w:rsid w:val="006F329B"/>
    <w:rsid w:val="007334BA"/>
    <w:rsid w:val="0077179B"/>
    <w:rsid w:val="00780376"/>
    <w:rsid w:val="007E5828"/>
    <w:rsid w:val="007F3B3D"/>
    <w:rsid w:val="00820701"/>
    <w:rsid w:val="0086120E"/>
    <w:rsid w:val="0087103A"/>
    <w:rsid w:val="0087570E"/>
    <w:rsid w:val="0091045A"/>
    <w:rsid w:val="00913406"/>
    <w:rsid w:val="00925AF0"/>
    <w:rsid w:val="00A330AE"/>
    <w:rsid w:val="00A33E68"/>
    <w:rsid w:val="00A43749"/>
    <w:rsid w:val="00A44923"/>
    <w:rsid w:val="00AA7189"/>
    <w:rsid w:val="00AB778E"/>
    <w:rsid w:val="00AE3885"/>
    <w:rsid w:val="00B70DB6"/>
    <w:rsid w:val="00B76880"/>
    <w:rsid w:val="00B9336D"/>
    <w:rsid w:val="00BE5DE2"/>
    <w:rsid w:val="00C01265"/>
    <w:rsid w:val="00C1099E"/>
    <w:rsid w:val="00C7679C"/>
    <w:rsid w:val="00CF2494"/>
    <w:rsid w:val="00D47B36"/>
    <w:rsid w:val="00D92036"/>
    <w:rsid w:val="00DC5C3F"/>
    <w:rsid w:val="00DF7959"/>
    <w:rsid w:val="00E16122"/>
    <w:rsid w:val="00E2499A"/>
    <w:rsid w:val="00E331E5"/>
    <w:rsid w:val="00E3418F"/>
    <w:rsid w:val="00E76592"/>
    <w:rsid w:val="00E83DD6"/>
    <w:rsid w:val="00EA5917"/>
    <w:rsid w:val="00ED65CC"/>
    <w:rsid w:val="00EE7A54"/>
    <w:rsid w:val="00EF51F1"/>
    <w:rsid w:val="00F058EA"/>
    <w:rsid w:val="00F25352"/>
    <w:rsid w:val="00F4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43749"/>
  </w:style>
  <w:style w:type="character" w:customStyle="1" w:styleId="apple-converted-space">
    <w:name w:val="apple-converted-space"/>
    <w:basedOn w:val="DefaultParagraphFont"/>
    <w:rsid w:val="00A43749"/>
  </w:style>
  <w:style w:type="paragraph" w:customStyle="1" w:styleId="poetry">
    <w:name w:val="poetry"/>
    <w:basedOn w:val="Normal"/>
    <w:rsid w:val="00871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etverse">
    <w:name w:val="netverse"/>
    <w:basedOn w:val="DefaultParagraphFont"/>
    <w:rsid w:val="0087103A"/>
  </w:style>
  <w:style w:type="character" w:customStyle="1" w:styleId="s">
    <w:name w:val="s"/>
    <w:basedOn w:val="DefaultParagraphFont"/>
    <w:rsid w:val="0087103A"/>
  </w:style>
  <w:style w:type="character" w:styleId="Hyperlink">
    <w:name w:val="Hyperlink"/>
    <w:basedOn w:val="DefaultParagraphFont"/>
    <w:uiPriority w:val="99"/>
    <w:semiHidden/>
    <w:unhideWhenUsed/>
    <w:rsid w:val="0087103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ooltipphrase">
    <w:name w:val="tooltipphrase"/>
    <w:basedOn w:val="DefaultParagraphFont"/>
    <w:rsid w:val="004D08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43749"/>
  </w:style>
  <w:style w:type="character" w:customStyle="1" w:styleId="apple-converted-space">
    <w:name w:val="apple-converted-space"/>
    <w:basedOn w:val="DefaultParagraphFont"/>
    <w:rsid w:val="00A43749"/>
  </w:style>
  <w:style w:type="paragraph" w:customStyle="1" w:styleId="poetry">
    <w:name w:val="poetry"/>
    <w:basedOn w:val="Normal"/>
    <w:rsid w:val="00871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etverse">
    <w:name w:val="netverse"/>
    <w:basedOn w:val="DefaultParagraphFont"/>
    <w:rsid w:val="0087103A"/>
  </w:style>
  <w:style w:type="character" w:customStyle="1" w:styleId="s">
    <w:name w:val="s"/>
    <w:basedOn w:val="DefaultParagraphFont"/>
    <w:rsid w:val="0087103A"/>
  </w:style>
  <w:style w:type="character" w:styleId="Hyperlink">
    <w:name w:val="Hyperlink"/>
    <w:basedOn w:val="DefaultParagraphFont"/>
    <w:uiPriority w:val="99"/>
    <w:semiHidden/>
    <w:unhideWhenUsed/>
    <w:rsid w:val="0087103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ooltipphrase">
    <w:name w:val="tooltipphrase"/>
    <w:basedOn w:val="DefaultParagraphFont"/>
    <w:rsid w:val="004D0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5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5E979-80F0-461A-A105-30796E03D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Katz</dc:creator>
  <cp:keywords/>
  <dc:description/>
  <cp:lastModifiedBy>Chaim Katz</cp:lastModifiedBy>
  <cp:revision>38</cp:revision>
  <dcterms:created xsi:type="dcterms:W3CDTF">2017-09-01T16:03:00Z</dcterms:created>
  <dcterms:modified xsi:type="dcterms:W3CDTF">2017-09-04T19:44:00Z</dcterms:modified>
</cp:coreProperties>
</file>