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658" w:rsidRPr="00642658" w:rsidRDefault="00642658" w:rsidP="001563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organization of the first three chapters of </w:t>
      </w:r>
      <w:proofErr w:type="spellStart"/>
      <w:r w:rsidR="000643FB">
        <w:rPr>
          <w:rFonts w:asciiTheme="majorBidi" w:hAnsiTheme="majorBidi" w:cstheme="majorBidi"/>
        </w:rPr>
        <w:t>Orot</w:t>
      </w:r>
      <w:proofErr w:type="spellEnd"/>
      <w:r w:rsidR="000643FB">
        <w:rPr>
          <w:rFonts w:asciiTheme="majorBidi" w:hAnsiTheme="majorBidi" w:cstheme="majorBidi"/>
        </w:rPr>
        <w:t xml:space="preserve"> </w:t>
      </w:r>
      <w:proofErr w:type="spellStart"/>
      <w:r w:rsidR="000643FB">
        <w:rPr>
          <w:rFonts w:asciiTheme="majorBidi" w:hAnsiTheme="majorBidi" w:cstheme="majorBidi"/>
        </w:rPr>
        <w:t>Hateshuva</w:t>
      </w:r>
      <w:proofErr w:type="spellEnd"/>
      <w:r>
        <w:rPr>
          <w:rFonts w:asciiTheme="majorBidi" w:hAnsiTheme="majorBidi" w:cstheme="majorBidi"/>
        </w:rPr>
        <w:t xml:space="preserve"> also has a </w:t>
      </w:r>
      <w:r w:rsidR="005A0DAB">
        <w:rPr>
          <w:rFonts w:asciiTheme="majorBidi" w:hAnsiTheme="majorBidi" w:cstheme="majorBidi"/>
        </w:rPr>
        <w:t>connection</w:t>
      </w:r>
      <w:r>
        <w:rPr>
          <w:rFonts w:asciiTheme="majorBidi" w:hAnsiTheme="majorBidi" w:cstheme="majorBidi"/>
        </w:rPr>
        <w:t xml:space="preserve"> to </w:t>
      </w:r>
      <w:r w:rsidR="001563B2">
        <w:rPr>
          <w:rFonts w:asciiTheme="majorBidi" w:hAnsiTheme="majorBidi" w:cstheme="majorBidi"/>
        </w:rPr>
        <w:t>a concept that is referenced frequently in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Likute</w:t>
      </w:r>
      <w:proofErr w:type="spellEnd"/>
      <w:r>
        <w:rPr>
          <w:rFonts w:asciiTheme="majorBidi" w:hAnsiTheme="majorBidi" w:cstheme="majorBidi"/>
        </w:rPr>
        <w:t xml:space="preserve"> Torah</w:t>
      </w:r>
      <w:bookmarkStart w:id="0" w:name="_GoBack"/>
      <w:bookmarkEnd w:id="0"/>
      <w:r>
        <w:rPr>
          <w:rFonts w:asciiTheme="majorBidi" w:hAnsiTheme="majorBidi" w:cstheme="majorBidi"/>
        </w:rPr>
        <w:t xml:space="preserve">. I’m referring to the description of the creation in terms </w:t>
      </w:r>
      <w:r w:rsidR="005A7088">
        <w:rPr>
          <w:rFonts w:asciiTheme="majorBidi" w:hAnsiTheme="majorBidi" w:cstheme="majorBidi"/>
        </w:rPr>
        <w:t xml:space="preserve">of </w:t>
      </w:r>
      <w:r w:rsidR="005A7088">
        <w:rPr>
          <w:rFonts w:asciiTheme="majorBidi" w:hAnsiTheme="majorBidi" w:cstheme="majorBidi"/>
          <w:rtl/>
          <w:lang w:bidi="he-IL"/>
        </w:rPr>
        <w:t>עולם</w:t>
      </w:r>
      <w:r w:rsidR="002D5576" w:rsidRPr="00642658">
        <w:rPr>
          <w:rFonts w:asciiTheme="majorBidi" w:hAnsiTheme="majorBidi" w:cstheme="majorBidi"/>
          <w:rtl/>
          <w:lang w:bidi="he-IL"/>
        </w:rPr>
        <w:t xml:space="preserve"> </w:t>
      </w:r>
      <w:r w:rsidR="002D5576" w:rsidRPr="00642658">
        <w:rPr>
          <w:rFonts w:asciiTheme="majorBidi" w:hAnsiTheme="majorBidi" w:cstheme="majorBidi" w:hint="cs"/>
          <w:rtl/>
          <w:lang w:bidi="he-IL"/>
        </w:rPr>
        <w:t>שנה</w:t>
      </w:r>
      <w:r w:rsidR="002D5576" w:rsidRPr="00642658">
        <w:rPr>
          <w:rFonts w:asciiTheme="majorBidi" w:hAnsiTheme="majorBidi" w:cstheme="majorBidi"/>
          <w:rtl/>
          <w:lang w:bidi="he-IL"/>
        </w:rPr>
        <w:t xml:space="preserve"> </w:t>
      </w:r>
      <w:r w:rsidR="002D5576" w:rsidRPr="00642658">
        <w:rPr>
          <w:rFonts w:asciiTheme="majorBidi" w:hAnsiTheme="majorBidi" w:cstheme="majorBidi" w:hint="cs"/>
          <w:rtl/>
          <w:lang w:bidi="he-IL"/>
        </w:rPr>
        <w:t>ונפש</w:t>
      </w:r>
      <w:r w:rsidR="007908A5" w:rsidRPr="00642658">
        <w:rPr>
          <w:rFonts w:asciiTheme="majorBidi" w:hAnsiTheme="majorBidi" w:cstheme="majorBidi"/>
        </w:rPr>
        <w:t>, (</w:t>
      </w:r>
      <w:r>
        <w:rPr>
          <w:rFonts w:asciiTheme="majorBidi" w:hAnsiTheme="majorBidi" w:cstheme="majorBidi"/>
        </w:rPr>
        <w:t xml:space="preserve">from </w:t>
      </w:r>
      <w:proofErr w:type="spellStart"/>
      <w:r w:rsidRPr="00642658">
        <w:rPr>
          <w:rFonts w:asciiTheme="majorBidi" w:hAnsiTheme="majorBidi" w:cstheme="majorBidi"/>
        </w:rPr>
        <w:t>Sefer</w:t>
      </w:r>
      <w:proofErr w:type="spellEnd"/>
      <w:r w:rsidRPr="00642658">
        <w:rPr>
          <w:rFonts w:asciiTheme="majorBidi" w:hAnsiTheme="majorBidi" w:cstheme="majorBidi"/>
        </w:rPr>
        <w:t xml:space="preserve"> </w:t>
      </w:r>
      <w:proofErr w:type="spellStart"/>
      <w:r w:rsidRPr="00642658">
        <w:rPr>
          <w:rFonts w:asciiTheme="majorBidi" w:hAnsiTheme="majorBidi" w:cstheme="majorBidi"/>
        </w:rPr>
        <w:t>Yetzirah</w:t>
      </w:r>
      <w:proofErr w:type="spellEnd"/>
      <w:r>
        <w:rPr>
          <w:rFonts w:asciiTheme="majorBidi" w:hAnsiTheme="majorBidi" w:cstheme="majorBidi"/>
        </w:rPr>
        <w:t>)</w:t>
      </w:r>
      <w:r w:rsidR="005A0DAB">
        <w:rPr>
          <w:rFonts w:asciiTheme="majorBidi" w:hAnsiTheme="majorBidi" w:cstheme="majorBidi"/>
        </w:rPr>
        <w:t>.</w:t>
      </w:r>
    </w:p>
    <w:p w:rsidR="00225FBD" w:rsidRDefault="005A0DAB" w:rsidP="00162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642658">
        <w:rPr>
          <w:rFonts w:asciiTheme="majorBidi" w:hAnsiTheme="majorBidi" w:cstheme="majorBidi"/>
        </w:rPr>
        <w:t xml:space="preserve">he first chapter </w:t>
      </w:r>
      <w:r>
        <w:rPr>
          <w:rFonts w:asciiTheme="majorBidi" w:hAnsiTheme="majorBidi" w:cstheme="majorBidi"/>
        </w:rPr>
        <w:t xml:space="preserve">examines </w:t>
      </w:r>
      <w:r w:rsidR="00225FBD">
        <w:rPr>
          <w:rFonts w:asciiTheme="majorBidi" w:hAnsiTheme="majorBidi" w:cstheme="majorBidi"/>
        </w:rPr>
        <w:t xml:space="preserve">natural return, faith/belief return, and intellectual return. These are connected to </w:t>
      </w:r>
      <w:r w:rsidR="00225FBD" w:rsidRPr="00642658">
        <w:rPr>
          <w:rFonts w:asciiTheme="majorBidi" w:hAnsiTheme="majorBidi" w:cstheme="majorBidi" w:hint="cs"/>
          <w:rtl/>
          <w:lang w:bidi="he-IL"/>
        </w:rPr>
        <w:t>נפש</w:t>
      </w:r>
      <w:r>
        <w:rPr>
          <w:rFonts w:asciiTheme="majorBidi" w:hAnsiTheme="majorBidi" w:cstheme="majorBidi"/>
        </w:rPr>
        <w:t xml:space="preserve"> </w:t>
      </w:r>
      <w:r w:rsidR="00225FBD">
        <w:rPr>
          <w:rFonts w:asciiTheme="majorBidi" w:hAnsiTheme="majorBidi" w:cstheme="majorBidi"/>
        </w:rPr>
        <w:t>– one’s personality. The second</w:t>
      </w:r>
      <w:r w:rsidR="00642658">
        <w:rPr>
          <w:rFonts w:asciiTheme="majorBidi" w:hAnsiTheme="majorBidi" w:cstheme="majorBidi"/>
        </w:rPr>
        <w:t xml:space="preserve"> chapter deals with repentance and its relationship to </w:t>
      </w:r>
      <w:r w:rsidR="005A7088">
        <w:rPr>
          <w:rFonts w:asciiTheme="majorBidi" w:hAnsiTheme="majorBidi" w:cstheme="majorBidi"/>
          <w:lang w:bidi="he-IL"/>
        </w:rPr>
        <w:t>time. Repentance is either</w:t>
      </w:r>
      <w:r w:rsidR="00225FBD">
        <w:rPr>
          <w:rFonts w:asciiTheme="majorBidi" w:hAnsiTheme="majorBidi" w:cstheme="majorBidi"/>
          <w:lang w:bidi="he-IL"/>
        </w:rPr>
        <w:t xml:space="preserve"> sudden or gradual </w:t>
      </w:r>
      <w:r w:rsidR="005A7088">
        <w:rPr>
          <w:rFonts w:asciiTheme="majorBidi" w:hAnsiTheme="majorBidi" w:cstheme="majorBidi"/>
        </w:rPr>
        <w:t>(</w:t>
      </w:r>
      <w:r w:rsidR="005A7088" w:rsidRPr="00642658">
        <w:rPr>
          <w:rFonts w:asciiTheme="majorBidi" w:hAnsiTheme="majorBidi" w:cstheme="majorBidi" w:hint="cs"/>
          <w:rtl/>
          <w:lang w:bidi="he-IL"/>
        </w:rPr>
        <w:t>שנה</w:t>
      </w:r>
      <w:r w:rsidR="005A7088">
        <w:rPr>
          <w:rFonts w:asciiTheme="majorBidi" w:hAnsiTheme="majorBidi" w:cstheme="majorBidi"/>
          <w:lang w:bidi="he-IL"/>
        </w:rPr>
        <w:t>)</w:t>
      </w:r>
      <w:r w:rsidR="005A7088">
        <w:rPr>
          <w:rFonts w:asciiTheme="majorBidi" w:hAnsiTheme="majorBidi" w:cstheme="majorBidi"/>
          <w:lang w:bidi="he-IL"/>
        </w:rPr>
        <w:t xml:space="preserve">. </w:t>
      </w:r>
      <w:r w:rsidR="005A7088">
        <w:rPr>
          <w:rFonts w:asciiTheme="majorBidi" w:hAnsiTheme="majorBidi" w:cstheme="majorBidi"/>
        </w:rPr>
        <w:t>The third chapter</w:t>
      </w:r>
      <w:r w:rsidR="00225FBD">
        <w:rPr>
          <w:rFonts w:asciiTheme="majorBidi" w:hAnsiTheme="majorBidi" w:cstheme="majorBidi"/>
        </w:rPr>
        <w:t xml:space="preserve"> speaks about </w:t>
      </w:r>
      <w:r w:rsidR="005A7088">
        <w:rPr>
          <w:rFonts w:asciiTheme="majorBidi" w:hAnsiTheme="majorBidi" w:cstheme="majorBidi"/>
        </w:rPr>
        <w:t xml:space="preserve">a </w:t>
      </w:r>
      <w:r w:rsidR="00225FBD">
        <w:rPr>
          <w:rFonts w:asciiTheme="majorBidi" w:hAnsiTheme="majorBidi" w:cstheme="majorBidi"/>
        </w:rPr>
        <w:t xml:space="preserve">return </w:t>
      </w:r>
      <w:r w:rsidR="005A7088">
        <w:rPr>
          <w:rFonts w:asciiTheme="majorBidi" w:hAnsiTheme="majorBidi" w:cstheme="majorBidi"/>
        </w:rPr>
        <w:t>motivated by a</w:t>
      </w:r>
      <w:r w:rsidR="00162CB7">
        <w:rPr>
          <w:rFonts w:asciiTheme="majorBidi" w:hAnsiTheme="majorBidi" w:cstheme="majorBidi"/>
        </w:rPr>
        <w:t xml:space="preserve"> </w:t>
      </w:r>
      <w:r w:rsidR="005A7088">
        <w:rPr>
          <w:rFonts w:asciiTheme="majorBidi" w:hAnsiTheme="majorBidi" w:cstheme="majorBidi"/>
        </w:rPr>
        <w:t>specific</w:t>
      </w:r>
      <w:r w:rsidR="00225FBD">
        <w:rPr>
          <w:rFonts w:asciiTheme="majorBidi" w:hAnsiTheme="majorBidi" w:cstheme="majorBidi"/>
        </w:rPr>
        <w:t xml:space="preserve"> sin or </w:t>
      </w:r>
      <w:r w:rsidR="005A7088">
        <w:rPr>
          <w:rFonts w:asciiTheme="majorBidi" w:hAnsiTheme="majorBidi" w:cstheme="majorBidi"/>
        </w:rPr>
        <w:t xml:space="preserve">motivated </w:t>
      </w:r>
      <w:r w:rsidR="00225FBD">
        <w:rPr>
          <w:rFonts w:asciiTheme="majorBidi" w:hAnsiTheme="majorBidi" w:cstheme="majorBidi"/>
        </w:rPr>
        <w:t>by a general malaise</w:t>
      </w:r>
      <w:r w:rsidR="005A7088">
        <w:rPr>
          <w:rFonts w:asciiTheme="majorBidi" w:hAnsiTheme="majorBidi" w:cstheme="majorBidi"/>
        </w:rPr>
        <w:t xml:space="preserve">. </w:t>
      </w:r>
      <w:r w:rsidR="00162CB7">
        <w:rPr>
          <w:rFonts w:asciiTheme="majorBidi" w:hAnsiTheme="majorBidi" w:cstheme="majorBidi"/>
        </w:rPr>
        <w:t>This</w:t>
      </w:r>
      <w:r w:rsidR="005A7088">
        <w:rPr>
          <w:rFonts w:asciiTheme="majorBidi" w:hAnsiTheme="majorBidi" w:cstheme="majorBidi"/>
        </w:rPr>
        <w:t xml:space="preserve"> can possibly be associated with </w:t>
      </w:r>
      <w:r w:rsidR="00225FBD">
        <w:rPr>
          <w:rFonts w:asciiTheme="majorBidi" w:hAnsiTheme="majorBidi" w:cstheme="majorBidi"/>
        </w:rPr>
        <w:t>space/location (</w:t>
      </w:r>
      <w:r w:rsidR="00225FBD" w:rsidRPr="00642658">
        <w:rPr>
          <w:rFonts w:asciiTheme="majorBidi" w:hAnsiTheme="majorBidi" w:cstheme="majorBidi" w:hint="cs"/>
          <w:rtl/>
          <w:lang w:bidi="he-IL"/>
        </w:rPr>
        <w:t>עולם</w:t>
      </w:r>
      <w:r w:rsidR="00225FBD">
        <w:rPr>
          <w:rFonts w:asciiTheme="majorBidi" w:hAnsiTheme="majorBidi" w:cstheme="majorBidi"/>
        </w:rPr>
        <w:t>)</w:t>
      </w:r>
      <w:r w:rsidR="00162CB7">
        <w:rPr>
          <w:rFonts w:asciiTheme="majorBidi" w:hAnsiTheme="majorBidi" w:cstheme="majorBidi"/>
        </w:rPr>
        <w:t>; the sin is located outside of the person.</w:t>
      </w:r>
    </w:p>
    <w:p w:rsidR="00E71E6C" w:rsidRPr="002D5576" w:rsidRDefault="00162CB7" w:rsidP="00162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Here is a quote from R. </w:t>
      </w:r>
      <w:proofErr w:type="spellStart"/>
      <w:r>
        <w:rPr>
          <w:rFonts w:asciiTheme="majorBidi" w:hAnsiTheme="majorBidi" w:cstheme="majorBidi"/>
        </w:rPr>
        <w:t>Shenur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Zalman</w:t>
      </w:r>
      <w:proofErr w:type="spellEnd"/>
      <w:r>
        <w:rPr>
          <w:rFonts w:asciiTheme="majorBidi" w:hAnsiTheme="majorBidi" w:cstheme="majorBidi"/>
        </w:rPr>
        <w:t xml:space="preserve"> of </w:t>
      </w:r>
      <w:proofErr w:type="spellStart"/>
      <w:r>
        <w:rPr>
          <w:rFonts w:asciiTheme="majorBidi" w:hAnsiTheme="majorBidi" w:cstheme="majorBidi"/>
        </w:rPr>
        <w:t>Liadi</w:t>
      </w:r>
      <w:proofErr w:type="spellEnd"/>
      <w:r>
        <w:rPr>
          <w:rFonts w:asciiTheme="majorBidi" w:hAnsiTheme="majorBidi" w:cstheme="majorBidi"/>
        </w:rPr>
        <w:t xml:space="preserve"> where he analyzes </w:t>
      </w:r>
      <w:r w:rsidR="00E71E6C" w:rsidRPr="002D5576">
        <w:rPr>
          <w:rFonts w:asciiTheme="majorBidi" w:hAnsiTheme="majorBidi" w:cstheme="majorBidi"/>
        </w:rPr>
        <w:t xml:space="preserve"> </w:t>
      </w:r>
    </w:p>
    <w:p w:rsidR="00E71E6C" w:rsidRPr="002D5576" w:rsidRDefault="00E71E6C" w:rsidP="00F85828">
      <w:pPr>
        <w:rPr>
          <w:rFonts w:asciiTheme="majorBidi" w:hAnsiTheme="majorBidi" w:cstheme="majorBidi"/>
        </w:rPr>
      </w:pPr>
    </w:p>
    <w:sectPr w:rsidR="00E71E6C" w:rsidRPr="002D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53"/>
    <w:rsid w:val="000643FB"/>
    <w:rsid w:val="001563B2"/>
    <w:rsid w:val="00162CB7"/>
    <w:rsid w:val="00217EA9"/>
    <w:rsid w:val="00225FBD"/>
    <w:rsid w:val="002742E7"/>
    <w:rsid w:val="002D5576"/>
    <w:rsid w:val="00326651"/>
    <w:rsid w:val="00345A53"/>
    <w:rsid w:val="00383ABF"/>
    <w:rsid w:val="00402301"/>
    <w:rsid w:val="00446BE0"/>
    <w:rsid w:val="005A0DAB"/>
    <w:rsid w:val="005A7088"/>
    <w:rsid w:val="005E36A6"/>
    <w:rsid w:val="0062524A"/>
    <w:rsid w:val="00642658"/>
    <w:rsid w:val="00661B6F"/>
    <w:rsid w:val="006E2018"/>
    <w:rsid w:val="007908A5"/>
    <w:rsid w:val="007E2A21"/>
    <w:rsid w:val="00A94606"/>
    <w:rsid w:val="00AA0F53"/>
    <w:rsid w:val="00E71E6C"/>
    <w:rsid w:val="00F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5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5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12</cp:revision>
  <dcterms:created xsi:type="dcterms:W3CDTF">2017-09-10T15:00:00Z</dcterms:created>
  <dcterms:modified xsi:type="dcterms:W3CDTF">2017-09-11T21:28:00Z</dcterms:modified>
</cp:coreProperties>
</file>