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624EF8" w:rsidP="001A4A6E">
      <w:pPr>
        <w:rPr>
          <w:lang w:bidi="he-IL"/>
        </w:rPr>
      </w:pPr>
      <w:r>
        <w:rPr>
          <w:lang w:bidi="he-IL"/>
        </w:rPr>
        <w:t>They</w:t>
      </w:r>
      <w:r w:rsidR="00A06BC6">
        <w:rPr>
          <w:lang w:bidi="he-IL"/>
        </w:rPr>
        <w:t xml:space="preserve"> taught </w:t>
      </w:r>
      <w:r>
        <w:rPr>
          <w:lang w:bidi="he-IL"/>
        </w:rPr>
        <w:t>us</w:t>
      </w:r>
      <w:r w:rsidR="00FA33D2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Arv</w:t>
      </w:r>
      <w:r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A06BC6">
        <w:rPr>
          <w:lang w:bidi="he-IL"/>
        </w:rPr>
        <w:t xml:space="preserve"> in high school. However, I </w:t>
      </w:r>
      <w:proofErr w:type="gramStart"/>
      <w:r w:rsidR="00A06BC6">
        <w:rPr>
          <w:lang w:bidi="he-IL"/>
        </w:rPr>
        <w:t>don’t</w:t>
      </w:r>
      <w:proofErr w:type="gramEnd"/>
      <w:r w:rsidR="00A06BC6">
        <w:rPr>
          <w:lang w:bidi="he-IL"/>
        </w:rPr>
        <w:t xml:space="preserve"> think we </w:t>
      </w:r>
      <w:r w:rsidR="00487D8A">
        <w:rPr>
          <w:lang w:bidi="he-IL"/>
        </w:rPr>
        <w:t>got</w:t>
      </w:r>
      <w:r w:rsidR="00A06BC6">
        <w:rPr>
          <w:lang w:bidi="he-IL"/>
        </w:rPr>
        <w:t xml:space="preserve"> </w:t>
      </w:r>
      <w:r w:rsidR="001A4A6E">
        <w:rPr>
          <w:lang w:bidi="he-IL"/>
        </w:rPr>
        <w:t>past the following:</w:t>
      </w:r>
    </w:p>
    <w:p w:rsidR="001A4A6E" w:rsidRPr="00372446" w:rsidRDefault="00A77CFF" w:rsidP="001A4A6E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</w:t>
      </w:r>
      <w:r w:rsidRPr="00372446">
        <w:rPr>
          <w:i/>
          <w:iCs/>
          <w:lang w:bidi="he-IL"/>
        </w:rPr>
        <w:t>.</w:t>
      </w:r>
      <w:r w:rsidRPr="00372446">
        <w:rPr>
          <w:i/>
          <w:iCs/>
          <w:lang w:bidi="he-IL"/>
        </w:rPr>
        <w:t xml:space="preserve"> Yehuda and R</w:t>
      </w:r>
      <w:r w:rsidRPr="00372446">
        <w:rPr>
          <w:i/>
          <w:iCs/>
          <w:lang w:bidi="he-IL"/>
        </w:rPr>
        <w:t>.</w:t>
      </w:r>
      <w:r w:rsidRPr="00372446">
        <w:rPr>
          <w:i/>
          <w:iCs/>
          <w:lang w:bidi="he-IL"/>
        </w:rPr>
        <w:t xml:space="preserve">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</w:t>
      </w:r>
      <w:r w:rsidRPr="00372446">
        <w:rPr>
          <w:i/>
          <w:iCs/>
          <w:lang w:bidi="he-IL"/>
        </w:rPr>
        <w:t>re</w:t>
      </w:r>
      <w:r w:rsidRPr="00372446">
        <w:rPr>
          <w:i/>
          <w:iCs/>
          <w:lang w:bidi="he-IL"/>
        </w:rPr>
        <w:t xml:space="preserve">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</w:t>
      </w:r>
      <w:r w:rsidRPr="00372446">
        <w:rPr>
          <w:i/>
          <w:iCs/>
          <w:lang w:bidi="he-IL"/>
        </w:rPr>
        <w:t xml:space="preserve">respect </w:t>
      </w:r>
      <w:r w:rsidRPr="00372446">
        <w:rPr>
          <w:i/>
          <w:iCs/>
          <w:lang w:bidi="he-IL"/>
        </w:rPr>
        <w:t>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responded</w:t>
      </w:r>
      <w:r w:rsidRPr="00372446">
        <w:rPr>
          <w:i/>
          <w:iCs/>
          <w:lang w:bidi="he-IL"/>
        </w:rPr>
        <w:t xml:space="preserve">: </w:t>
      </w:r>
      <w:r w:rsidRPr="00372446">
        <w:rPr>
          <w:i/>
          <w:iCs/>
          <w:lang w:bidi="he-IL"/>
        </w:rPr>
        <w:t xml:space="preserve"> every day you </w:t>
      </w:r>
      <w:r w:rsidRPr="00372446">
        <w:rPr>
          <w:i/>
          <w:iCs/>
          <w:lang w:bidi="he-IL"/>
        </w:rPr>
        <w:t>admire</w:t>
      </w:r>
      <w:r w:rsidRPr="00372446">
        <w:rPr>
          <w:i/>
          <w:iCs/>
          <w:lang w:bidi="he-IL"/>
        </w:rPr>
        <w:t xml:space="preserve">  my words</w:t>
      </w:r>
      <w:r w:rsidRPr="00372446">
        <w:rPr>
          <w:i/>
          <w:iCs/>
          <w:lang w:bidi="he-IL"/>
        </w:rPr>
        <w:t xml:space="preserve"> more</w:t>
      </w:r>
      <w:r w:rsidRPr="00372446">
        <w:rPr>
          <w:i/>
          <w:iCs/>
          <w:lang w:bidi="he-IL"/>
        </w:rPr>
        <w:t xml:space="preserve"> than to Yehuda’s, and now you </w:t>
      </w:r>
      <w:r w:rsidRPr="00372446">
        <w:rPr>
          <w:i/>
          <w:iCs/>
          <w:lang w:bidi="he-IL"/>
        </w:rPr>
        <w:t xml:space="preserve"> admire </w:t>
      </w:r>
      <w:r w:rsidRPr="00372446">
        <w:rPr>
          <w:i/>
          <w:iCs/>
          <w:lang w:bidi="he-IL"/>
        </w:rPr>
        <w:t xml:space="preserve">Yehuda's words </w:t>
      </w:r>
      <w:r w:rsidRPr="00372446">
        <w:rPr>
          <w:i/>
          <w:iCs/>
          <w:lang w:bidi="he-IL"/>
        </w:rPr>
        <w:t xml:space="preserve">more </w:t>
      </w:r>
      <w:r w:rsidRPr="00372446">
        <w:rPr>
          <w:i/>
          <w:iCs/>
          <w:lang w:bidi="he-IL"/>
        </w:rPr>
        <w:t>than mine</w:t>
      </w:r>
      <w:r w:rsidR="001A4A6E">
        <w:rPr>
          <w:i/>
          <w:iCs/>
          <w:lang w:bidi="he-IL"/>
        </w:rPr>
        <w:t xml:space="preserve">, </w:t>
      </w:r>
      <w:r w:rsidRPr="00372446">
        <w:rPr>
          <w:i/>
          <w:iCs/>
          <w:lang w:bidi="he-IL"/>
        </w:rPr>
        <w:t xml:space="preserve"> </w:t>
      </w:r>
      <w:r w:rsidR="001A4A6E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</w:t>
      </w:r>
      <w:r w:rsidRPr="00372446">
        <w:rPr>
          <w:i/>
          <w:iCs/>
          <w:lang w:bidi="he-IL"/>
        </w:rPr>
        <w:t xml:space="preserve">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A06BC6" w:rsidP="00E152C0">
      <w:pPr>
        <w:rPr>
          <w:lang w:bidi="he-IL"/>
        </w:rPr>
      </w:pPr>
      <w:r>
        <w:rPr>
          <w:lang w:bidi="he-IL"/>
        </w:rPr>
        <w:t xml:space="preserve">The </w:t>
      </w:r>
      <w:r w:rsidR="00487D8A">
        <w:rPr>
          <w:lang w:bidi="he-IL"/>
        </w:rPr>
        <w:t>sho</w:t>
      </w:r>
      <w:r w:rsidR="00A77CFF">
        <w:rPr>
          <w:lang w:bidi="he-IL"/>
        </w:rPr>
        <w:t xml:space="preserve">wstopper was of course 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r w:rsidR="00A77CFF">
        <w:rPr>
          <w:lang w:bidi="he-IL"/>
        </w:rPr>
        <w:t>Esther.</w:t>
      </w:r>
      <w:r w:rsidR="00487D8A">
        <w:rPr>
          <w:lang w:bidi="he-IL"/>
        </w:rPr>
        <w:t xml:space="preserve"> </w:t>
      </w:r>
      <w:r w:rsidR="00624EF8">
        <w:rPr>
          <w:lang w:bidi="he-IL"/>
        </w:rPr>
        <w:t>No one</w:t>
      </w:r>
      <w:r w:rsidR="00372446">
        <w:rPr>
          <w:lang w:bidi="he-IL"/>
        </w:rPr>
        <w:t xml:space="preserve"> </w:t>
      </w:r>
      <w:r w:rsidR="00624EF8">
        <w:rPr>
          <w:lang w:bidi="he-IL"/>
        </w:rPr>
        <w:t>c</w:t>
      </w:r>
      <w:r w:rsidR="00372446">
        <w:rPr>
          <w:lang w:bidi="he-IL"/>
        </w:rPr>
        <w:t>ould figure out how to make the connection between the three sages and</w:t>
      </w:r>
      <w:r w:rsidR="00624EF8">
        <w:rPr>
          <w:lang w:bidi="he-IL"/>
        </w:rPr>
        <w:t xml:space="preserve"> </w:t>
      </w:r>
      <w:r w:rsidR="00FA33D2">
        <w:rPr>
          <w:lang w:bidi="he-IL"/>
        </w:rPr>
        <w:t>Ahasuerus</w:t>
      </w:r>
      <w:r w:rsidR="000A0F9C" w:rsidRPr="000A0F9C">
        <w:rPr>
          <w:lang w:bidi="he-IL"/>
        </w:rPr>
        <w:t xml:space="preserve"> Haman and </w:t>
      </w:r>
      <w:r w:rsidR="00624EF8">
        <w:rPr>
          <w:lang w:bidi="he-IL"/>
        </w:rPr>
        <w:t>Esther.</w:t>
      </w:r>
      <w:r w:rsidR="00372446">
        <w:rPr>
          <w:lang w:bidi="he-IL"/>
        </w:rPr>
        <w:t xml:space="preserve"> I have a feeling that at that time, the administration decided to replace the Gemara class with one on </w:t>
      </w:r>
      <w:proofErr w:type="spellStart"/>
      <w:r w:rsidR="00372446">
        <w:rPr>
          <w:lang w:bidi="he-IL"/>
        </w:rPr>
        <w:t>Hashkafa</w:t>
      </w:r>
      <w:proofErr w:type="spellEnd"/>
      <w:r w:rsidR="00372446">
        <w:rPr>
          <w:lang w:bidi="he-IL"/>
        </w:rPr>
        <w:t xml:space="preserve">, but I </w:t>
      </w:r>
      <w:proofErr w:type="gramStart"/>
      <w:r w:rsidR="00372446">
        <w:rPr>
          <w:lang w:bidi="he-IL"/>
        </w:rPr>
        <w:t>can’t</w:t>
      </w:r>
      <w:proofErr w:type="gramEnd"/>
      <w:r w:rsidR="00372446">
        <w:rPr>
          <w:lang w:bidi="he-IL"/>
        </w:rPr>
        <w:t xml:space="preserve"> remember exactly.</w:t>
      </w:r>
    </w:p>
    <w:p w:rsidR="00731C66" w:rsidRDefault="00372446" w:rsidP="00B643D2">
      <w:pPr>
        <w:rPr>
          <w:lang w:bidi="he-IL"/>
        </w:rPr>
      </w:pPr>
      <w:r>
        <w:rPr>
          <w:lang w:bidi="he-IL"/>
        </w:rPr>
        <w:t xml:space="preserve">The other difficulties </w:t>
      </w:r>
      <w:proofErr w:type="gramStart"/>
      <w:r>
        <w:rPr>
          <w:lang w:bidi="he-IL"/>
        </w:rPr>
        <w:t>didn’t</w:t>
      </w:r>
      <w:proofErr w:type="gramEnd"/>
      <w:r>
        <w:rPr>
          <w:lang w:bidi="he-IL"/>
        </w:rPr>
        <w:t xml:space="preserve"> bother us No one wondered why the sages were </w:t>
      </w:r>
      <w:r w:rsidR="000A0F9C">
        <w:rPr>
          <w:lang w:bidi="he-IL"/>
        </w:rPr>
        <w:t>eating a meal</w:t>
      </w:r>
      <w:r>
        <w:rPr>
          <w:lang w:bidi="he-IL"/>
        </w:rPr>
        <w:t xml:space="preserve"> late</w:t>
      </w:r>
      <w:r w:rsidR="000A0F9C">
        <w:rPr>
          <w:lang w:bidi="he-IL"/>
        </w:rPr>
        <w:t xml:space="preserve"> Friday </w:t>
      </w:r>
      <w:r>
        <w:rPr>
          <w:lang w:bidi="he-IL"/>
        </w:rPr>
        <w:t xml:space="preserve">afternoon </w:t>
      </w:r>
      <w:r w:rsidR="00644137">
        <w:rPr>
          <w:lang w:bidi="he-IL"/>
        </w:rPr>
        <w:t xml:space="preserve">after sunset, </w:t>
      </w:r>
      <w:r>
        <w:rPr>
          <w:lang w:bidi="he-IL"/>
        </w:rPr>
        <w:t xml:space="preserve">when </w:t>
      </w:r>
      <w:r w:rsidR="00644137">
        <w:rPr>
          <w:lang w:bidi="he-IL"/>
        </w:rPr>
        <w:t xml:space="preserve">you’d think </w:t>
      </w:r>
      <w:r>
        <w:rPr>
          <w:lang w:bidi="he-IL"/>
        </w:rPr>
        <w:t xml:space="preserve">they should have been in shul. No one wondered what R. </w:t>
      </w:r>
      <w:r w:rsidR="00FA33D2">
        <w:rPr>
          <w:lang w:bidi="he-IL"/>
        </w:rPr>
        <w:t xml:space="preserve">Shimon b Gamliel </w:t>
      </w:r>
      <w:r>
        <w:rPr>
          <w:lang w:bidi="he-IL"/>
        </w:rPr>
        <w:t xml:space="preserve">had done the </w:t>
      </w:r>
      <w:r w:rsidR="001A4A6E">
        <w:rPr>
          <w:lang w:bidi="he-IL"/>
        </w:rPr>
        <w:t xml:space="preserve">previous </w:t>
      </w:r>
      <w:r>
        <w:rPr>
          <w:lang w:bidi="he-IL"/>
        </w:rPr>
        <w:t xml:space="preserve">week </w:t>
      </w:r>
      <w:r w:rsidR="001A4A6E">
        <w:rPr>
          <w:lang w:bidi="he-IL"/>
        </w:rPr>
        <w:t>(or</w:t>
      </w:r>
      <w:r w:rsidR="00B643D2">
        <w:rPr>
          <w:lang w:bidi="he-IL"/>
        </w:rPr>
        <w:t xml:space="preserve"> the weeks</w:t>
      </w:r>
      <w:r w:rsidR="001A4A6E">
        <w:rPr>
          <w:lang w:bidi="he-IL"/>
        </w:rPr>
        <w:t xml:space="preserve"> before that) and why </w:t>
      </w:r>
      <w:r w:rsidR="00E152C0">
        <w:rPr>
          <w:lang w:bidi="he-IL"/>
        </w:rPr>
        <w:t xml:space="preserve">suddenly </w:t>
      </w:r>
      <w:r w:rsidR="00B643D2">
        <w:rPr>
          <w:lang w:bidi="he-IL"/>
        </w:rPr>
        <w:t xml:space="preserve">did he </w:t>
      </w:r>
      <w:r w:rsidR="001A4A6E">
        <w:rPr>
          <w:lang w:bidi="he-IL"/>
        </w:rPr>
        <w:t>need</w:t>
      </w:r>
      <w:r w:rsidR="00B643D2">
        <w:rPr>
          <w:lang w:bidi="he-IL"/>
        </w:rPr>
        <w:t xml:space="preserve"> </w:t>
      </w:r>
      <w:r w:rsidR="001A4A6E">
        <w:rPr>
          <w:lang w:bidi="he-IL"/>
        </w:rPr>
        <w:t xml:space="preserve">to ask permission </w:t>
      </w:r>
      <w:r w:rsidR="00E152C0">
        <w:rPr>
          <w:lang w:bidi="he-IL"/>
        </w:rPr>
        <w:t xml:space="preserve">at </w:t>
      </w:r>
      <w:r w:rsidR="001A4A6E">
        <w:rPr>
          <w:lang w:bidi="he-IL"/>
        </w:rPr>
        <w:t>this time.</w:t>
      </w:r>
    </w:p>
    <w:p w:rsidR="001A4A6E" w:rsidRDefault="00B53D9A" w:rsidP="00B53D9A">
      <w:pPr>
        <w:jc w:val="center"/>
        <w:rPr>
          <w:lang w:bidi="he-IL"/>
        </w:rPr>
      </w:pPr>
      <w:r>
        <w:rPr>
          <w:lang w:bidi="he-IL"/>
        </w:rPr>
        <w:t>***</w:t>
      </w:r>
      <w:bookmarkStart w:id="0" w:name="_GoBack"/>
      <w:bookmarkEnd w:id="0"/>
    </w:p>
    <w:p w:rsidR="00A06BC6" w:rsidRDefault="00731C66" w:rsidP="00D444BA">
      <w:pPr>
        <w:rPr>
          <w:lang w:bidi="he-IL"/>
        </w:rPr>
      </w:pPr>
      <w:r>
        <w:rPr>
          <w:lang w:bidi="he-IL"/>
        </w:rPr>
        <w:t>D</w:t>
      </w:r>
      <w:r w:rsidR="00814969">
        <w:rPr>
          <w:lang w:bidi="he-IL"/>
        </w:rPr>
        <w:t>r</w:t>
      </w:r>
      <w:r w:rsidR="00486C5B">
        <w:rPr>
          <w:lang w:bidi="he-IL"/>
        </w:rPr>
        <w:t>.</w:t>
      </w:r>
      <w:r w:rsidR="00814969" w:rsidRPr="00814969">
        <w:rPr>
          <w:rStyle w:val="apple-converted-space"/>
        </w:rPr>
        <w:t xml:space="preserve"> </w:t>
      </w:r>
      <w:r w:rsidR="00814969">
        <w:rPr>
          <w:rStyle w:val="a-size-small"/>
        </w:rPr>
        <w:t>Daniel Goldschmidt</w:t>
      </w:r>
      <w:r>
        <w:rPr>
          <w:lang w:bidi="he-IL"/>
        </w:rPr>
        <w:t xml:space="preserve"> </w:t>
      </w:r>
      <w:r w:rsidR="00D444BA">
        <w:rPr>
          <w:lang w:bidi="he-IL"/>
        </w:rPr>
        <w:t xml:space="preserve">answers the first </w:t>
      </w:r>
      <w:proofErr w:type="gramStart"/>
      <w:r w:rsidR="00D444BA">
        <w:rPr>
          <w:lang w:bidi="he-IL"/>
        </w:rPr>
        <w:t xml:space="preserve">question </w:t>
      </w:r>
      <w:r>
        <w:rPr>
          <w:lang w:bidi="he-IL"/>
        </w:rPr>
        <w:t xml:space="preserve"> [</w:t>
      </w:r>
      <w:proofErr w:type="gramEnd"/>
      <w:r w:rsidR="00814969">
        <w:rPr>
          <w:lang w:bidi="he-IL"/>
        </w:rPr>
        <w:t>1]</w:t>
      </w:r>
      <w:r w:rsidR="00A06BC6">
        <w:rPr>
          <w:lang w:bidi="he-IL"/>
        </w:rPr>
        <w:t>,</w:t>
      </w:r>
      <w:r w:rsidR="00A91C59">
        <w:rPr>
          <w:lang w:bidi="he-IL"/>
        </w:rPr>
        <w:t xml:space="preserve"> </w:t>
      </w:r>
      <w:r w:rsidR="00D444BA">
        <w:rPr>
          <w:lang w:bidi="he-IL"/>
        </w:rPr>
        <w:t xml:space="preserve">by explaining </w:t>
      </w:r>
      <w:r>
        <w:rPr>
          <w:lang w:bidi="he-IL"/>
        </w:rPr>
        <w:t xml:space="preserve">that we’re dealing with a time when the </w:t>
      </w:r>
      <w:r w:rsidR="00A91C59">
        <w:rPr>
          <w:lang w:bidi="he-IL"/>
        </w:rPr>
        <w:t xml:space="preserve">evening </w:t>
      </w:r>
      <w:r w:rsidR="00A91C59" w:rsidRPr="00A06BC6">
        <w:rPr>
          <w:lang w:bidi="he-IL"/>
        </w:rPr>
        <w:t>prayer</w:t>
      </w:r>
      <w:r>
        <w:rPr>
          <w:lang w:bidi="he-IL"/>
        </w:rPr>
        <w:t xml:space="preserve"> was</w:t>
      </w:r>
      <w:r w:rsidR="00A06BC6">
        <w:rPr>
          <w:lang w:bidi="he-IL"/>
        </w:rPr>
        <w:t xml:space="preserve"> </w:t>
      </w:r>
      <w:r>
        <w:rPr>
          <w:lang w:bidi="he-IL"/>
        </w:rPr>
        <w:t xml:space="preserve">considered to be </w:t>
      </w:r>
      <w:r w:rsidR="00814969" w:rsidRPr="00A06BC6">
        <w:rPr>
          <w:lang w:bidi="he-IL"/>
        </w:rPr>
        <w:t>voluntary</w:t>
      </w:r>
      <w:r>
        <w:rPr>
          <w:lang w:bidi="he-IL"/>
        </w:rPr>
        <w:t xml:space="preserve"> [2]. No one went to shul Friday night</w:t>
      </w:r>
      <w:r w:rsidR="00D444BA">
        <w:rPr>
          <w:lang w:bidi="he-IL"/>
        </w:rPr>
        <w:t>.</w:t>
      </w:r>
      <w:r w:rsidR="00A06BC6">
        <w:rPr>
          <w:lang w:bidi="he-IL"/>
        </w:rPr>
        <w:t xml:space="preserve"> </w:t>
      </w:r>
    </w:p>
    <w:p w:rsidR="007E0E42" w:rsidRDefault="00D444BA" w:rsidP="001030A2">
      <w:pPr>
        <w:rPr>
          <w:lang w:bidi="he-IL"/>
        </w:rPr>
      </w:pPr>
      <w:r>
        <w:rPr>
          <w:lang w:bidi="he-IL"/>
        </w:rPr>
        <w:t xml:space="preserve">His answer raises an interesting question: </w:t>
      </w:r>
      <w:r w:rsidR="00486C5B">
        <w:rPr>
          <w:lang w:bidi="he-IL"/>
        </w:rPr>
        <w:t>R. Gamliel, (R Shimon’s fathe</w:t>
      </w:r>
      <w:r w:rsidR="002065CD">
        <w:rPr>
          <w:lang w:bidi="he-IL"/>
        </w:rPr>
        <w:t>r</w:t>
      </w:r>
      <w:r w:rsidR="007D1AE4">
        <w:rPr>
          <w:lang w:bidi="he-IL"/>
        </w:rPr>
        <w:t>)</w:t>
      </w:r>
      <w:r w:rsidR="002065CD">
        <w:rPr>
          <w:lang w:bidi="he-IL"/>
        </w:rPr>
        <w:t xml:space="preserve"> </w:t>
      </w:r>
      <w:r>
        <w:rPr>
          <w:lang w:bidi="he-IL"/>
        </w:rPr>
        <w:t xml:space="preserve">is the one who </w:t>
      </w:r>
      <w:r w:rsidR="002065CD">
        <w:rPr>
          <w:lang w:bidi="he-IL"/>
        </w:rPr>
        <w:t>rule</w:t>
      </w:r>
      <w:r>
        <w:rPr>
          <w:lang w:bidi="he-IL"/>
        </w:rPr>
        <w:t>d (very emphatically) that the evening prayer is obligatory. Y</w:t>
      </w:r>
      <w:r w:rsidR="007D1AE4">
        <w:rPr>
          <w:lang w:bidi="he-IL"/>
        </w:rPr>
        <w:t xml:space="preserve">ou would </w:t>
      </w:r>
      <w:r>
        <w:rPr>
          <w:lang w:bidi="he-IL"/>
        </w:rPr>
        <w:t>think that his son, (</w:t>
      </w:r>
      <w:r w:rsidR="00721FE8">
        <w:rPr>
          <w:lang w:bidi="he-IL"/>
        </w:rPr>
        <w:t>R</w:t>
      </w:r>
      <w:r>
        <w:rPr>
          <w:lang w:bidi="he-IL"/>
        </w:rPr>
        <w:t>.</w:t>
      </w:r>
      <w:r w:rsidR="00721FE8">
        <w:rPr>
          <w:lang w:bidi="he-IL"/>
        </w:rPr>
        <w:t xml:space="preserve"> Shimon</w:t>
      </w:r>
      <w:r>
        <w:rPr>
          <w:lang w:bidi="he-IL"/>
        </w:rPr>
        <w:t>) would agree and follow his father’s practice</w:t>
      </w:r>
      <w:r w:rsidR="001030A2">
        <w:rPr>
          <w:lang w:bidi="he-IL"/>
        </w:rPr>
        <w:t xml:space="preserve">. </w:t>
      </w:r>
      <w:r w:rsidR="00BA4A44">
        <w:rPr>
          <w:lang w:bidi="he-IL"/>
        </w:rPr>
        <w:t>Nevertheless, he</w:t>
      </w:r>
      <w:r>
        <w:rPr>
          <w:lang w:bidi="he-IL"/>
        </w:rPr>
        <w:t xml:space="preserve"> a</w:t>
      </w:r>
      <w:r w:rsidR="00721FE8">
        <w:rPr>
          <w:lang w:bidi="he-IL"/>
        </w:rPr>
        <w:t xml:space="preserve">pparently </w:t>
      </w:r>
      <w:proofErr w:type="gramStart"/>
      <w:r w:rsidR="001030A2">
        <w:rPr>
          <w:lang w:bidi="he-IL"/>
        </w:rPr>
        <w:t>didn’t</w:t>
      </w:r>
      <w:proofErr w:type="gramEnd"/>
      <w:r w:rsidR="001030A2">
        <w:rPr>
          <w:lang w:bidi="he-IL"/>
        </w:rPr>
        <w:t xml:space="preserve"> feel the need to agree with his father. </w:t>
      </w:r>
    </w:p>
    <w:p w:rsidR="00E66DF0" w:rsidRDefault="00E66DF0" w:rsidP="007538B5">
      <w:pPr>
        <w:rPr>
          <w:lang w:bidi="he-IL"/>
        </w:rPr>
      </w:pPr>
      <w:r>
        <w:rPr>
          <w:lang w:bidi="he-IL"/>
        </w:rPr>
        <w:t xml:space="preserve">Then </w:t>
      </w:r>
      <w:r w:rsidR="00BA4A44">
        <w:rPr>
          <w:lang w:bidi="he-IL"/>
        </w:rPr>
        <w:t>again,</w:t>
      </w:r>
      <w:r>
        <w:rPr>
          <w:lang w:bidi="he-IL"/>
        </w:rPr>
        <w:t xml:space="preserve"> say they </w:t>
      </w:r>
      <w:proofErr w:type="gramStart"/>
      <w:r>
        <w:rPr>
          <w:lang w:bidi="he-IL"/>
        </w:rPr>
        <w:t>didn’t</w:t>
      </w:r>
      <w:proofErr w:type="gramEnd"/>
      <w:r>
        <w:rPr>
          <w:lang w:bidi="he-IL"/>
        </w:rPr>
        <w:t xml:space="preserve"> go to synagogue for the evening prayer, but what about reciting the Shema, and the four blessings that one says befo</w:t>
      </w:r>
      <w:r w:rsidR="00BA4A44">
        <w:rPr>
          <w:lang w:bidi="he-IL"/>
        </w:rPr>
        <w:t>re and after reading the S</w:t>
      </w:r>
      <w:r>
        <w:rPr>
          <w:lang w:bidi="he-IL"/>
        </w:rPr>
        <w:t>hema.</w:t>
      </w:r>
      <w:r w:rsidR="00BA4A44">
        <w:rPr>
          <w:lang w:bidi="he-IL"/>
        </w:rPr>
        <w:t xml:space="preserve"> How could they be eating when they should have been reading the Shema</w:t>
      </w:r>
      <w:proofErr w:type="gramStart"/>
      <w:r w:rsidR="00BA4A44">
        <w:rPr>
          <w:lang w:bidi="he-IL"/>
        </w:rPr>
        <w:t xml:space="preserve">.  </w:t>
      </w:r>
      <w:proofErr w:type="gramEnd"/>
      <w:r w:rsidR="00BA4A44">
        <w:rPr>
          <w:lang w:bidi="he-IL"/>
        </w:rPr>
        <w:t>Dr. Goldschmidt hints [3]</w:t>
      </w:r>
      <w:r w:rsidR="007A7359">
        <w:rPr>
          <w:lang w:bidi="he-IL"/>
        </w:rPr>
        <w:t xml:space="preserve"> that the people </w:t>
      </w:r>
      <w:r w:rsidR="007538B5">
        <w:rPr>
          <w:lang w:bidi="he-IL"/>
        </w:rPr>
        <w:t>recited</w:t>
      </w:r>
      <w:r w:rsidR="007A7359">
        <w:rPr>
          <w:lang w:bidi="he-IL"/>
        </w:rPr>
        <w:t xml:space="preserve"> </w:t>
      </w:r>
      <w:r w:rsidR="007538B5" w:rsidRPr="007538B5">
        <w:rPr>
          <w:i/>
          <w:iCs/>
          <w:lang w:bidi="he-IL"/>
        </w:rPr>
        <w:t>S</w:t>
      </w:r>
      <w:r w:rsidR="007A7359" w:rsidRPr="007538B5">
        <w:rPr>
          <w:i/>
          <w:iCs/>
          <w:lang w:bidi="he-IL"/>
        </w:rPr>
        <w:t>hema</w:t>
      </w:r>
      <w:r w:rsidR="007A7359">
        <w:rPr>
          <w:lang w:bidi="he-IL"/>
        </w:rPr>
        <w:t xml:space="preserve"> and its blessing</w:t>
      </w:r>
      <w:r w:rsidR="007538B5">
        <w:rPr>
          <w:lang w:bidi="he-IL"/>
        </w:rPr>
        <w:t xml:space="preserve"> </w:t>
      </w:r>
      <w:r w:rsidR="007A7359">
        <w:rPr>
          <w:lang w:bidi="he-IL"/>
        </w:rPr>
        <w:t>during the course of the meal.</w:t>
      </w:r>
    </w:p>
    <w:p w:rsidR="007A7359" w:rsidRDefault="007A7359" w:rsidP="001030A2">
      <w:pPr>
        <w:rPr>
          <w:lang w:bidi="he-IL"/>
        </w:rPr>
      </w:pPr>
      <w:r>
        <w:rPr>
          <w:lang w:bidi="he-IL"/>
        </w:rPr>
        <w:t>Th</w:t>
      </w:r>
      <w:r w:rsidR="00BA2C6D">
        <w:rPr>
          <w:lang w:bidi="he-IL"/>
        </w:rPr>
        <w:t>is</w:t>
      </w:r>
      <w:r>
        <w:rPr>
          <w:lang w:bidi="he-IL"/>
        </w:rPr>
        <w:t xml:space="preserve"> idea </w:t>
      </w:r>
      <w:r w:rsidR="001030A2">
        <w:rPr>
          <w:lang w:bidi="he-IL"/>
        </w:rPr>
        <w:t>(recit</w:t>
      </w:r>
      <w:r w:rsidR="007538B5">
        <w:rPr>
          <w:lang w:bidi="he-IL"/>
        </w:rPr>
        <w:t xml:space="preserve">ing </w:t>
      </w:r>
      <w:r w:rsidR="007538B5" w:rsidRPr="007538B5">
        <w:rPr>
          <w:i/>
          <w:iCs/>
          <w:lang w:bidi="he-IL"/>
        </w:rPr>
        <w:t>S</w:t>
      </w:r>
      <w:r w:rsidRPr="007538B5">
        <w:rPr>
          <w:i/>
          <w:iCs/>
          <w:lang w:bidi="he-IL"/>
        </w:rPr>
        <w:t>hema</w:t>
      </w:r>
      <w:r>
        <w:rPr>
          <w:lang w:bidi="he-IL"/>
        </w:rPr>
        <w:t xml:space="preserve"> </w:t>
      </w:r>
      <w:r w:rsidR="007538B5">
        <w:rPr>
          <w:lang w:bidi="he-IL"/>
        </w:rPr>
        <w:t>in the course of a meal</w:t>
      </w:r>
      <w:r w:rsidR="001030A2">
        <w:rPr>
          <w:lang w:bidi="he-IL"/>
        </w:rPr>
        <w:t>),</w:t>
      </w:r>
      <w:r w:rsidR="007538B5">
        <w:rPr>
          <w:lang w:bidi="he-IL"/>
        </w:rPr>
        <w:t xml:space="preserve"> </w:t>
      </w:r>
      <w:r w:rsidR="00BA2C6D">
        <w:rPr>
          <w:lang w:bidi="he-IL"/>
        </w:rPr>
        <w:t xml:space="preserve">might explain and </w:t>
      </w:r>
      <w:r>
        <w:rPr>
          <w:lang w:bidi="he-IL"/>
        </w:rPr>
        <w:t xml:space="preserve">answer a famous </w:t>
      </w:r>
      <w:proofErr w:type="spellStart"/>
      <w:r w:rsidRPr="007A7359">
        <w:rPr>
          <w:i/>
          <w:iCs/>
          <w:lang w:bidi="he-IL"/>
        </w:rPr>
        <w:t>velt</w:t>
      </w:r>
      <w:proofErr w:type="spellEnd"/>
      <w:r w:rsidRPr="007A7359">
        <w:rPr>
          <w:i/>
          <w:iCs/>
          <w:lang w:bidi="he-IL"/>
        </w:rPr>
        <w:t xml:space="preserve"> </w:t>
      </w:r>
      <w:proofErr w:type="spellStart"/>
      <w:r w:rsidRPr="007A7359">
        <w:rPr>
          <w:i/>
          <w:iCs/>
          <w:lang w:bidi="he-IL"/>
        </w:rPr>
        <w:t>kashya</w:t>
      </w:r>
      <w:proofErr w:type="spellEnd"/>
      <w:r w:rsidR="007538B5">
        <w:rPr>
          <w:lang w:bidi="he-IL"/>
        </w:rPr>
        <w:t xml:space="preserve">. The Mishna </w:t>
      </w:r>
      <w:r w:rsidR="00BA2C6D">
        <w:rPr>
          <w:lang w:bidi="he-IL"/>
        </w:rPr>
        <w:t xml:space="preserve">and </w:t>
      </w:r>
      <w:proofErr w:type="spellStart"/>
      <w:r w:rsidR="00BA2C6D" w:rsidRPr="00BA2C6D">
        <w:rPr>
          <w:i/>
          <w:iCs/>
          <w:lang w:bidi="he-IL"/>
        </w:rPr>
        <w:t>beraitoth</w:t>
      </w:r>
      <w:proofErr w:type="spellEnd"/>
      <w:r w:rsidR="00BA2C6D">
        <w:rPr>
          <w:lang w:bidi="he-IL"/>
        </w:rPr>
        <w:t xml:space="preserve">, </w:t>
      </w:r>
      <w:r w:rsidR="007538B5">
        <w:rPr>
          <w:lang w:bidi="he-IL"/>
        </w:rPr>
        <w:t xml:space="preserve">in the beginning of </w:t>
      </w:r>
      <w:proofErr w:type="spellStart"/>
      <w:r w:rsidR="007538B5">
        <w:rPr>
          <w:lang w:bidi="he-IL"/>
        </w:rPr>
        <w:t>Berakhot</w:t>
      </w:r>
      <w:proofErr w:type="spellEnd"/>
      <w:r w:rsidR="007538B5">
        <w:rPr>
          <w:lang w:bidi="he-IL"/>
        </w:rPr>
        <w:t xml:space="preserve">, </w:t>
      </w:r>
      <w:r w:rsidR="00BA2C6D">
        <w:rPr>
          <w:lang w:bidi="he-IL"/>
        </w:rPr>
        <w:t>gives signs</w:t>
      </w:r>
      <w:r w:rsidR="007538B5">
        <w:rPr>
          <w:lang w:bidi="he-IL"/>
        </w:rPr>
        <w:t xml:space="preserve"> so that you </w:t>
      </w:r>
      <w:r w:rsidR="00BA2C6D">
        <w:rPr>
          <w:lang w:bidi="he-IL"/>
        </w:rPr>
        <w:t>can</w:t>
      </w:r>
      <w:r w:rsidR="007538B5">
        <w:rPr>
          <w:lang w:bidi="he-IL"/>
        </w:rPr>
        <w:t xml:space="preserve"> know </w:t>
      </w:r>
      <w:r w:rsidR="00BA2C6D">
        <w:rPr>
          <w:lang w:bidi="he-IL"/>
        </w:rPr>
        <w:t>when</w:t>
      </w:r>
      <w:r w:rsidR="007538B5">
        <w:rPr>
          <w:lang w:bidi="he-IL"/>
        </w:rPr>
        <w:t xml:space="preserve"> to recite </w:t>
      </w:r>
      <w:r w:rsidR="00BA2C6D">
        <w:rPr>
          <w:lang w:bidi="he-IL"/>
        </w:rPr>
        <w:t xml:space="preserve">the evening </w:t>
      </w:r>
      <w:r w:rsidR="007538B5">
        <w:rPr>
          <w:lang w:bidi="he-IL"/>
        </w:rPr>
        <w:t xml:space="preserve">Shema. </w:t>
      </w:r>
      <w:r w:rsidR="00BA2C6D">
        <w:rPr>
          <w:lang w:bidi="he-IL"/>
        </w:rPr>
        <w:t xml:space="preserve">These </w:t>
      </w:r>
      <w:r w:rsidR="007538B5">
        <w:rPr>
          <w:lang w:bidi="he-IL"/>
        </w:rPr>
        <w:t xml:space="preserve">signs </w:t>
      </w:r>
      <w:proofErr w:type="gramStart"/>
      <w:r w:rsidR="007538B5">
        <w:rPr>
          <w:lang w:bidi="he-IL"/>
        </w:rPr>
        <w:t>include:</w:t>
      </w:r>
      <w:proofErr w:type="gramEnd"/>
      <w:r w:rsidR="007538B5">
        <w:rPr>
          <w:lang w:bidi="he-IL"/>
        </w:rPr>
        <w:t xml:space="preserve"> when the priests (</w:t>
      </w:r>
      <w:proofErr w:type="spellStart"/>
      <w:r w:rsidR="007538B5" w:rsidRPr="007538B5">
        <w:rPr>
          <w:i/>
          <w:iCs/>
          <w:lang w:bidi="he-IL"/>
        </w:rPr>
        <w:t>kohanim</w:t>
      </w:r>
      <w:proofErr w:type="spellEnd"/>
      <w:r w:rsidR="007538B5">
        <w:rPr>
          <w:lang w:bidi="he-IL"/>
        </w:rPr>
        <w:t xml:space="preserve">), go in for their evening meal, when the people go </w:t>
      </w:r>
      <w:r w:rsidR="001030A2">
        <w:rPr>
          <w:lang w:bidi="he-IL"/>
        </w:rPr>
        <w:t>in</w:t>
      </w:r>
      <w:r w:rsidR="007538B5">
        <w:rPr>
          <w:lang w:bidi="he-IL"/>
        </w:rPr>
        <w:t xml:space="preserve"> for their bread on Friday evenings, when </w:t>
      </w:r>
      <w:r w:rsidR="00BA2C6D">
        <w:rPr>
          <w:lang w:bidi="he-IL"/>
        </w:rPr>
        <w:t>the poor person goes in to eat his bread and salt.</w:t>
      </w:r>
    </w:p>
    <w:p w:rsidR="007E0E42" w:rsidRDefault="001030A2" w:rsidP="001030A2">
      <w:pPr>
        <w:rPr>
          <w:lang w:bidi="he-IL"/>
        </w:rPr>
      </w:pPr>
      <w:r>
        <w:rPr>
          <w:lang w:bidi="he-IL"/>
        </w:rPr>
        <w:lastRenderedPageBreak/>
        <w:t>T</w:t>
      </w:r>
      <w:r w:rsidR="007D1AE4">
        <w:rPr>
          <w:lang w:bidi="he-IL"/>
        </w:rPr>
        <w:t xml:space="preserve">he question </w:t>
      </w:r>
      <w:r>
        <w:rPr>
          <w:lang w:bidi="he-IL"/>
        </w:rPr>
        <w:t>is</w:t>
      </w:r>
      <w:r w:rsidR="007D1AE4">
        <w:rPr>
          <w:lang w:bidi="he-IL"/>
        </w:rPr>
        <w:t xml:space="preserve"> when did the </w:t>
      </w:r>
      <w:proofErr w:type="spellStart"/>
      <w:r w:rsidR="007D1AE4">
        <w:rPr>
          <w:lang w:bidi="he-IL"/>
        </w:rPr>
        <w:t>kohanim</w:t>
      </w:r>
      <w:proofErr w:type="spellEnd"/>
      <w:r w:rsidR="007D1AE4">
        <w:rPr>
          <w:lang w:bidi="he-IL"/>
        </w:rPr>
        <w:t xml:space="preserve"> </w:t>
      </w:r>
      <w:r>
        <w:rPr>
          <w:lang w:bidi="he-IL"/>
        </w:rPr>
        <w:t xml:space="preserve">(or the people on Friday evenings, or the poor man) </w:t>
      </w:r>
      <w:r w:rsidR="007D1AE4">
        <w:rPr>
          <w:lang w:bidi="he-IL"/>
        </w:rPr>
        <w:t xml:space="preserve">read </w:t>
      </w:r>
      <w:r>
        <w:rPr>
          <w:lang w:bidi="he-IL"/>
        </w:rPr>
        <w:t xml:space="preserve">the </w:t>
      </w:r>
      <w:proofErr w:type="spellStart"/>
      <w:r w:rsidR="007D1AE4">
        <w:rPr>
          <w:lang w:bidi="he-IL"/>
        </w:rPr>
        <w:t>shema</w:t>
      </w:r>
      <w:proofErr w:type="spellEnd"/>
      <w:r>
        <w:rPr>
          <w:lang w:bidi="he-IL"/>
        </w:rPr>
        <w:t>.</w:t>
      </w:r>
      <w:r w:rsidR="007D1AE4">
        <w:rPr>
          <w:lang w:bidi="he-IL"/>
        </w:rPr>
        <w:t xml:space="preserve"> </w:t>
      </w:r>
      <w:r>
        <w:rPr>
          <w:lang w:bidi="he-IL"/>
        </w:rPr>
        <w:t xml:space="preserve">The answer might be that </w:t>
      </w:r>
      <w:r w:rsidR="007D1AE4">
        <w:rPr>
          <w:lang w:bidi="he-IL"/>
        </w:rPr>
        <w:t xml:space="preserve">they probably paused and read the </w:t>
      </w:r>
      <w:proofErr w:type="spellStart"/>
      <w:r w:rsidR="007D1AE4">
        <w:rPr>
          <w:lang w:bidi="he-IL"/>
        </w:rPr>
        <w:t>shem</w:t>
      </w:r>
      <w:r>
        <w:rPr>
          <w:lang w:bidi="he-IL"/>
        </w:rPr>
        <w:t>a</w:t>
      </w:r>
      <w:proofErr w:type="spellEnd"/>
      <w:r>
        <w:rPr>
          <w:lang w:bidi="he-IL"/>
        </w:rPr>
        <w:t xml:space="preserve"> at some point during the meal.</w:t>
      </w:r>
    </w:p>
    <w:p w:rsidR="007E0E42" w:rsidRDefault="001030A2" w:rsidP="00C55589">
      <w:pPr>
        <w:rPr>
          <w:lang w:bidi="he-IL"/>
        </w:rPr>
      </w:pPr>
      <w:r>
        <w:rPr>
          <w:lang w:bidi="he-IL"/>
        </w:rPr>
        <w:t>There’s another question</w:t>
      </w:r>
    </w:p>
    <w:p w:rsidR="00C52A30" w:rsidRDefault="007E0E42" w:rsidP="00A91C59">
      <w:pPr>
        <w:rPr>
          <w:lang w:bidi="he-IL"/>
        </w:rPr>
      </w:pPr>
      <w:proofErr w:type="gramStart"/>
      <w:r>
        <w:rPr>
          <w:lang w:bidi="he-IL"/>
        </w:rPr>
        <w:t>Didn’t</w:t>
      </w:r>
      <w:proofErr w:type="gramEnd"/>
      <w:r>
        <w:rPr>
          <w:lang w:bidi="he-IL"/>
        </w:rPr>
        <w:t xml:space="preserve"> R Yehuda normally prepare for Shabbat by donning extra fine linen garments</w:t>
      </w:r>
      <w:r w:rsidR="00486C5B">
        <w:rPr>
          <w:lang w:bidi="he-IL"/>
        </w:rPr>
        <w:t xml:space="preserve"> </w:t>
      </w:r>
      <w:r w:rsidR="00C52A30">
        <w:rPr>
          <w:lang w:bidi="he-IL"/>
        </w:rPr>
        <w:t xml:space="preserve">as the Gemara says in </w:t>
      </w:r>
      <w:proofErr w:type="spellStart"/>
      <w:r w:rsidR="00C52A30">
        <w:rPr>
          <w:lang w:bidi="he-IL"/>
        </w:rPr>
        <w:t>shabbas</w:t>
      </w:r>
      <w:proofErr w:type="spellEnd"/>
      <w:r w:rsidR="00C52A30">
        <w:rPr>
          <w:lang w:bidi="he-IL"/>
        </w:rPr>
        <w:t xml:space="preserve">? It sounds like he dressed for </w:t>
      </w:r>
      <w:proofErr w:type="spellStart"/>
      <w:r w:rsidR="00C52A30">
        <w:rPr>
          <w:lang w:bidi="he-IL"/>
        </w:rPr>
        <w:t>shabbas</w:t>
      </w:r>
      <w:proofErr w:type="spellEnd"/>
      <w:r w:rsidR="00C52A30">
        <w:rPr>
          <w:lang w:bidi="he-IL"/>
        </w:rPr>
        <w:t xml:space="preserve"> and then waited around. (</w:t>
      </w:r>
      <w:proofErr w:type="gramStart"/>
      <w:r w:rsidR="00C52A30">
        <w:rPr>
          <w:lang w:bidi="he-IL"/>
        </w:rPr>
        <w:t>he</w:t>
      </w:r>
      <w:proofErr w:type="gramEnd"/>
      <w:r w:rsidR="00C52A30">
        <w:rPr>
          <w:lang w:bidi="he-IL"/>
        </w:rPr>
        <w:t xml:space="preserve"> didn’t say </w:t>
      </w:r>
      <w:proofErr w:type="spellStart"/>
      <w:r w:rsidR="00C52A30">
        <w:rPr>
          <w:lang w:bidi="he-IL"/>
        </w:rPr>
        <w:t>lecha</w:t>
      </w:r>
      <w:proofErr w:type="spellEnd"/>
      <w:r w:rsidR="00C52A30">
        <w:rPr>
          <w:lang w:bidi="he-IL"/>
        </w:rPr>
        <w:t xml:space="preserve"> </w:t>
      </w:r>
      <w:proofErr w:type="spellStart"/>
      <w:r w:rsidR="00C52A30">
        <w:rPr>
          <w:lang w:bidi="he-IL"/>
        </w:rPr>
        <w:t>dodi</w:t>
      </w:r>
      <w:proofErr w:type="spellEnd"/>
      <w:r w:rsidR="00C52A30">
        <w:rPr>
          <w:lang w:bidi="he-IL"/>
        </w:rPr>
        <w:t xml:space="preserve"> or </w:t>
      </w:r>
      <w:proofErr w:type="spellStart"/>
      <w:r w:rsidR="00C52A30">
        <w:rPr>
          <w:lang w:bidi="he-IL"/>
        </w:rPr>
        <w:t>boi</w:t>
      </w:r>
      <w:proofErr w:type="spellEnd"/>
      <w:r w:rsidR="00C52A30">
        <w:rPr>
          <w:lang w:bidi="he-IL"/>
        </w:rPr>
        <w:t xml:space="preserve"> </w:t>
      </w:r>
      <w:proofErr w:type="spellStart"/>
      <w:r w:rsidR="00C52A30">
        <w:rPr>
          <w:lang w:bidi="he-IL"/>
        </w:rPr>
        <w:t>kalla</w:t>
      </w:r>
      <w:proofErr w:type="spellEnd"/>
      <w:r w:rsidR="00C52A30">
        <w:rPr>
          <w:lang w:bidi="he-IL"/>
        </w:rPr>
        <w:t xml:space="preserve"> like the other </w:t>
      </w:r>
      <w:proofErr w:type="spellStart"/>
      <w:r w:rsidR="00C52A30">
        <w:rPr>
          <w:lang w:bidi="he-IL"/>
        </w:rPr>
        <w:t>amoraim</w:t>
      </w:r>
      <w:proofErr w:type="spellEnd"/>
      <w:r w:rsidR="00C52A30">
        <w:rPr>
          <w:lang w:bidi="he-IL"/>
        </w:rPr>
        <w:t xml:space="preserve">, but it still </w:t>
      </w:r>
      <w:proofErr w:type="spellStart"/>
      <w:r w:rsidR="00C52A30">
        <w:rPr>
          <w:lang w:bidi="he-IL"/>
        </w:rPr>
        <w:t>lsounds</w:t>
      </w:r>
      <w:proofErr w:type="spellEnd"/>
      <w:r w:rsidR="00C52A30">
        <w:rPr>
          <w:lang w:bidi="he-IL"/>
        </w:rPr>
        <w:t xml:space="preserve"> like he waited and didn’t start eating until </w:t>
      </w:r>
      <w:proofErr w:type="spellStart"/>
      <w:r w:rsidR="00C52A30">
        <w:rPr>
          <w:lang w:bidi="he-IL"/>
        </w:rPr>
        <w:t>shabas</w:t>
      </w:r>
      <w:proofErr w:type="spellEnd"/>
      <w:r w:rsidR="00C52A30">
        <w:rPr>
          <w:lang w:bidi="he-IL"/>
        </w:rPr>
        <w:t xml:space="preserve"> and presumably </w:t>
      </w:r>
      <w:proofErr w:type="spellStart"/>
      <w:r w:rsidR="00C52A30">
        <w:rPr>
          <w:lang w:bidi="he-IL"/>
        </w:rPr>
        <w:t>kidush</w:t>
      </w:r>
      <w:proofErr w:type="spellEnd"/>
      <w:r w:rsidR="00C52A30">
        <w:rPr>
          <w:lang w:bidi="he-IL"/>
        </w:rPr>
        <w:t xml:space="preserve">. </w:t>
      </w:r>
      <w:proofErr w:type="spellStart"/>
      <w:r w:rsidR="00C52A30">
        <w:rPr>
          <w:lang w:bidi="he-IL"/>
        </w:rPr>
        <w:t>dMaybe</w:t>
      </w:r>
      <w:proofErr w:type="spellEnd"/>
      <w:r w:rsidR="00C52A30">
        <w:rPr>
          <w:lang w:bidi="he-IL"/>
        </w:rPr>
        <w:t xml:space="preserve"> that was only when he was at h </w:t>
      </w:r>
      <w:proofErr w:type="spellStart"/>
      <w:r w:rsidR="00C52A30">
        <w:rPr>
          <w:lang w:bidi="he-IL"/>
        </w:rPr>
        <w:t>ome</w:t>
      </w:r>
      <w:proofErr w:type="spellEnd"/>
      <w:r w:rsidR="00C52A30">
        <w:rPr>
          <w:lang w:bidi="he-IL"/>
        </w:rPr>
        <w:t xml:space="preserve">, but when he ate with the </w:t>
      </w:r>
      <w:proofErr w:type="spellStart"/>
      <w:r w:rsidR="00C52A30">
        <w:rPr>
          <w:lang w:bidi="he-IL"/>
        </w:rPr>
        <w:t>Nassi</w:t>
      </w:r>
      <w:proofErr w:type="spellEnd"/>
      <w:r w:rsidR="00C52A30">
        <w:rPr>
          <w:lang w:bidi="he-IL"/>
        </w:rPr>
        <w:t xml:space="preserve">, he modified his </w:t>
      </w:r>
      <w:proofErr w:type="spellStart"/>
      <w:r w:rsidR="00C52A30">
        <w:rPr>
          <w:lang w:bidi="he-IL"/>
        </w:rPr>
        <w:t>gavev</w:t>
      </w:r>
      <w:proofErr w:type="spellEnd"/>
      <w:r w:rsidR="00C52A30">
        <w:rPr>
          <w:lang w:bidi="he-IL"/>
        </w:rPr>
        <w:t xml:space="preserve">  up his </w:t>
      </w:r>
      <w:proofErr w:type="spellStart"/>
      <w:r w:rsidR="00C52A30">
        <w:rPr>
          <w:lang w:bidi="he-IL"/>
        </w:rPr>
        <w:t>humrot</w:t>
      </w:r>
      <w:proofErr w:type="spellEnd"/>
      <w:r w:rsidR="00C52A30">
        <w:rPr>
          <w:lang w:bidi="he-IL"/>
        </w:rPr>
        <w:t>)</w:t>
      </w:r>
    </w:p>
    <w:p w:rsidR="00C52A30" w:rsidRDefault="00C52A30" w:rsidP="00A91C59">
      <w:pPr>
        <w:rPr>
          <w:lang w:bidi="he-IL"/>
        </w:rPr>
      </w:pPr>
      <w:r>
        <w:rPr>
          <w:lang w:bidi="he-IL"/>
        </w:rPr>
        <w:t xml:space="preserve">Ry lived in </w:t>
      </w:r>
      <w:proofErr w:type="spellStart"/>
      <w:r>
        <w:rPr>
          <w:lang w:bidi="he-IL"/>
        </w:rPr>
        <w:t>usha</w:t>
      </w:r>
      <w:proofErr w:type="spellEnd"/>
      <w:r>
        <w:rPr>
          <w:lang w:bidi="he-IL"/>
        </w:rPr>
        <w:t xml:space="preserve">, he probably wasn’t born there although he is called a ben </w:t>
      </w:r>
      <w:proofErr w:type="spellStart"/>
      <w:proofErr w:type="gramStart"/>
      <w:r>
        <w:rPr>
          <w:lang w:bidi="he-IL"/>
        </w:rPr>
        <w:t>usha</w:t>
      </w:r>
      <w:proofErr w:type="spellEnd"/>
      <w:r>
        <w:rPr>
          <w:lang w:bidi="he-IL"/>
        </w:rPr>
        <w:t xml:space="preserve"> ;</w:t>
      </w:r>
      <w:proofErr w:type="gramEnd"/>
      <w:r>
        <w:rPr>
          <w:lang w:bidi="he-IL"/>
        </w:rPr>
        <w:t xml:space="preserve"> he was probably born in the south like the other </w:t>
      </w:r>
      <w:proofErr w:type="spellStart"/>
      <w:r>
        <w:rPr>
          <w:lang w:bidi="he-IL"/>
        </w:rPr>
        <w:t>studends</w:t>
      </w:r>
      <w:proofErr w:type="spellEnd"/>
      <w:r>
        <w:rPr>
          <w:lang w:bidi="he-IL"/>
        </w:rPr>
        <w:t xml:space="preserve"> of RA.</w:t>
      </w:r>
    </w:p>
    <w:p w:rsidR="00486C5B" w:rsidRDefault="00C52A30" w:rsidP="00A91C59">
      <w:pPr>
        <w:rPr>
          <w:lang w:bidi="he-IL"/>
        </w:rPr>
      </w:pPr>
      <w:proofErr w:type="gramStart"/>
      <w:r>
        <w:rPr>
          <w:lang w:bidi="he-IL"/>
        </w:rPr>
        <w:t>a</w:t>
      </w:r>
      <w:proofErr w:type="gramEnd"/>
    </w:p>
    <w:p w:rsidR="00805E2C" w:rsidRDefault="00805E2C" w:rsidP="002065CD">
      <w:pPr>
        <w:rPr>
          <w:lang w:bidi="he-IL"/>
        </w:rPr>
      </w:pPr>
    </w:p>
    <w:p w:rsidR="00805E2C" w:rsidRDefault="00805E2C" w:rsidP="00805E2C">
      <w:pPr>
        <w:autoSpaceDE w:val="0"/>
        <w:autoSpaceDN w:val="0"/>
        <w:adjustRightInd w:val="0"/>
        <w:spacing w:after="0" w:line="240" w:lineRule="auto"/>
        <w:rPr>
          <w:rFonts w:cs="Narkisim"/>
          <w:sz w:val="24"/>
          <w:szCs w:val="24"/>
          <w:lang w:bidi="he-IL"/>
        </w:rPr>
      </w:pPr>
    </w:p>
    <w:p w:rsidR="00805E2C" w:rsidRDefault="00805E2C" w:rsidP="00805E2C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6"/>
          <w:rtl/>
          <w:lang w:bidi="he-IL"/>
        </w:rPr>
      </w:pPr>
    </w:p>
    <w:p w:rsidR="009A342E" w:rsidRDefault="009A342E" w:rsidP="002065CD">
      <w:pPr>
        <w:rPr>
          <w:lang w:bidi="he-IL"/>
        </w:rPr>
      </w:pPr>
    </w:p>
    <w:p w:rsidR="00486C5B" w:rsidRDefault="00486C5B" w:rsidP="00486C5B">
      <w:pPr>
        <w:rPr>
          <w:lang w:bidi="he-IL"/>
        </w:rPr>
      </w:pPr>
      <w:proofErr w:type="spellStart"/>
      <w:r>
        <w:rPr>
          <w:lang w:bidi="he-IL"/>
        </w:rPr>
        <w:t>Kabbalat</w:t>
      </w:r>
      <w:proofErr w:type="spellEnd"/>
      <w:r>
        <w:rPr>
          <w:lang w:bidi="he-IL"/>
        </w:rPr>
        <w:t xml:space="preserve"> Shabbat originated with the </w:t>
      </w:r>
      <w:proofErr w:type="spellStart"/>
      <w:r>
        <w:rPr>
          <w:lang w:bidi="he-IL"/>
        </w:rPr>
        <w:t>Arizal</w:t>
      </w:r>
      <w:proofErr w:type="spellEnd"/>
      <w:r>
        <w:rPr>
          <w:lang w:bidi="he-IL"/>
        </w:rPr>
        <w:t xml:space="preserve">, so </w:t>
      </w:r>
      <w:r w:rsidR="002065CD">
        <w:rPr>
          <w:lang w:bidi="he-IL"/>
        </w:rPr>
        <w:t xml:space="preserve">we understand why they weren’t singing </w:t>
      </w:r>
      <w:proofErr w:type="spellStart"/>
      <w:r w:rsidR="002065CD">
        <w:rPr>
          <w:lang w:bidi="he-IL"/>
        </w:rPr>
        <w:t>lech</w:t>
      </w:r>
      <w:proofErr w:type="spellEnd"/>
      <w:r w:rsidR="002065CD">
        <w:rPr>
          <w:lang w:bidi="he-IL"/>
        </w:rPr>
        <w:t xml:space="preserve"> </w:t>
      </w:r>
      <w:proofErr w:type="spellStart"/>
      <w:r w:rsidR="002065CD">
        <w:rPr>
          <w:lang w:bidi="he-IL"/>
        </w:rPr>
        <w:t>dodi</w:t>
      </w:r>
      <w:proofErr w:type="spellEnd"/>
      <w:r w:rsidR="002065CD">
        <w:rPr>
          <w:lang w:bidi="he-IL"/>
        </w:rPr>
        <w:t xml:space="preserve">, but doesn’t’ the </w:t>
      </w:r>
      <w:proofErr w:type="spellStart"/>
      <w:r>
        <w:rPr>
          <w:lang w:bidi="he-IL"/>
        </w:rPr>
        <w:t>The</w:t>
      </w:r>
      <w:proofErr w:type="spellEnd"/>
      <w:r>
        <w:rPr>
          <w:lang w:bidi="he-IL"/>
        </w:rPr>
        <w:t xml:space="preserve"> Gemara says about R. Yehuda that he would </w:t>
      </w:r>
      <w:r w:rsidR="002065CD">
        <w:rPr>
          <w:lang w:bidi="he-IL"/>
        </w:rPr>
        <w:t xml:space="preserve">wrap himself </w:t>
      </w:r>
      <w:r>
        <w:rPr>
          <w:lang w:bidi="he-IL"/>
        </w:rPr>
        <w:t xml:space="preserve">put on his white clothes and go out to greet the </w:t>
      </w:r>
      <w:proofErr w:type="spellStart"/>
      <w:r>
        <w:rPr>
          <w:lang w:bidi="he-IL"/>
        </w:rPr>
        <w:t>shabbas</w:t>
      </w:r>
      <w:proofErr w:type="spellEnd"/>
      <w:r>
        <w:rPr>
          <w:lang w:bidi="he-IL"/>
        </w:rPr>
        <w:t>.</w:t>
      </w:r>
      <w:r w:rsidR="002065CD">
        <w:rPr>
          <w:lang w:bidi="he-IL"/>
        </w:rPr>
        <w:t xml:space="preserve"> I </w:t>
      </w:r>
      <w:proofErr w:type="gramStart"/>
      <w:r w:rsidR="002065CD">
        <w:rPr>
          <w:lang w:bidi="he-IL"/>
        </w:rPr>
        <w:t>don’t</w:t>
      </w:r>
      <w:proofErr w:type="gramEnd"/>
      <w:r w:rsidR="002065CD">
        <w:rPr>
          <w:lang w:bidi="he-IL"/>
        </w:rPr>
        <w:t xml:space="preserve"> have an answer for that either.</w:t>
      </w:r>
    </w:p>
    <w:p w:rsidR="00C1731C" w:rsidRDefault="00C1731C" w:rsidP="00486C5B">
      <w:pPr>
        <w:rPr>
          <w:lang w:bidi="he-IL"/>
        </w:rPr>
      </w:pPr>
    </w:p>
    <w:p w:rsidR="00C1731C" w:rsidRDefault="00C1731C" w:rsidP="00486C5B">
      <w:pPr>
        <w:rPr>
          <w:color w:val="000000"/>
          <w:sz w:val="27"/>
          <w:szCs w:val="27"/>
          <w:shd w:val="clear" w:color="auto" w:fill="FFFFE7"/>
        </w:rPr>
      </w:pPr>
      <w:r>
        <w:rPr>
          <w:color w:val="000000"/>
          <w:sz w:val="27"/>
          <w:szCs w:val="27"/>
          <w:shd w:val="clear" w:color="auto" w:fill="FFFFE7"/>
        </w:rPr>
        <w:t>Shabbat 25b</w:t>
      </w:r>
    </w:p>
    <w:p w:rsidR="00C1731C" w:rsidRDefault="00C1731C" w:rsidP="00486C5B">
      <w:pPr>
        <w:rPr>
          <w:lang w:bidi="he-IL"/>
        </w:rPr>
      </w:pPr>
      <w:r>
        <w:rPr>
          <w:color w:val="000000"/>
          <w:sz w:val="27"/>
          <w:szCs w:val="27"/>
          <w:shd w:val="clear" w:color="auto" w:fill="FFFFE7"/>
        </w:rPr>
        <w:t xml:space="preserve">This was the practice of R. Judah b. </w:t>
      </w:r>
      <w:proofErr w:type="spellStart"/>
      <w:r>
        <w:rPr>
          <w:color w:val="000000"/>
          <w:sz w:val="27"/>
          <w:szCs w:val="27"/>
          <w:shd w:val="clear" w:color="auto" w:fill="FFFFE7"/>
        </w:rPr>
        <w:t>Il'ai</w:t>
      </w:r>
      <w:proofErr w:type="spellEnd"/>
      <w:r>
        <w:rPr>
          <w:color w:val="000000"/>
          <w:sz w:val="27"/>
          <w:szCs w:val="27"/>
          <w:shd w:val="clear" w:color="auto" w:fill="FFFFE7"/>
        </w:rPr>
        <w:t>: On the eve of the Sabbath a basin filled with hot water was brought to him, and he washed his face, hands, and feet, and he wrapped himself and sat in fringed linen robes</w:t>
      </w:r>
      <w:proofErr w:type="gramStart"/>
      <w:r>
        <w:rPr>
          <w:color w:val="000000"/>
          <w:sz w:val="27"/>
          <w:szCs w:val="27"/>
          <w:shd w:val="clear" w:color="auto" w:fill="FFFFE7"/>
        </w:rPr>
        <w:t>,</w:t>
      </w:r>
      <w:proofErr w:type="gramEnd"/>
      <w:r>
        <w:fldChar w:fldCharType="begin"/>
      </w:r>
      <w:r>
        <w:instrText xml:space="preserve"> HYPERLINK "http://halakhah.com/shabbath/shabbath_25.html" \l "25b_7" </w:instrText>
      </w:r>
      <w:r>
        <w:fldChar w:fldCharType="separate"/>
      </w:r>
      <w:r>
        <w:rPr>
          <w:rStyle w:val="Hyperlink"/>
          <w:sz w:val="17"/>
          <w:szCs w:val="17"/>
          <w:shd w:val="clear" w:color="auto" w:fill="FFFFE7"/>
          <w:vertAlign w:val="superscript"/>
        </w:rPr>
        <w:t>7</w:t>
      </w:r>
      <w:r>
        <w:fldChar w:fldCharType="end"/>
      </w:r>
      <w:r>
        <w:rPr>
          <w:color w:val="000000"/>
          <w:sz w:val="27"/>
          <w:szCs w:val="27"/>
          <w:shd w:val="clear" w:color="auto" w:fill="FFFFE7"/>
        </w:rPr>
        <w:t>  and was like an angel of the Lord of Hosts.</w:t>
      </w:r>
      <w:r>
        <w:rPr>
          <w:rStyle w:val="apple-converted-space"/>
          <w:color w:val="000000"/>
          <w:sz w:val="27"/>
          <w:szCs w:val="27"/>
          <w:shd w:val="clear" w:color="auto" w:fill="FFFFE7"/>
        </w:rPr>
        <w:t> </w:t>
      </w:r>
    </w:p>
    <w:p w:rsidR="00E50414" w:rsidRDefault="00C1731C" w:rsidP="00C1731C">
      <w:pPr>
        <w:autoSpaceDE w:val="0"/>
        <w:autoSpaceDN w:val="0"/>
        <w:bidi/>
        <w:adjustRightInd w:val="0"/>
        <w:spacing w:after="0" w:line="240" w:lineRule="auto"/>
        <w:rPr>
          <w:rFonts w:cs="Narkisim"/>
          <w:sz w:val="24"/>
          <w:szCs w:val="24"/>
          <w:lang w:bidi="he-IL"/>
        </w:rPr>
      </w:pPr>
      <w:r>
        <w:rPr>
          <w:rFonts w:ascii="Arial" w:hAnsi="Arial" w:cs="Arial"/>
          <w:color w:val="232323"/>
          <w:sz w:val="21"/>
          <w:szCs w:val="21"/>
          <w:rtl/>
          <w:lang w:bidi="he-IL"/>
        </w:rPr>
        <w:t>כך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היהמנהגו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שלר</w:t>
      </w:r>
      <w:r>
        <w:rPr>
          <w:rFonts w:ascii="Arial" w:hAnsi="Arial" w:cs="Arial"/>
          <w:color w:val="232323"/>
          <w:sz w:val="21"/>
          <w:szCs w:val="21"/>
        </w:rPr>
        <w:t>'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יהוד</w:t>
      </w:r>
      <w:r>
        <w:rPr>
          <w:rFonts w:ascii="Arial" w:hAnsi="Arial" w:cs="Arial"/>
          <w:color w:val="232323"/>
          <w:sz w:val="21"/>
          <w:szCs w:val="21"/>
        </w:rPr>
        <w:t>'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בר</w:t>
      </w:r>
      <w:r>
        <w:rPr>
          <w:rFonts w:ascii="Arial" w:hAnsi="Arial" w:cs="Arial"/>
          <w:color w:val="232323"/>
          <w:sz w:val="21"/>
          <w:szCs w:val="21"/>
        </w:rPr>
        <w:t>'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אלעאי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ערב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שבתמביאין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לו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עריבה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מליאה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מים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חמין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ורוחץבהן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פניו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ידיו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ורגליו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ומתעטף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ויושב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בסדיניןהמצויינין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ודומה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למלאך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יי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צבאות</w:t>
      </w:r>
    </w:p>
    <w:p w:rsidR="00E50414" w:rsidRDefault="00E50414" w:rsidP="00E50414">
      <w:pPr>
        <w:autoSpaceDE w:val="0"/>
        <w:autoSpaceDN w:val="0"/>
        <w:bidi/>
        <w:adjustRightInd w:val="0"/>
        <w:spacing w:after="0" w:line="240" w:lineRule="auto"/>
        <w:rPr>
          <w:rFonts w:cs="Narkisim"/>
          <w:bCs/>
          <w:color w:val="0000FF"/>
          <w:sz w:val="24"/>
          <w:szCs w:val="32"/>
          <w:rtl/>
          <w:lang w:bidi="he-IL"/>
        </w:rPr>
      </w:pPr>
    </w:p>
    <w:p w:rsidR="00E50414" w:rsidRDefault="00E50414" w:rsidP="00E50414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</w:p>
    <w:p w:rsidR="00E50414" w:rsidRDefault="00E50414" w:rsidP="00E50414">
      <w:pPr>
        <w:autoSpaceDE w:val="0"/>
        <w:autoSpaceDN w:val="0"/>
        <w:bidi/>
        <w:adjustRightInd w:val="0"/>
        <w:spacing w:after="0" w:line="240" w:lineRule="auto"/>
        <w:rPr>
          <w:rFonts w:cs="Mixed Otzar1 Transparent"/>
          <w:color w:val="000000"/>
          <w:sz w:val="24"/>
          <w:rtl/>
          <w:lang w:bidi="he-IL"/>
        </w:rPr>
      </w:pPr>
    </w:p>
    <w:p w:rsidR="0023157B" w:rsidRPr="00486C5B" w:rsidRDefault="0023157B" w:rsidP="00486C5B">
      <w:pPr>
        <w:rPr>
          <w:lang w:bidi="he-IL"/>
        </w:rPr>
      </w:pPr>
      <w:r w:rsidRPr="0023157B">
        <w:rPr>
          <w:lang w:bidi="he-IL"/>
        </w:rPr>
        <w:br/>
      </w:r>
      <w:r w:rsidRPr="00486C5B">
        <w:rPr>
          <w:lang w:bidi="he-IL"/>
        </w:rPr>
        <w:t xml:space="preserve">This story, which appears near the beginning of the chapter </w:t>
      </w:r>
      <w:proofErr w:type="spellStart"/>
      <w:r w:rsidRPr="00486C5B">
        <w:rPr>
          <w:lang w:bidi="he-IL"/>
        </w:rPr>
        <w:t>Arve</w:t>
      </w:r>
      <w:proofErr w:type="spellEnd"/>
      <w:r w:rsidRPr="00486C5B">
        <w:rPr>
          <w:lang w:bidi="he-IL"/>
        </w:rPr>
        <w:t xml:space="preserve"> </w:t>
      </w:r>
      <w:proofErr w:type="spellStart"/>
      <w:r w:rsidRPr="00486C5B">
        <w:rPr>
          <w:lang w:bidi="he-IL"/>
        </w:rPr>
        <w:t>Pesahim</w:t>
      </w:r>
      <w:proofErr w:type="spellEnd"/>
      <w:r w:rsidRPr="00486C5B">
        <w:rPr>
          <w:lang w:bidi="he-IL"/>
        </w:rPr>
        <w:t xml:space="preserve">, is usually understood as follows: </w:t>
      </w:r>
      <w:proofErr w:type="spellStart"/>
      <w:r w:rsidRPr="00486C5B">
        <w:rPr>
          <w:lang w:bidi="he-IL"/>
        </w:rPr>
        <w:t>Rabban</w:t>
      </w:r>
      <w:proofErr w:type="spellEnd"/>
      <w:r w:rsidRPr="00486C5B">
        <w:rPr>
          <w:lang w:bidi="he-IL"/>
        </w:rPr>
        <w:t xml:space="preserve"> Shimon b Gamliel was accustomed to follow R </w:t>
      </w:r>
      <w:proofErr w:type="spellStart"/>
      <w:r w:rsidRPr="00486C5B">
        <w:rPr>
          <w:lang w:bidi="he-IL"/>
        </w:rPr>
        <w:t>Yose's</w:t>
      </w:r>
      <w:proofErr w:type="spellEnd"/>
      <w:r w:rsidRPr="00486C5B">
        <w:rPr>
          <w:lang w:bidi="he-IL"/>
        </w:rPr>
        <w:t xml:space="preserve"> ruling and </w:t>
      </w:r>
      <w:proofErr w:type="gramStart"/>
      <w:r w:rsidRPr="00486C5B">
        <w:rPr>
          <w:lang w:bidi="he-IL"/>
        </w:rPr>
        <w:t>didn't</w:t>
      </w:r>
      <w:proofErr w:type="gramEnd"/>
      <w:r w:rsidRPr="00486C5B">
        <w:rPr>
          <w:lang w:bidi="he-IL"/>
        </w:rPr>
        <w:t xml:space="preserve"> interrupt his meal at the start of the Sabbath. </w:t>
      </w:r>
      <w:proofErr w:type="gramStart"/>
      <w:r w:rsidRPr="00486C5B">
        <w:rPr>
          <w:lang w:bidi="he-IL"/>
        </w:rPr>
        <w:t>But</w:t>
      </w:r>
      <w:proofErr w:type="gramEnd"/>
      <w:r w:rsidRPr="00486C5B">
        <w:rPr>
          <w:lang w:bidi="he-IL"/>
        </w:rPr>
        <w:t xml:space="preserve"> this time, in the presence of R Yehuda he wished to follow R </w:t>
      </w:r>
      <w:r w:rsidRPr="00486C5B">
        <w:rPr>
          <w:lang w:bidi="he-IL"/>
        </w:rPr>
        <w:lastRenderedPageBreak/>
        <w:t xml:space="preserve">Yehuda's view. R </w:t>
      </w:r>
      <w:proofErr w:type="spellStart"/>
      <w:r w:rsidRPr="00486C5B">
        <w:rPr>
          <w:lang w:bidi="he-IL"/>
        </w:rPr>
        <w:t>Yose</w:t>
      </w:r>
      <w:proofErr w:type="spellEnd"/>
      <w:r w:rsidRPr="00486C5B">
        <w:rPr>
          <w:lang w:bidi="he-IL"/>
        </w:rPr>
        <w:t xml:space="preserve"> objected and R Shimon b Gamliel retracted. However, this interpretation leaves many questions unanswered: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br/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Why does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say, "</w:t>
      </w:r>
      <w:proofErr w:type="gramStart"/>
      <w:r w:rsidRPr="0023157B">
        <w:rPr>
          <w:lang w:bidi="he-IL"/>
        </w:rPr>
        <w:t>usually</w:t>
      </w:r>
      <w:proofErr w:type="gramEnd"/>
      <w:r w:rsidRPr="0023157B">
        <w:rPr>
          <w:lang w:bidi="he-IL"/>
        </w:rPr>
        <w:t xml:space="preserve"> you </w:t>
      </w:r>
      <w:r w:rsidRPr="0023157B">
        <w:rPr>
          <w:i/>
          <w:iCs/>
          <w:lang w:bidi="he-IL"/>
        </w:rPr>
        <w:t>cherish</w:t>
      </w:r>
      <w:r w:rsidRPr="0023157B">
        <w:rPr>
          <w:lang w:bidi="he-IL"/>
        </w:rPr>
        <w:t xml:space="preserve"> my opinion". He should </w:t>
      </w:r>
      <w:proofErr w:type="gramStart"/>
      <w:r w:rsidRPr="0023157B">
        <w:rPr>
          <w:lang w:bidi="he-IL"/>
        </w:rPr>
        <w:t>say:</w:t>
      </w:r>
      <w:proofErr w:type="gramEnd"/>
      <w:r w:rsidRPr="0023157B">
        <w:rPr>
          <w:lang w:bidi="he-IL"/>
        </w:rPr>
        <w:t xml:space="preserve"> "usually you </w:t>
      </w:r>
      <w:r w:rsidRPr="0023157B">
        <w:rPr>
          <w:i/>
          <w:iCs/>
          <w:lang w:bidi="he-IL"/>
        </w:rPr>
        <w:t>follow</w:t>
      </w:r>
      <w:r w:rsidRPr="0023157B">
        <w:rPr>
          <w:lang w:bidi="he-IL"/>
        </w:rPr>
        <w:t> my opinion"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If </w:t>
      </w:r>
      <w:proofErr w:type="spellStart"/>
      <w:r w:rsidRPr="0023157B">
        <w:rPr>
          <w:lang w:bidi="he-IL"/>
        </w:rPr>
        <w:t>Rabban</w:t>
      </w:r>
      <w:proofErr w:type="spellEnd"/>
      <w:r w:rsidRPr="0023157B">
        <w:rPr>
          <w:lang w:bidi="he-IL"/>
        </w:rPr>
        <w:t xml:space="preserve"> Shimon b Gamliel did usually follow R. </w:t>
      </w:r>
      <w:proofErr w:type="spellStart"/>
      <w:r w:rsidRPr="0023157B">
        <w:rPr>
          <w:lang w:bidi="he-IL"/>
        </w:rPr>
        <w:t>Yose's</w:t>
      </w:r>
      <w:proofErr w:type="spellEnd"/>
      <w:r w:rsidRPr="0023157B">
        <w:rPr>
          <w:lang w:bidi="he-IL"/>
        </w:rPr>
        <w:t xml:space="preserve"> opinion, why did he now wish to follow R Yehuda? 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What did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say that made R Shimon b Gamliel change his mind?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How is R </w:t>
      </w:r>
      <w:proofErr w:type="spellStart"/>
      <w:r w:rsidRPr="0023157B">
        <w:rPr>
          <w:lang w:bidi="he-IL"/>
        </w:rPr>
        <w:t>Yose's</w:t>
      </w:r>
      <w:proofErr w:type="spellEnd"/>
      <w:r w:rsidRPr="0023157B">
        <w:rPr>
          <w:lang w:bidi="he-IL"/>
        </w:rPr>
        <w:t xml:space="preserve"> quote from the book of Esther relevant and how far does the parallel between the current meal and the story in Esther go?</w:t>
      </w:r>
    </w:p>
    <w:p w:rsidR="0023157B" w:rsidRPr="0023157B" w:rsidRDefault="0023157B" w:rsidP="00486C5B">
      <w:pPr>
        <w:rPr>
          <w:lang w:bidi="he-IL"/>
        </w:rPr>
      </w:pPr>
      <w:proofErr w:type="gramStart"/>
      <w:r w:rsidRPr="0023157B">
        <w:rPr>
          <w:lang w:bidi="he-IL"/>
        </w:rPr>
        <w:t>Finally</w:t>
      </w:r>
      <w:proofErr w:type="gramEnd"/>
      <w:r w:rsidRPr="0023157B">
        <w:rPr>
          <w:lang w:bidi="he-IL"/>
        </w:rPr>
        <w:t xml:space="preserve"> why is it important for us to know that the story occurred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>?</w:t>
      </w:r>
    </w:p>
    <w:p w:rsidR="0023157B" w:rsidRPr="0023157B" w:rsidRDefault="0023157B" w:rsidP="00486C5B">
      <w:pPr>
        <w:rPr>
          <w:rFonts w:ascii="Times New Roman" w:hAnsi="Times New Roman"/>
          <w:lang w:bidi="he-IL"/>
        </w:rPr>
      </w:pPr>
      <w:r w:rsidRPr="0023157B">
        <w:rPr>
          <w:lang w:bidi="he-IL"/>
        </w:rPr>
        <w:br/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Some (later) sages considered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a greater authority than R Yehuda. See for example, (</w:t>
      </w:r>
      <w:proofErr w:type="spellStart"/>
      <w:r w:rsidRPr="0023157B">
        <w:rPr>
          <w:lang w:bidi="he-IL"/>
        </w:rPr>
        <w:t>Eruvin</w:t>
      </w:r>
      <w:proofErr w:type="spellEnd"/>
      <w:r w:rsidRPr="0023157B">
        <w:rPr>
          <w:lang w:bidi="he-IL"/>
        </w:rPr>
        <w:t xml:space="preserve"> 46b), R. </w:t>
      </w:r>
      <w:proofErr w:type="spellStart"/>
      <w:r w:rsidRPr="0023157B">
        <w:rPr>
          <w:lang w:bidi="he-IL"/>
        </w:rPr>
        <w:t>Yakob</w:t>
      </w:r>
      <w:proofErr w:type="spellEnd"/>
      <w:r w:rsidRPr="0023157B">
        <w:rPr>
          <w:lang w:bidi="he-IL"/>
        </w:rPr>
        <w:t xml:space="preserve"> and R. </w:t>
      </w:r>
      <w:proofErr w:type="spellStart"/>
      <w:r w:rsidRPr="0023157B">
        <w:rPr>
          <w:lang w:bidi="he-IL"/>
        </w:rPr>
        <w:t>Zriqa</w:t>
      </w:r>
      <w:proofErr w:type="spellEnd"/>
      <w:r w:rsidRPr="0023157B">
        <w:rPr>
          <w:lang w:bidi="he-IL"/>
        </w:rPr>
        <w:t xml:space="preserve"> both said: the law follows ...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(when he argues) with his colleagues...R Yaakov b Idi said in the name of R </w:t>
      </w:r>
      <w:proofErr w:type="spellStart"/>
      <w:r w:rsidRPr="0023157B">
        <w:rPr>
          <w:lang w:bidi="he-IL"/>
        </w:rPr>
        <w:t>Yohanan</w:t>
      </w:r>
      <w:proofErr w:type="spellEnd"/>
      <w:r w:rsidRPr="0023157B">
        <w:rPr>
          <w:lang w:bidi="he-IL"/>
        </w:rPr>
        <w:t>... (</w:t>
      </w:r>
      <w:proofErr w:type="gramStart"/>
      <w:r w:rsidRPr="0023157B">
        <w:rPr>
          <w:lang w:bidi="he-IL"/>
        </w:rPr>
        <w:t>in</w:t>
      </w:r>
      <w:proofErr w:type="gramEnd"/>
      <w:r w:rsidRPr="0023157B">
        <w:rPr>
          <w:lang w:bidi="he-IL"/>
        </w:rPr>
        <w:t xml:space="preserve"> a dispute between) R Yehuda and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the law is according to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>. See also (</w:t>
      </w:r>
      <w:proofErr w:type="spellStart"/>
      <w:r w:rsidRPr="0023157B">
        <w:rPr>
          <w:lang w:bidi="he-IL"/>
        </w:rPr>
        <w:t>Gittin</w:t>
      </w:r>
      <w:proofErr w:type="spellEnd"/>
      <w:r w:rsidRPr="0023157B">
        <w:rPr>
          <w:lang w:bidi="he-IL"/>
        </w:rPr>
        <w:t xml:space="preserve"> 67a) where Rabbi answers his son, "hush, you have never seen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>. Had you seen him, (you would have seen) that reason is with him." Nevertheless, when it comes to practice there are often other considerations. </w:t>
      </w:r>
    </w:p>
    <w:p w:rsidR="0023157B" w:rsidRPr="0023157B" w:rsidRDefault="0023157B" w:rsidP="00486C5B">
      <w:pPr>
        <w:rPr>
          <w:lang w:bidi="he-IL"/>
        </w:rPr>
      </w:pPr>
      <w:proofErr w:type="spellStart"/>
      <w:r w:rsidRPr="0023157B">
        <w:rPr>
          <w:lang w:bidi="he-IL"/>
        </w:rPr>
        <w:t>Rabban</w:t>
      </w:r>
      <w:proofErr w:type="spellEnd"/>
      <w:r w:rsidRPr="0023157B">
        <w:rPr>
          <w:lang w:bidi="he-IL"/>
        </w:rPr>
        <w:t xml:space="preserve"> Shimon b Gamliel was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(president) of the Sanhedrin. The seat of the Sanhedrin was in Usha. Usha was also the home of R Yehuda. In fact (according to </w:t>
      </w:r>
      <w:proofErr w:type="spellStart"/>
      <w:r w:rsidRPr="0023157B">
        <w:rPr>
          <w:lang w:bidi="he-IL"/>
        </w:rPr>
        <w:t>Menahot</w:t>
      </w:r>
      <w:proofErr w:type="spellEnd"/>
      <w:r w:rsidRPr="0023157B">
        <w:rPr>
          <w:lang w:bidi="he-IL"/>
        </w:rPr>
        <w:t xml:space="preserve"> 104a) R Yehuda was "</w:t>
      </w:r>
      <w:proofErr w:type="spellStart"/>
      <w:r w:rsidRPr="0023157B">
        <w:rPr>
          <w:lang w:bidi="he-IL"/>
        </w:rPr>
        <w:t>moryana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debe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nesia</w:t>
      </w:r>
      <w:proofErr w:type="spellEnd"/>
      <w:r w:rsidRPr="0023157B">
        <w:rPr>
          <w:lang w:bidi="he-IL"/>
        </w:rPr>
        <w:t xml:space="preserve">", the halachic authority in the house of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(all their practices followed his decisions - </w:t>
      </w:r>
      <w:proofErr w:type="spellStart"/>
      <w:r w:rsidRPr="0023157B">
        <w:rPr>
          <w:lang w:bidi="he-IL"/>
        </w:rPr>
        <w:t>Rashi</w:t>
      </w:r>
      <w:proofErr w:type="spellEnd"/>
      <w:r w:rsidRPr="0023157B">
        <w:rPr>
          <w:lang w:bidi="he-IL"/>
        </w:rPr>
        <w:t xml:space="preserve">). Thus, in the </w:t>
      </w:r>
      <w:proofErr w:type="spellStart"/>
      <w:r w:rsidRPr="0023157B">
        <w:rPr>
          <w:lang w:bidi="he-IL"/>
        </w:rPr>
        <w:t>Nasi's</w:t>
      </w:r>
      <w:proofErr w:type="spellEnd"/>
      <w:r w:rsidRPr="0023157B">
        <w:rPr>
          <w:lang w:bidi="he-IL"/>
        </w:rPr>
        <w:t xml:space="preserve"> home, and in R Yehuda's territory (Usha), one followed R Yehuda's opinions. Elsewhere one followed the generally agreed upon opinion which may not accord with R Yehuda.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The </w:t>
      </w:r>
      <w:proofErr w:type="spellStart"/>
      <w:proofErr w:type="gramStart"/>
      <w:r w:rsidRPr="0023157B">
        <w:rPr>
          <w:lang w:bidi="he-IL"/>
        </w:rPr>
        <w:t>talmud</w:t>
      </w:r>
      <w:proofErr w:type="spellEnd"/>
      <w:proofErr w:type="gramEnd"/>
      <w:r w:rsidRPr="0023157B">
        <w:rPr>
          <w:lang w:bidi="he-IL"/>
        </w:rPr>
        <w:t xml:space="preserve"> mentions similar examples: (Shabbat 130a) In </w:t>
      </w:r>
      <w:r w:rsidRPr="0023157B">
        <w:rPr>
          <w:b/>
          <w:bCs/>
          <w:lang w:bidi="he-IL"/>
        </w:rPr>
        <w:t>R Eliezer's place</w:t>
      </w:r>
      <w:r w:rsidRPr="0023157B">
        <w:rPr>
          <w:lang w:bidi="he-IL"/>
        </w:rPr>
        <w:t> they chopped trees to make charcoal to make an iron (circumcision knife) on the Sabbath (for a Sabbath circumcision). In </w:t>
      </w:r>
      <w:r w:rsidRPr="0023157B">
        <w:rPr>
          <w:b/>
          <w:bCs/>
          <w:lang w:bidi="he-IL"/>
        </w:rPr>
        <w:t xml:space="preserve">R </w:t>
      </w:r>
      <w:proofErr w:type="spellStart"/>
      <w:r w:rsidRPr="0023157B">
        <w:rPr>
          <w:b/>
          <w:bCs/>
          <w:lang w:bidi="he-IL"/>
        </w:rPr>
        <w:t>Yose</w:t>
      </w:r>
      <w:proofErr w:type="spellEnd"/>
      <w:r w:rsidRPr="0023157B">
        <w:rPr>
          <w:b/>
          <w:bCs/>
          <w:lang w:bidi="he-IL"/>
        </w:rPr>
        <w:t xml:space="preserve"> Ha </w:t>
      </w:r>
      <w:proofErr w:type="spellStart"/>
      <w:r w:rsidRPr="0023157B">
        <w:rPr>
          <w:b/>
          <w:bCs/>
          <w:lang w:bidi="he-IL"/>
        </w:rPr>
        <w:t>Galili's</w:t>
      </w:r>
      <w:proofErr w:type="spellEnd"/>
      <w:r w:rsidRPr="0023157B">
        <w:rPr>
          <w:b/>
          <w:bCs/>
          <w:lang w:bidi="he-IL"/>
        </w:rPr>
        <w:t xml:space="preserve"> </w:t>
      </w:r>
      <w:proofErr w:type="gramStart"/>
      <w:r w:rsidRPr="0023157B">
        <w:rPr>
          <w:b/>
          <w:bCs/>
          <w:lang w:bidi="he-IL"/>
        </w:rPr>
        <w:t>place</w:t>
      </w:r>
      <w:proofErr w:type="gramEnd"/>
      <w:r w:rsidRPr="0023157B">
        <w:rPr>
          <w:lang w:bidi="he-IL"/>
        </w:rPr>
        <w:t> they ate fowl with dairy. 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lived in </w:t>
      </w:r>
      <w:proofErr w:type="spellStart"/>
      <w:r w:rsidRPr="0023157B">
        <w:rPr>
          <w:lang w:bidi="he-IL"/>
        </w:rPr>
        <w:t>Tzipori</w:t>
      </w:r>
      <w:proofErr w:type="spellEnd"/>
      <w:r w:rsidRPr="0023157B">
        <w:rPr>
          <w:lang w:bidi="he-IL"/>
        </w:rPr>
        <w:t xml:space="preserve">. In fact, </w:t>
      </w:r>
      <w:proofErr w:type="gramStart"/>
      <w:r w:rsidRPr="0023157B">
        <w:rPr>
          <w:lang w:bidi="he-IL"/>
        </w:rPr>
        <w:t xml:space="preserve">(Sabbath 33)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was exiled by the Romans</w:t>
      </w:r>
      <w:proofErr w:type="gramEnd"/>
      <w:r w:rsidRPr="0023157B">
        <w:rPr>
          <w:lang w:bidi="he-IL"/>
        </w:rPr>
        <w:t xml:space="preserve"> to his home town of </w:t>
      </w:r>
      <w:proofErr w:type="spellStart"/>
      <w:r w:rsidRPr="0023157B">
        <w:rPr>
          <w:lang w:bidi="he-IL"/>
        </w:rPr>
        <w:t>Tzipori</w:t>
      </w:r>
      <w:proofErr w:type="spellEnd"/>
      <w:r w:rsidRPr="0023157B">
        <w:rPr>
          <w:lang w:bidi="he-IL"/>
        </w:rPr>
        <w:t xml:space="preserve"> (for 12 years?). If he ever did come to Usha he never objected there, since Usha was the place of R Yehuda.</w:t>
      </w:r>
    </w:p>
    <w:p w:rsidR="0023157B" w:rsidRPr="0023157B" w:rsidRDefault="0023157B" w:rsidP="00486C5B">
      <w:pPr>
        <w:rPr>
          <w:lang w:bidi="he-IL"/>
        </w:rPr>
      </w:pPr>
      <w:proofErr w:type="gramStart"/>
      <w:r w:rsidRPr="0023157B">
        <w:rPr>
          <w:lang w:bidi="he-IL"/>
        </w:rPr>
        <w:t>But</w:t>
      </w:r>
      <w:proofErr w:type="gramEnd"/>
      <w:r w:rsidRPr="0023157B">
        <w:rPr>
          <w:lang w:bidi="he-IL"/>
        </w:rPr>
        <w:t xml:space="preserve"> our story takes place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(Acre).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asked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if they could follow the opinion of R Yehuda, which was the opinion that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himself usually followed. (</w:t>
      </w:r>
      <w:proofErr w:type="gramStart"/>
      <w:r w:rsidRPr="0023157B">
        <w:rPr>
          <w:lang w:bidi="he-IL"/>
        </w:rPr>
        <w:t>And</w:t>
      </w:r>
      <w:proofErr w:type="gramEnd"/>
      <w:r w:rsidRPr="0023157B">
        <w:rPr>
          <w:lang w:bidi="he-IL"/>
        </w:rPr>
        <w:t xml:space="preserve"> R Yehuda was present.) In other words, R Shimon b Gamliel saw the meal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as some sort of extension of a meal in the house </w:t>
      </w:r>
      <w:r w:rsidRPr="0023157B">
        <w:rPr>
          <w:lang w:bidi="he-IL"/>
        </w:rPr>
        <w:lastRenderedPageBreak/>
        <w:t xml:space="preserve">of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, however, refused. He explained his position this way: </w:t>
      </w:r>
      <w:proofErr w:type="spellStart"/>
      <w:r w:rsidRPr="0023157B">
        <w:rPr>
          <w:lang w:bidi="he-IL"/>
        </w:rPr>
        <w:t>Rabban</w:t>
      </w:r>
      <w:proofErr w:type="spellEnd"/>
      <w:r w:rsidRPr="0023157B">
        <w:rPr>
          <w:lang w:bidi="he-IL"/>
        </w:rPr>
        <w:t xml:space="preserve"> Shimon b Gamliel </w:t>
      </w:r>
      <w:r w:rsidRPr="0023157B">
        <w:rPr>
          <w:i/>
          <w:iCs/>
          <w:lang w:bidi="he-IL"/>
        </w:rPr>
        <w:t>cherishes</w:t>
      </w:r>
      <w:r w:rsidRPr="0023157B">
        <w:rPr>
          <w:lang w:bidi="he-IL"/>
        </w:rPr>
        <w:t xml:space="preserve"> his words over the words of R Yehuda.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</w:t>
      </w:r>
      <w:proofErr w:type="gramStart"/>
      <w:r w:rsidRPr="0023157B">
        <w:rPr>
          <w:lang w:bidi="he-IL"/>
        </w:rPr>
        <w:t>doesn't</w:t>
      </w:r>
      <w:proofErr w:type="gramEnd"/>
      <w:r w:rsidRPr="0023157B">
        <w:rPr>
          <w:lang w:bidi="he-IL"/>
        </w:rPr>
        <w:t xml:space="preserve"> usually have the opportunity to </w:t>
      </w:r>
      <w:r w:rsidRPr="0023157B">
        <w:rPr>
          <w:i/>
          <w:iCs/>
          <w:lang w:bidi="he-IL"/>
        </w:rPr>
        <w:t>follow</w:t>
      </w:r>
      <w:r w:rsidRPr="0023157B">
        <w:rPr>
          <w:lang w:bidi="he-IL"/>
        </w:rPr>
        <w:t xml:space="preserve"> his words but now that they are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, there's no reason to follow R Yehuda.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quotes from the book of Esther to support his argument.</w:t>
      </w:r>
    </w:p>
    <w:p w:rsidR="00C55589" w:rsidRDefault="00C55589" w:rsidP="00486C5B">
      <w:pPr>
        <w:rPr>
          <w:rtl/>
          <w:lang w:bidi="he-IL"/>
        </w:rPr>
      </w:pPr>
    </w:p>
    <w:p w:rsidR="00C80082" w:rsidRDefault="00C80082" w:rsidP="009538D2">
      <w:pPr>
        <w:rPr>
          <w:lang w:bidi="he-IL"/>
        </w:rPr>
      </w:pPr>
      <w:r>
        <w:rPr>
          <w:lang w:bidi="he-IL"/>
        </w:rPr>
        <w:t xml:space="preserve">Dr. Amos </w:t>
      </w:r>
      <w:proofErr w:type="spellStart"/>
      <w:proofErr w:type="gram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 (</w:t>
      </w:r>
      <w:proofErr w:type="gramEnd"/>
      <w:r>
        <w:rPr>
          <w:lang w:bidi="he-IL"/>
        </w:rPr>
        <w:t xml:space="preserve">p47) </w:t>
      </w:r>
      <w:proofErr w:type="spellStart"/>
      <w:r>
        <w:rPr>
          <w:lang w:bidi="he-IL"/>
        </w:rPr>
        <w:t>Daat</w:t>
      </w:r>
      <w:proofErr w:type="spellEnd"/>
      <w:r>
        <w:rPr>
          <w:lang w:bidi="he-IL"/>
        </w:rPr>
        <w:t xml:space="preserve">  </w:t>
      </w:r>
      <w:proofErr w:type="spellStart"/>
      <w:r>
        <w:rPr>
          <w:lang w:bidi="he-IL"/>
        </w:rPr>
        <w:t>Mikra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est</w:t>
      </w:r>
      <w:r w:rsidR="005D493D">
        <w:rPr>
          <w:lang w:bidi="he-IL"/>
        </w:rPr>
        <w:t>h</w:t>
      </w:r>
      <w:r>
        <w:rPr>
          <w:lang w:bidi="he-IL"/>
        </w:rPr>
        <w:t>er</w:t>
      </w:r>
      <w:proofErr w:type="spellEnd"/>
      <w:r w:rsidR="00030058">
        <w:rPr>
          <w:lang w:bidi="he-IL"/>
        </w:rPr>
        <w:t xml:space="preserve"> summary of the end of chapter 7</w:t>
      </w:r>
      <w:r w:rsidR="005D493D">
        <w:rPr>
          <w:lang w:bidi="he-IL"/>
        </w:rPr>
        <w:t xml:space="preserve"> writes:</w:t>
      </w:r>
    </w:p>
    <w:p w:rsidR="00C55589" w:rsidRDefault="00C80082" w:rsidP="009538D2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proofErr w:type="gramStart"/>
      <w:r>
        <w:rPr>
          <w:lang w:bidi="he-IL"/>
        </w:rPr>
        <w:t>drunk</w:t>
      </w:r>
      <w:proofErr w:type="gramEnd"/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an intent to </w:t>
      </w:r>
      <w:proofErr w:type="spellStart"/>
      <w:r w:rsidR="005D493D">
        <w:rPr>
          <w:lang w:bidi="he-IL"/>
        </w:rPr>
        <w:t>haman</w:t>
      </w:r>
      <w:proofErr w:type="spellEnd"/>
      <w:r w:rsidR="005D493D">
        <w:rPr>
          <w:lang w:bidi="he-IL"/>
        </w:rPr>
        <w:t xml:space="preserve">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>. In falling on the Queen’s couch, and holding on to her legs, Haman acted</w:t>
      </w:r>
      <w:r w:rsidR="009538D2">
        <w:rPr>
          <w:lang w:bidi="he-IL"/>
        </w:rPr>
        <w:t xml:space="preserve"> against the self-respect of the Queen.</w:t>
      </w:r>
    </w:p>
    <w:p w:rsidR="002E3FE9" w:rsidRDefault="005D493D" w:rsidP="009538D2">
      <w:pPr>
        <w:ind w:left="720"/>
        <w:rPr>
          <w:lang w:bidi="he-IL"/>
        </w:rPr>
      </w:pPr>
      <w:r>
        <w:rPr>
          <w:lang w:bidi="he-IL"/>
        </w:rPr>
        <w:t xml:space="preserve">Dr. </w:t>
      </w:r>
      <w:proofErr w:type="spell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continues</w:t>
      </w:r>
      <w:proofErr w:type="gramStart"/>
      <w:r>
        <w:rPr>
          <w:lang w:bidi="he-IL"/>
        </w:rPr>
        <w:t>,</w:t>
      </w:r>
      <w:proofErr w:type="gramEnd"/>
      <w:r>
        <w:rPr>
          <w:lang w:bidi="he-IL"/>
        </w:rPr>
        <w:t xml:space="preserve"> 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>e debated whether to clasp the knees of the princess as a suppliant, or wheth</w:t>
      </w:r>
      <w:r w:rsidR="009538D2">
        <w:t xml:space="preserve">er to keep his distance and speak with courteous words . . . </w:t>
      </w:r>
      <w:r w:rsidR="00DC230D">
        <w:t xml:space="preserve"> </w:t>
      </w:r>
      <w:r w:rsidR="009538D2">
        <w:t xml:space="preserve">Odysseus finally decided to keep his distance from her. </w:t>
      </w:r>
    </w:p>
    <w:p w:rsidR="009538D2" w:rsidRPr="0023157B" w:rsidRDefault="009538D2" w:rsidP="009538D2">
      <w:pPr>
        <w:rPr>
          <w:lang w:bidi="he-IL"/>
        </w:rPr>
      </w:pPr>
      <w:r w:rsidRPr="0023157B">
        <w:rPr>
          <w:lang w:bidi="he-IL"/>
        </w:rPr>
        <w:t xml:space="preserve">We can argue along the lines </w:t>
      </w:r>
      <w:r>
        <w:rPr>
          <w:lang w:bidi="he-IL"/>
        </w:rPr>
        <w:t xml:space="preserve">of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explanation (and maybe this is included in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words), </w:t>
      </w:r>
      <w:r w:rsidRPr="0023157B">
        <w:rPr>
          <w:lang w:bidi="he-IL"/>
        </w:rPr>
        <w:t xml:space="preserve">that Haman's mistake consisted of begging for his life from the queen instead of </w:t>
      </w:r>
      <w:r>
        <w:rPr>
          <w:lang w:bidi="he-IL"/>
        </w:rPr>
        <w:t xml:space="preserve">pleading </w:t>
      </w:r>
      <w:r w:rsidRPr="0023157B">
        <w:rPr>
          <w:lang w:bidi="he-IL"/>
        </w:rPr>
        <w:t>from the king. The sense of the king's words is something like "If I'm not here, I understand that you'll go and petition the queen for your life, but since I am here you should petition me because I'm the</w:t>
      </w:r>
      <w:r>
        <w:rPr>
          <w:lang w:bidi="he-IL"/>
        </w:rPr>
        <w:t xml:space="preserve"> real </w:t>
      </w:r>
      <w:r w:rsidRPr="0023157B">
        <w:rPr>
          <w:lang w:bidi="he-IL"/>
        </w:rPr>
        <w:t>authority."</w:t>
      </w:r>
    </w:p>
    <w:p w:rsidR="009538D2" w:rsidRDefault="009538D2" w:rsidP="009538D2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argument is similar.</w:t>
      </w:r>
      <w:r>
        <w:rPr>
          <w:lang w:bidi="he-IL"/>
        </w:rPr>
        <w:t xml:space="preserve"> "In Usha where 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proofErr w:type="gramStart"/>
      <w:r>
        <w:rPr>
          <w:lang w:bidi="he-IL"/>
        </w:rPr>
        <w:t xml:space="preserve">.  </w:t>
      </w:r>
      <w:proofErr w:type="gramEnd"/>
      <w:r>
        <w:rPr>
          <w:lang w:bidi="he-IL"/>
        </w:rPr>
        <w:t xml:space="preserve">However since you admit that you cherish my words over R. Yehuda’s, then everywhere else it is I that </w:t>
      </w:r>
      <w:proofErr w:type="gramStart"/>
      <w:r>
        <w:rPr>
          <w:lang w:bidi="he-IL"/>
        </w:rPr>
        <w:t>is</w:t>
      </w:r>
      <w:proofErr w:type="gramEnd"/>
      <w:r>
        <w:rPr>
          <w:lang w:bidi="he-IL"/>
        </w:rPr>
        <w:t xml:space="preserve"> the authority and you should follow my ruling</w:t>
      </w:r>
      <w:r w:rsidRPr="0023157B">
        <w:rPr>
          <w:lang w:bidi="he-IL"/>
        </w:rPr>
        <w:t>.</w:t>
      </w:r>
    </w:p>
    <w:p w:rsidR="009538D2" w:rsidRDefault="001943E9" w:rsidP="001943E9">
      <w:pPr>
        <w:rPr>
          <w:lang w:bidi="he-IL"/>
        </w:rPr>
      </w:pPr>
      <w:r>
        <w:rPr>
          <w:lang w:bidi="he-IL"/>
        </w:rPr>
        <w:t xml:space="preserve">R </w:t>
      </w:r>
      <w:proofErr w:type="spellStart"/>
      <w:r>
        <w:rPr>
          <w:lang w:bidi="he-IL"/>
        </w:rPr>
        <w:t>Yosi</w:t>
      </w:r>
      <w:proofErr w:type="spellEnd"/>
      <w:r>
        <w:rPr>
          <w:lang w:bidi="he-IL"/>
        </w:rPr>
        <w:t xml:space="preserve"> is in </w:t>
      </w:r>
      <w:r w:rsidR="009538D2">
        <w:rPr>
          <w:lang w:bidi="he-IL"/>
        </w:rPr>
        <w:t xml:space="preserve">playing the role of </w:t>
      </w:r>
      <w:proofErr w:type="spellStart"/>
      <w:r w:rsidR="009538D2">
        <w:rPr>
          <w:lang w:bidi="he-IL"/>
        </w:rPr>
        <w:t>Asheverus</w:t>
      </w:r>
      <w:proofErr w:type="spellEnd"/>
      <w:proofErr w:type="gramStart"/>
      <w:r w:rsidR="009538D2">
        <w:rPr>
          <w:lang w:bidi="he-IL"/>
        </w:rPr>
        <w:t xml:space="preserve">.  </w:t>
      </w:r>
      <w:proofErr w:type="gramEnd"/>
      <w:r w:rsidR="009538D2">
        <w:rPr>
          <w:lang w:bidi="he-IL"/>
        </w:rPr>
        <w:t>Esther is R. Yehuda</w:t>
      </w:r>
      <w:r>
        <w:rPr>
          <w:lang w:bidi="he-IL"/>
        </w:rPr>
        <w:t>.</w:t>
      </w:r>
      <w:r w:rsidR="009538D2">
        <w:rPr>
          <w:lang w:bidi="he-IL"/>
        </w:rPr>
        <w:t xml:space="preserve"> R. Shimon b Gamliel </w:t>
      </w:r>
      <w:proofErr w:type="gramStart"/>
      <w:r>
        <w:rPr>
          <w:lang w:bidi="he-IL"/>
        </w:rPr>
        <w:t>is identified</w:t>
      </w:r>
      <w:proofErr w:type="gramEnd"/>
      <w:r>
        <w:rPr>
          <w:lang w:bidi="he-IL"/>
        </w:rPr>
        <w:t xml:space="preserve"> with Haman since</w:t>
      </w:r>
      <w:r w:rsidR="009538D2">
        <w:rPr>
          <w:lang w:bidi="he-IL"/>
        </w:rPr>
        <w:t xml:space="preserve"> he </w:t>
      </w:r>
      <w:r>
        <w:rPr>
          <w:lang w:bidi="he-IL"/>
        </w:rPr>
        <w:t xml:space="preserve">is putting more weight on </w:t>
      </w:r>
      <w:r w:rsidR="009538D2">
        <w:rPr>
          <w:lang w:bidi="he-IL"/>
        </w:rPr>
        <w:t>R. Yehuda’</w:t>
      </w:r>
      <w:r>
        <w:rPr>
          <w:lang w:bidi="he-IL"/>
        </w:rPr>
        <w:t>s ruling</w:t>
      </w:r>
      <w:r w:rsidR="009538D2">
        <w:rPr>
          <w:lang w:bidi="he-IL"/>
        </w:rPr>
        <w:t xml:space="preserve"> rather than R. </w:t>
      </w:r>
      <w:proofErr w:type="spellStart"/>
      <w:r w:rsidR="009538D2">
        <w:rPr>
          <w:lang w:bidi="he-IL"/>
        </w:rPr>
        <w:t>Yosi’s</w:t>
      </w:r>
      <w:proofErr w:type="spellEnd"/>
      <w:r>
        <w:rPr>
          <w:lang w:bidi="he-IL"/>
        </w:rPr>
        <w:t>.</w:t>
      </w:r>
      <w:r w:rsidR="009538D2" w:rsidRPr="0023157B">
        <w:rPr>
          <w:lang w:bidi="he-IL"/>
        </w:rPr>
        <w:t xml:space="preserve"> </w:t>
      </w:r>
    </w:p>
    <w:p w:rsidR="009538D2" w:rsidRDefault="009538D2" w:rsidP="009538D2">
      <w:pPr>
        <w:rPr>
          <w:rtl/>
          <w:lang w:bidi="he-IL"/>
        </w:rPr>
      </w:pPr>
      <w:r w:rsidRPr="0023157B">
        <w:rPr>
          <w:lang w:bidi="he-IL"/>
        </w:rPr>
        <w:t>This was a good argument and R Shimon b Gamliel accepted it.</w:t>
      </w:r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Mixed Otzar1 Transparen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30058"/>
    <w:rsid w:val="000A0F9C"/>
    <w:rsid w:val="001030A2"/>
    <w:rsid w:val="001943E9"/>
    <w:rsid w:val="001A4A6E"/>
    <w:rsid w:val="002065CD"/>
    <w:rsid w:val="0023157B"/>
    <w:rsid w:val="002E3FE9"/>
    <w:rsid w:val="00372446"/>
    <w:rsid w:val="003D78C7"/>
    <w:rsid w:val="00486C5B"/>
    <w:rsid w:val="00487D8A"/>
    <w:rsid w:val="004C2FEE"/>
    <w:rsid w:val="00526189"/>
    <w:rsid w:val="005D493D"/>
    <w:rsid w:val="00600B2B"/>
    <w:rsid w:val="00624EF8"/>
    <w:rsid w:val="0064010C"/>
    <w:rsid w:val="00644137"/>
    <w:rsid w:val="006D12E9"/>
    <w:rsid w:val="00721FE8"/>
    <w:rsid w:val="00731C66"/>
    <w:rsid w:val="00733088"/>
    <w:rsid w:val="007538B5"/>
    <w:rsid w:val="007A7359"/>
    <w:rsid w:val="007D1AE4"/>
    <w:rsid w:val="007E0E42"/>
    <w:rsid w:val="00805E2C"/>
    <w:rsid w:val="00814969"/>
    <w:rsid w:val="009538D2"/>
    <w:rsid w:val="009A342E"/>
    <w:rsid w:val="00A06BC6"/>
    <w:rsid w:val="00A77CFF"/>
    <w:rsid w:val="00A91C59"/>
    <w:rsid w:val="00AA3ABA"/>
    <w:rsid w:val="00AE4683"/>
    <w:rsid w:val="00B53D9A"/>
    <w:rsid w:val="00B643D2"/>
    <w:rsid w:val="00BA2C6D"/>
    <w:rsid w:val="00BA4A44"/>
    <w:rsid w:val="00BD2142"/>
    <w:rsid w:val="00BE2BCC"/>
    <w:rsid w:val="00C1731C"/>
    <w:rsid w:val="00C52A30"/>
    <w:rsid w:val="00C55589"/>
    <w:rsid w:val="00C80082"/>
    <w:rsid w:val="00D444BA"/>
    <w:rsid w:val="00DC230D"/>
    <w:rsid w:val="00DD49C5"/>
    <w:rsid w:val="00E152C0"/>
    <w:rsid w:val="00E50414"/>
    <w:rsid w:val="00E66DF0"/>
    <w:rsid w:val="00F45E61"/>
    <w:rsid w:val="00FA33A9"/>
    <w:rsid w:val="00FA33D2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28</cp:revision>
  <dcterms:created xsi:type="dcterms:W3CDTF">2017-01-31T22:01:00Z</dcterms:created>
  <dcterms:modified xsi:type="dcterms:W3CDTF">2017-02-08T18:32:00Z</dcterms:modified>
</cp:coreProperties>
</file>