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DC7B" w14:textId="4A56C17A" w:rsidR="566655A6" w:rsidRPr="00A268A8" w:rsidRDefault="4D3346C9" w:rsidP="68CD00B3">
      <w:pPr>
        <w:pStyle w:val="Ttulo"/>
        <w:jc w:val="center"/>
        <w:rPr>
          <w:lang w:val="en-US"/>
        </w:rPr>
      </w:pPr>
      <w:r w:rsidRPr="68CD00B3">
        <w:rPr>
          <w:lang w:val="de-DE"/>
        </w:rPr>
        <w:t xml:space="preserve"> </w:t>
      </w:r>
      <w:r w:rsidR="3812F3C2" w:rsidRPr="00A268A8">
        <w:rPr>
          <w:lang w:val="en-US"/>
        </w:rPr>
        <w:t xml:space="preserve">Reason </w:t>
      </w:r>
      <w:proofErr w:type="gramStart"/>
      <w:r w:rsidR="3812F3C2" w:rsidRPr="00A268A8">
        <w:rPr>
          <w:lang w:val="en-US"/>
        </w:rPr>
        <w:t>of</w:t>
      </w:r>
      <w:proofErr w:type="gramEnd"/>
      <w:r w:rsidR="3812F3C2" w:rsidRPr="00A268A8">
        <w:rPr>
          <w:lang w:val="en-US"/>
        </w:rPr>
        <w:t xml:space="preserve"> Denial</w:t>
      </w:r>
    </w:p>
    <w:p w14:paraId="395EEF4C" w14:textId="33A2B55E" w:rsidR="7549B3E5" w:rsidRPr="00F13145" w:rsidRDefault="4DC54E73" w:rsidP="0324C669">
      <w:pPr>
        <w:pStyle w:val="Ttulo1"/>
        <w:rPr>
          <w:lang w:val="en-US"/>
        </w:rPr>
      </w:pPr>
      <w:r w:rsidRPr="56C5BA13">
        <w:rPr>
          <w:lang w:val="en-US"/>
        </w:rPr>
        <w:t>General Template (with reason</w:t>
      </w:r>
      <w:r w:rsidR="7C6C8C8B" w:rsidRPr="56C5BA13">
        <w:rPr>
          <w:lang w:val="en-US"/>
        </w:rPr>
        <w:t xml:space="preserve"> of denial</w:t>
      </w:r>
      <w:r w:rsidRPr="56C5BA13">
        <w:rPr>
          <w:lang w:val="en-US"/>
        </w:rPr>
        <w:t>)</w:t>
      </w:r>
    </w:p>
    <w:p w14:paraId="46ED8A88" w14:textId="1915AE2E" w:rsidR="48278FC6" w:rsidRDefault="48278FC6" w:rsidP="56C5BA13">
      <w:pPr>
        <w:rPr>
          <w:rFonts w:eastAsiaTheme="minorEastAsia"/>
          <w:color w:val="000000" w:themeColor="text1"/>
          <w:sz w:val="22"/>
          <w:szCs w:val="22"/>
          <w:lang w:val="de-DE"/>
        </w:rPr>
      </w:pPr>
      <w:r w:rsidRPr="56C5BA13">
        <w:rPr>
          <w:rFonts w:eastAsiaTheme="minorEastAsia"/>
          <w:color w:val="000000" w:themeColor="text1"/>
          <w:sz w:val="22"/>
          <w:szCs w:val="22"/>
          <w:lang w:val="de-DE"/>
        </w:rPr>
        <w:t>Sehr geehrte(r) Frau/Herr „Name des Kunden“,</w:t>
      </w:r>
    </w:p>
    <w:p w14:paraId="119D0829" w14:textId="002F937F" w:rsidR="17B1C56E" w:rsidRDefault="47E033F5" w:rsidP="6D5E23BE">
      <w:pPr>
        <w:rPr>
          <w:rFonts w:ascii="Aptos Narrow" w:eastAsia="Aptos Narrow" w:hAnsi="Aptos Narrow" w:cs="Aptos Narrow"/>
          <w:color w:val="242424"/>
          <w:sz w:val="22"/>
          <w:szCs w:val="22"/>
          <w:lang w:val="de-DE"/>
        </w:rPr>
      </w:pPr>
      <w:r w:rsidRPr="6D5E23BE">
        <w:rPr>
          <w:rFonts w:ascii="Aptos" w:eastAsia="Aptos" w:hAnsi="Aptos" w:cs="Aptos"/>
          <w:color w:val="000000" w:themeColor="text1"/>
          <w:sz w:val="22"/>
          <w:szCs w:val="22"/>
          <w:lang w:val="de-DE"/>
        </w:rPr>
        <w:t>vielen Dank, dass Sie sich an uns gewandt haben. Wir wissen das Vertrauen, das Sie uns entgegenbringen, sehr zu schätzen.</w:t>
      </w:r>
      <w:r w:rsidR="20884B60" w:rsidRPr="6D5E23BE">
        <w:rPr>
          <w:rFonts w:ascii="Aptos Narrow" w:eastAsia="Aptos Narrow" w:hAnsi="Aptos Narrow" w:cs="Aptos Narrow"/>
          <w:color w:val="242424"/>
          <w:sz w:val="22"/>
          <w:szCs w:val="22"/>
          <w:lang w:val="de-DE"/>
        </w:rPr>
        <w:t xml:space="preserve"> </w:t>
      </w:r>
    </w:p>
    <w:p w14:paraId="07166BBA" w14:textId="52133AAD" w:rsidR="4DC54E73" w:rsidRDefault="4DC54E73" w:rsidP="56C5BA13">
      <w:pPr>
        <w:rPr>
          <w:rFonts w:ascii="Aptos" w:eastAsia="Aptos" w:hAnsi="Aptos" w:cs="Aptos"/>
          <w:color w:val="000000" w:themeColor="text1"/>
          <w:sz w:val="22"/>
          <w:szCs w:val="22"/>
          <w:lang w:val="de-DE"/>
        </w:rPr>
      </w:pPr>
      <w:r w:rsidRPr="56C5BA13">
        <w:rPr>
          <w:rFonts w:ascii="Aptos" w:eastAsia="Aptos" w:hAnsi="Aptos" w:cs="Aptos"/>
          <w:color w:val="000000" w:themeColor="text1"/>
          <w:sz w:val="22"/>
          <w:szCs w:val="22"/>
          <w:lang w:val="de-DE"/>
        </w:rPr>
        <w:t>Mit dieser Nachricht informieren wir Sie, wie gewünscht, über die Hauptgründe für unsere Kreditentscheidung. Als verantwortungsbewusster Kreditgeber sind wir verpflichtet, die persönlichen und finanziellen Verhältnisse eines jeden Kunden sorgfältig zu prüfen, um festzustellen, ob er in der Lage ist, seinen Rückzahlungsverpflichtungen nachzukommen.</w:t>
      </w:r>
    </w:p>
    <w:p w14:paraId="2E51AED2" w14:textId="2E6B5BC4" w:rsidR="4DC54E73" w:rsidRDefault="4DC54E73" w:rsidP="56C5BA13">
      <w:pPr>
        <w:rPr>
          <w:rFonts w:ascii="Aptos" w:eastAsia="Aptos" w:hAnsi="Aptos" w:cs="Aptos"/>
          <w:color w:val="000000" w:themeColor="text1"/>
          <w:sz w:val="22"/>
          <w:szCs w:val="22"/>
          <w:lang w:val="de-DE"/>
        </w:rPr>
      </w:pPr>
      <w:r w:rsidRPr="56C5BA13">
        <w:rPr>
          <w:rFonts w:ascii="Aptos" w:eastAsia="Aptos" w:hAnsi="Aptos" w:cs="Aptos"/>
          <w:color w:val="000000" w:themeColor="text1"/>
          <w:sz w:val="22"/>
          <w:szCs w:val="22"/>
          <w:lang w:val="de-DE"/>
        </w:rPr>
        <w:t>Bestimmte negative Einträge in Ihrer Kreditauskunft können uns beispielsweise davon abhalten, Ihnen ein Vertragsangebot zu bringen. Dies bedeutet nicht, dass Sie generell eine schlechte Kreditwürdigkeit oder Zahlungsmoral haben; es bedeutet lediglich, dass wir Ihnen zum jetzigen Zeitpunkt kein Angebot machen können. Da sich Ihre persönlichen Umstände jedoch ändern können, freuen wir uns, wenn Sie in Zukunft einen neuen Kreditantrag stellen.</w:t>
      </w:r>
    </w:p>
    <w:p w14:paraId="348A9BD8" w14:textId="7AFC920D" w:rsidR="4DC54E73" w:rsidRDefault="4DC54E73" w:rsidP="56C5BA13">
      <w:pPr>
        <w:rPr>
          <w:rFonts w:ascii="Aptos" w:eastAsia="Aptos" w:hAnsi="Aptos" w:cs="Aptos"/>
          <w:color w:val="000000" w:themeColor="text1"/>
          <w:sz w:val="22"/>
          <w:szCs w:val="22"/>
          <w:lang w:val="de-DE"/>
        </w:rPr>
      </w:pPr>
      <w:r w:rsidRPr="56C5BA13">
        <w:rPr>
          <w:rFonts w:ascii="Aptos" w:eastAsia="Aptos" w:hAnsi="Aptos" w:cs="Aptos"/>
          <w:color w:val="000000" w:themeColor="text1"/>
          <w:sz w:val="22"/>
          <w:szCs w:val="22"/>
          <w:lang w:val="de-DE"/>
        </w:rPr>
        <w:t xml:space="preserve">Wenn Sie unsere Dienste in Anspruch nehmen, bewerten wir Ihre Kreditwürdigkeit, um faire Entscheidungen über die Anträge unserer Kunden treffen zu können. Dazu gehört auch eine automatisierte individuelle Entscheidungsfindung, wie in unserem Datenschutzhinweis </w:t>
      </w:r>
      <w:hyperlink r:id="rId9">
        <w:r w:rsidRPr="56C5BA13">
          <w:rPr>
            <w:rStyle w:val="Hipervnculo"/>
            <w:rFonts w:ascii="Aptos" w:eastAsia="Aptos" w:hAnsi="Aptos" w:cs="Aptos"/>
            <w:sz w:val="22"/>
            <w:szCs w:val="22"/>
            <w:lang w:val="de-DE"/>
          </w:rPr>
          <w:t>https://www.zinia.de/amazon/datenschutz-cookies</w:t>
        </w:r>
      </w:hyperlink>
      <w:r w:rsidRPr="56C5BA13">
        <w:rPr>
          <w:rFonts w:ascii="Aptos" w:eastAsia="Aptos" w:hAnsi="Aptos" w:cs="Aptos"/>
          <w:color w:val="000000" w:themeColor="text1"/>
          <w:sz w:val="22"/>
          <w:szCs w:val="22"/>
          <w:lang w:val="de-DE"/>
        </w:rPr>
        <w:t xml:space="preserve"> beschrieben. Der Entscheidungsfindungsprozess umfasst die Kombination aller internen und externen Informationsquellen sowie unserer analytischen Fähigkeiten. Als Ergebnis dieser automatisierten Entscheidungsfindung können wir Ihren Antrag genehmigen oder ablehnen.</w:t>
      </w:r>
    </w:p>
    <w:p w14:paraId="6F737AA5" w14:textId="0B8F0ABF" w:rsidR="37CDF2EB" w:rsidRDefault="37CDF2EB" w:rsidP="56C5BA13">
      <w:pPr>
        <w:rPr>
          <w:rFonts w:ascii="Aptos" w:eastAsia="Aptos" w:hAnsi="Aptos" w:cs="Aptos"/>
          <w:color w:val="000000" w:themeColor="text1"/>
          <w:sz w:val="22"/>
          <w:szCs w:val="22"/>
          <w:lang w:val="de-DE"/>
        </w:rPr>
      </w:pPr>
      <w:r w:rsidRPr="56C5BA13">
        <w:rPr>
          <w:rFonts w:ascii="Aptos" w:eastAsia="Aptos" w:hAnsi="Aptos" w:cs="Aptos"/>
          <w:color w:val="000000" w:themeColor="text1"/>
          <w:sz w:val="22"/>
          <w:szCs w:val="22"/>
          <w:lang w:val="de-DE"/>
        </w:rPr>
        <w:t>Auf der Grundlage dieser Bewertung sind wir zum Entschluss gekommen, dass wir Ihre Bewerbung zum jetzigen Zeitpunkt nicht annehmen können.</w:t>
      </w:r>
    </w:p>
    <w:p w14:paraId="09DC5DB3" w14:textId="6740872C" w:rsidR="7CF65DE0" w:rsidRPr="00A268A8" w:rsidRDefault="7CF65DE0" w:rsidP="56C5BA13">
      <w:pPr>
        <w:rPr>
          <w:rFonts w:ascii="Aptos" w:eastAsia="Aptos" w:hAnsi="Aptos" w:cs="Aptos"/>
          <w:color w:val="000000" w:themeColor="text1"/>
          <w:sz w:val="22"/>
          <w:szCs w:val="22"/>
          <w:highlight w:val="yellow"/>
          <w:lang w:val="de-DE"/>
        </w:rPr>
      </w:pPr>
      <w:r w:rsidRPr="00A268A8">
        <w:rPr>
          <w:rFonts w:ascii="Aptos" w:eastAsia="Aptos" w:hAnsi="Aptos" w:cs="Aptos"/>
          <w:color w:val="000000" w:themeColor="text1"/>
          <w:sz w:val="22"/>
          <w:szCs w:val="22"/>
          <w:highlight w:val="yellow"/>
          <w:lang w:val="de-DE"/>
        </w:rPr>
        <w:t>[Platzhalter für den entsprechenden Grund]</w:t>
      </w:r>
    </w:p>
    <w:p w14:paraId="0E655110" w14:textId="63DFFE1E" w:rsidR="4DC54E73" w:rsidRDefault="4DC54E73" w:rsidP="56C5BA13">
      <w:pPr>
        <w:rPr>
          <w:rFonts w:ascii="Aptos" w:eastAsia="Aptos" w:hAnsi="Aptos" w:cs="Aptos"/>
          <w:color w:val="000000" w:themeColor="text1"/>
          <w:sz w:val="22"/>
          <w:szCs w:val="22"/>
          <w:lang w:val="de-DE"/>
        </w:rPr>
      </w:pPr>
      <w:r w:rsidRPr="56C5BA13">
        <w:rPr>
          <w:rFonts w:ascii="Aptos" w:eastAsia="Aptos" w:hAnsi="Aptos" w:cs="Aptos"/>
          <w:color w:val="000000" w:themeColor="text1"/>
          <w:sz w:val="22"/>
          <w:szCs w:val="22"/>
          <w:lang w:val="de-DE"/>
        </w:rPr>
        <w:t xml:space="preserve">Wir haben Maßnahmen ergriffen, um Ihre Rechte und Freiheit zu schützen. Wenn Sie der Meinung sind, dass die Informationen, die zur Ablehnung Ihrer Bewerbung geführt haben, nicht richtig sind, haben Sie die Rechte, die in unserem Datenschutzhinweis erläutert werden: </w:t>
      </w:r>
      <w:hyperlink r:id="rId10">
        <w:r w:rsidRPr="56C5BA13">
          <w:rPr>
            <w:rStyle w:val="Hipervnculo"/>
            <w:rFonts w:ascii="Aptos" w:eastAsia="Aptos" w:hAnsi="Aptos" w:cs="Aptos"/>
            <w:sz w:val="22"/>
            <w:szCs w:val="22"/>
            <w:lang w:val="de-DE"/>
          </w:rPr>
          <w:t>https://www.zinia.de/amazon/datenschutz-cookies</w:t>
        </w:r>
      </w:hyperlink>
      <w:r w:rsidRPr="56C5BA13">
        <w:rPr>
          <w:rFonts w:ascii="Aptos" w:eastAsia="Aptos" w:hAnsi="Aptos" w:cs="Aptos"/>
          <w:color w:val="000000" w:themeColor="text1"/>
          <w:sz w:val="22"/>
          <w:szCs w:val="22"/>
          <w:lang w:val="de-DE"/>
        </w:rPr>
        <w:t>.</w:t>
      </w:r>
    </w:p>
    <w:p w14:paraId="1326567B" w14:textId="1D61BF34" w:rsidR="7549B3E5" w:rsidRDefault="7549B3E5" w:rsidP="56C5BA13">
      <w:pPr>
        <w:rPr>
          <w:rFonts w:ascii="Aptos" w:eastAsia="Aptos" w:hAnsi="Aptos" w:cs="Aptos"/>
          <w:color w:val="000000" w:themeColor="text1"/>
          <w:sz w:val="22"/>
          <w:szCs w:val="22"/>
          <w:lang w:val="de-DE"/>
        </w:rPr>
      </w:pPr>
      <w:r w:rsidRPr="56C5BA13">
        <w:rPr>
          <w:rFonts w:ascii="Aptos" w:eastAsia="Aptos" w:hAnsi="Aptos" w:cs="Aptos"/>
          <w:color w:val="000000" w:themeColor="text1"/>
          <w:sz w:val="22"/>
          <w:szCs w:val="22"/>
          <w:lang w:val="de-DE"/>
        </w:rPr>
        <w:t>Wir hoffen, dass diese Informationen Klarheit schaffen und Ihre Bedenken ausräumen. Wir danken Ihnen für Ihr Verständnis.</w:t>
      </w:r>
    </w:p>
    <w:p w14:paraId="4FD3D28F" w14:textId="5253B55A" w:rsidR="261A0FD7" w:rsidRDefault="261A0FD7" w:rsidP="56C5BA13">
      <w:pPr>
        <w:rPr>
          <w:lang w:val="de-DE"/>
        </w:rPr>
      </w:pPr>
      <w:r w:rsidRPr="56C5BA13">
        <w:rPr>
          <w:lang w:val="de-DE"/>
        </w:rPr>
        <w:t>Mit freundlichen Grüßen</w:t>
      </w:r>
    </w:p>
    <w:p w14:paraId="54B9A924" w14:textId="20B5EDDF" w:rsidR="56C5BA13" w:rsidRDefault="56C5BA13" w:rsidP="56C5BA13">
      <w:pPr>
        <w:rPr>
          <w:lang w:val="de-DE"/>
        </w:rPr>
      </w:pPr>
    </w:p>
    <w:p w14:paraId="013D4892" w14:textId="62A50820" w:rsidR="261A0FD7" w:rsidRDefault="261A0FD7" w:rsidP="56C5BA13">
      <w:pPr>
        <w:rPr>
          <w:lang w:val="de-DE"/>
        </w:rPr>
      </w:pPr>
      <w:r w:rsidRPr="56C5BA13">
        <w:rPr>
          <w:lang w:val="de-DE"/>
        </w:rPr>
        <w:t xml:space="preserve">Ihr Amazon Kundenservice von Zinia </w:t>
      </w:r>
      <w:proofErr w:type="spellStart"/>
      <w:r w:rsidRPr="56C5BA13">
        <w:rPr>
          <w:lang w:val="de-DE"/>
        </w:rPr>
        <w:t>by</w:t>
      </w:r>
      <w:proofErr w:type="spellEnd"/>
      <w:r w:rsidRPr="56C5BA13">
        <w:rPr>
          <w:lang w:val="de-DE"/>
        </w:rPr>
        <w:t xml:space="preserve"> Santander</w:t>
      </w:r>
    </w:p>
    <w:p w14:paraId="11F68CA8" w14:textId="57622845" w:rsidR="5195B1AF" w:rsidRPr="00F13145" w:rsidRDefault="5195B1AF" w:rsidP="5195B1AF">
      <w:pPr>
        <w:rPr>
          <w:lang w:val="de-DE"/>
        </w:rPr>
      </w:pPr>
    </w:p>
    <w:p w14:paraId="0727EE95" w14:textId="44F1B7EA" w:rsidR="44B2AE1E" w:rsidRDefault="44B2AE1E" w:rsidP="44B2AE1E">
      <w:pPr>
        <w:spacing w:before="240" w:after="240"/>
        <w:rPr>
          <w:rFonts w:ascii="Aptos" w:eastAsia="Aptos" w:hAnsi="Aptos" w:cs="Aptos"/>
          <w:lang w:val="de-DE"/>
        </w:rPr>
      </w:pPr>
    </w:p>
    <w:p w14:paraId="4E4662E1" w14:textId="0220CAC0" w:rsidR="5195B1AF" w:rsidRDefault="5195B1AF" w:rsidP="5195B1AF">
      <w:pPr>
        <w:spacing w:after="0" w:line="257" w:lineRule="auto"/>
        <w:rPr>
          <w:rFonts w:eastAsiaTheme="minorEastAsia"/>
          <w:lang w:val="de-DE"/>
        </w:rPr>
      </w:pPr>
    </w:p>
    <w:sectPr w:rsidR="5195B1AF">
      <w:headerReference w:type="even" r:id="rId11"/>
      <w:headerReference w:type="default" r:id="rId12"/>
      <w:head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F6A28" w14:textId="77777777" w:rsidR="000D7261" w:rsidRDefault="000D7261" w:rsidP="00F62624">
      <w:pPr>
        <w:spacing w:after="0" w:line="240" w:lineRule="auto"/>
      </w:pPr>
      <w:r>
        <w:separator/>
      </w:r>
    </w:p>
  </w:endnote>
  <w:endnote w:type="continuationSeparator" w:id="0">
    <w:p w14:paraId="02798411" w14:textId="77777777" w:rsidR="000D7261" w:rsidRDefault="000D7261" w:rsidP="00F62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6AC8D" w14:textId="77777777" w:rsidR="000D7261" w:rsidRDefault="000D7261" w:rsidP="00F62624">
      <w:pPr>
        <w:spacing w:after="0" w:line="240" w:lineRule="auto"/>
      </w:pPr>
      <w:r>
        <w:separator/>
      </w:r>
    </w:p>
  </w:footnote>
  <w:footnote w:type="continuationSeparator" w:id="0">
    <w:p w14:paraId="3B2D09C3" w14:textId="77777777" w:rsidR="000D7261" w:rsidRDefault="000D7261" w:rsidP="00F62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26F0" w14:textId="2383A546" w:rsidR="00F62624" w:rsidRDefault="00F62624">
    <w:pPr>
      <w:pStyle w:val="Encabezado"/>
    </w:pPr>
    <w:r>
      <w:rPr>
        <w:noProof/>
      </w:rPr>
      <mc:AlternateContent>
        <mc:Choice Requires="wps">
          <w:drawing>
            <wp:anchor distT="0" distB="0" distL="0" distR="0" simplePos="0" relativeHeight="251658241" behindDoc="0" locked="0" layoutInCell="1" allowOverlap="1" wp14:anchorId="0C682CEC" wp14:editId="59122408">
              <wp:simplePos x="635" y="635"/>
              <wp:positionH relativeFrom="page">
                <wp:align>left</wp:align>
              </wp:positionH>
              <wp:positionV relativeFrom="page">
                <wp:align>top</wp:align>
              </wp:positionV>
              <wp:extent cx="873125" cy="352425"/>
              <wp:effectExtent l="0" t="0" r="3175" b="9525"/>
              <wp:wrapNone/>
              <wp:docPr id="1029732241"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14:paraId="25BD32F1" w14:textId="66580058" w:rsidR="00F62624" w:rsidRPr="00F62624" w:rsidRDefault="00F62624" w:rsidP="00F62624">
                          <w:pPr>
                            <w:spacing w:after="0"/>
                            <w:rPr>
                              <w:rFonts w:ascii="Calibri" w:eastAsia="Calibri" w:hAnsi="Calibri" w:cs="Calibri"/>
                              <w:noProof/>
                              <w:color w:val="000000"/>
                              <w:sz w:val="20"/>
                              <w:szCs w:val="20"/>
                            </w:rPr>
                          </w:pPr>
                          <w:r w:rsidRPr="00F62624">
                            <w:rPr>
                              <w:rFonts w:ascii="Calibri" w:eastAsia="Calibri" w:hAnsi="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xmlns:arto="http://schemas.microsoft.com/office/word/2006/arto">
          <w:pict>
            <v:shapetype id="_x0000_t202" coordsize="21600,21600" o:spt="202" path="m,l,21600r21600,l21600,xe" w14:anchorId="0C682CEC">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F62624" w:rsidR="00F62624" w:rsidP="00F62624" w:rsidRDefault="00F62624" w14:paraId="25BD32F1" w14:textId="66580058">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41B1" w14:textId="36F1D922" w:rsidR="00F62624" w:rsidRDefault="00F62624">
    <w:pPr>
      <w:pStyle w:val="Encabezado"/>
    </w:pPr>
    <w:r>
      <w:rPr>
        <w:noProof/>
      </w:rPr>
      <mc:AlternateContent>
        <mc:Choice Requires="wps">
          <w:drawing>
            <wp:anchor distT="0" distB="0" distL="0" distR="0" simplePos="0" relativeHeight="251658242" behindDoc="0" locked="0" layoutInCell="1" allowOverlap="1" wp14:anchorId="7723CB9C" wp14:editId="76EF150C">
              <wp:simplePos x="635" y="635"/>
              <wp:positionH relativeFrom="page">
                <wp:align>left</wp:align>
              </wp:positionH>
              <wp:positionV relativeFrom="page">
                <wp:align>top</wp:align>
              </wp:positionV>
              <wp:extent cx="873125" cy="352425"/>
              <wp:effectExtent l="0" t="0" r="3175" b="9525"/>
              <wp:wrapNone/>
              <wp:docPr id="967330214"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14:paraId="597AC364" w14:textId="55A6B15D" w:rsidR="00F62624" w:rsidRPr="00F62624" w:rsidRDefault="00F62624" w:rsidP="00F62624">
                          <w:pPr>
                            <w:spacing w:after="0"/>
                            <w:rPr>
                              <w:rFonts w:ascii="Calibri" w:eastAsia="Calibri" w:hAnsi="Calibri" w:cs="Calibri"/>
                              <w:noProof/>
                              <w:color w:val="000000"/>
                              <w:sz w:val="20"/>
                              <w:szCs w:val="20"/>
                            </w:rPr>
                          </w:pPr>
                          <w:r w:rsidRPr="00F62624">
                            <w:rPr>
                              <w:rFonts w:ascii="Calibri" w:eastAsia="Calibri" w:hAnsi="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xmlns:arto="http://schemas.microsoft.com/office/word/2006/arto">
          <w:pict>
            <v:shapetype id="_x0000_t202" coordsize="21600,21600" o:spt="202" path="m,l,21600r21600,l21600,xe" w14:anchorId="7723CB9C">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F62624" w:rsidR="00F62624" w:rsidP="00F62624" w:rsidRDefault="00F62624" w14:paraId="597AC364" w14:textId="55A6B15D">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FD9A" w14:textId="26A75B25" w:rsidR="00F62624" w:rsidRDefault="00F62624">
    <w:pPr>
      <w:pStyle w:val="Encabezado"/>
    </w:pPr>
    <w:r>
      <w:rPr>
        <w:noProof/>
      </w:rPr>
      <mc:AlternateContent>
        <mc:Choice Requires="wps">
          <w:drawing>
            <wp:anchor distT="0" distB="0" distL="0" distR="0" simplePos="0" relativeHeight="251658240" behindDoc="0" locked="0" layoutInCell="1" allowOverlap="1" wp14:anchorId="7D605A47" wp14:editId="64F28538">
              <wp:simplePos x="635" y="635"/>
              <wp:positionH relativeFrom="page">
                <wp:align>left</wp:align>
              </wp:positionH>
              <wp:positionV relativeFrom="page">
                <wp:align>top</wp:align>
              </wp:positionV>
              <wp:extent cx="873125" cy="352425"/>
              <wp:effectExtent l="0" t="0" r="3175" b="9525"/>
              <wp:wrapNone/>
              <wp:docPr id="1769015253"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14:paraId="62D1EA97" w14:textId="2A219233" w:rsidR="00F62624" w:rsidRPr="00F62624" w:rsidRDefault="00F62624" w:rsidP="00F62624">
                          <w:pPr>
                            <w:spacing w:after="0"/>
                            <w:rPr>
                              <w:rFonts w:ascii="Calibri" w:eastAsia="Calibri" w:hAnsi="Calibri" w:cs="Calibri"/>
                              <w:noProof/>
                              <w:color w:val="000000"/>
                              <w:sz w:val="20"/>
                              <w:szCs w:val="20"/>
                            </w:rPr>
                          </w:pPr>
                          <w:r w:rsidRPr="00F62624">
                            <w:rPr>
                              <w:rFonts w:ascii="Calibri" w:eastAsia="Calibri" w:hAnsi="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xmlns:arto="http://schemas.microsoft.com/office/word/2006/arto">
          <w:pict>
            <v:shapetype id="_x0000_t202" coordsize="21600,21600" o:spt="202" path="m,l,21600r21600,l21600,xe" w14:anchorId="7D605A47">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F62624" w:rsidR="00F62624" w:rsidP="00F62624" w:rsidRDefault="00F62624" w14:paraId="62D1EA97" w14:textId="2A219233">
                    <w:pPr>
                      <w:spacing w:after="0"/>
                      <w:rPr>
                        <w:rFonts w:ascii="Calibri" w:hAnsi="Calibri" w:eastAsia="Calibri" w:cs="Calibri"/>
                        <w:noProof/>
                        <w:color w:val="000000"/>
                        <w:sz w:val="20"/>
                        <w:szCs w:val="20"/>
                      </w:rPr>
                    </w:pPr>
                    <w:r w:rsidRPr="00F62624">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6459B8"/>
    <w:rsid w:val="000478A3"/>
    <w:rsid w:val="0006568C"/>
    <w:rsid w:val="000D7261"/>
    <w:rsid w:val="000D7E38"/>
    <w:rsid w:val="000E75E9"/>
    <w:rsid w:val="000F6C48"/>
    <w:rsid w:val="001136BB"/>
    <w:rsid w:val="001D0770"/>
    <w:rsid w:val="00276D73"/>
    <w:rsid w:val="002E3500"/>
    <w:rsid w:val="00302C27"/>
    <w:rsid w:val="004538BD"/>
    <w:rsid w:val="004D7CD8"/>
    <w:rsid w:val="00552F0C"/>
    <w:rsid w:val="005E9280"/>
    <w:rsid w:val="0060137D"/>
    <w:rsid w:val="00715C98"/>
    <w:rsid w:val="00761A6B"/>
    <w:rsid w:val="009D0B29"/>
    <w:rsid w:val="00A07590"/>
    <w:rsid w:val="00A268A8"/>
    <w:rsid w:val="00AC5172"/>
    <w:rsid w:val="00AD30B2"/>
    <w:rsid w:val="00B27F3C"/>
    <w:rsid w:val="00B94C6D"/>
    <w:rsid w:val="00CF4964"/>
    <w:rsid w:val="00DB61A4"/>
    <w:rsid w:val="00DF3E72"/>
    <w:rsid w:val="00DF3FE5"/>
    <w:rsid w:val="00F13145"/>
    <w:rsid w:val="00F62624"/>
    <w:rsid w:val="00FC7668"/>
    <w:rsid w:val="01757077"/>
    <w:rsid w:val="0324C669"/>
    <w:rsid w:val="045E5EC0"/>
    <w:rsid w:val="0559BCEC"/>
    <w:rsid w:val="0816471A"/>
    <w:rsid w:val="08764411"/>
    <w:rsid w:val="0A14DE75"/>
    <w:rsid w:val="0A631A51"/>
    <w:rsid w:val="0AC07B4A"/>
    <w:rsid w:val="0B4EC4F8"/>
    <w:rsid w:val="0BF09E6D"/>
    <w:rsid w:val="0C04FCC0"/>
    <w:rsid w:val="0CFB5A44"/>
    <w:rsid w:val="0D6DDD0D"/>
    <w:rsid w:val="10E296A6"/>
    <w:rsid w:val="111D8D98"/>
    <w:rsid w:val="119B0121"/>
    <w:rsid w:val="14585D42"/>
    <w:rsid w:val="1461A6E3"/>
    <w:rsid w:val="14EFD1C2"/>
    <w:rsid w:val="1532860F"/>
    <w:rsid w:val="15A7E581"/>
    <w:rsid w:val="162C2C7A"/>
    <w:rsid w:val="16EACB99"/>
    <w:rsid w:val="1799880D"/>
    <w:rsid w:val="17B1C56E"/>
    <w:rsid w:val="17FA8317"/>
    <w:rsid w:val="185CE737"/>
    <w:rsid w:val="19F66182"/>
    <w:rsid w:val="1A379C7F"/>
    <w:rsid w:val="1B853B36"/>
    <w:rsid w:val="1B8E5AD0"/>
    <w:rsid w:val="1BAF3484"/>
    <w:rsid w:val="1BE2255A"/>
    <w:rsid w:val="1D1EC0ED"/>
    <w:rsid w:val="1D23C0CF"/>
    <w:rsid w:val="1DF16AAC"/>
    <w:rsid w:val="1ECA325C"/>
    <w:rsid w:val="1EDCF5EF"/>
    <w:rsid w:val="1F3A2B60"/>
    <w:rsid w:val="20884B60"/>
    <w:rsid w:val="20FFAF6C"/>
    <w:rsid w:val="212A9EE1"/>
    <w:rsid w:val="23F4AD19"/>
    <w:rsid w:val="25BA6853"/>
    <w:rsid w:val="261A0FD7"/>
    <w:rsid w:val="28F81DCA"/>
    <w:rsid w:val="29586FE1"/>
    <w:rsid w:val="2BBF1B91"/>
    <w:rsid w:val="2BCD8A8C"/>
    <w:rsid w:val="2C1FEE6A"/>
    <w:rsid w:val="2CE6508B"/>
    <w:rsid w:val="2D419DFC"/>
    <w:rsid w:val="2DD402F9"/>
    <w:rsid w:val="2E226280"/>
    <w:rsid w:val="2EB3BC9F"/>
    <w:rsid w:val="2FBFA2CF"/>
    <w:rsid w:val="3058B573"/>
    <w:rsid w:val="30A4EC3F"/>
    <w:rsid w:val="31547201"/>
    <w:rsid w:val="32B14623"/>
    <w:rsid w:val="3414D175"/>
    <w:rsid w:val="3528AC55"/>
    <w:rsid w:val="353DF678"/>
    <w:rsid w:val="355C3518"/>
    <w:rsid w:val="365DE45E"/>
    <w:rsid w:val="365E1084"/>
    <w:rsid w:val="36C7B800"/>
    <w:rsid w:val="36D5F124"/>
    <w:rsid w:val="374B1726"/>
    <w:rsid w:val="37CDF2EB"/>
    <w:rsid w:val="37FCFE5A"/>
    <w:rsid w:val="3812F3C2"/>
    <w:rsid w:val="387C5ABC"/>
    <w:rsid w:val="3943ED89"/>
    <w:rsid w:val="3B7DB7F9"/>
    <w:rsid w:val="3BC2EB45"/>
    <w:rsid w:val="3BF0182A"/>
    <w:rsid w:val="3C247D7A"/>
    <w:rsid w:val="3DE005AC"/>
    <w:rsid w:val="3E073BE8"/>
    <w:rsid w:val="3E4DE320"/>
    <w:rsid w:val="40814FA7"/>
    <w:rsid w:val="40A6866C"/>
    <w:rsid w:val="40B5A8EF"/>
    <w:rsid w:val="41BC53F1"/>
    <w:rsid w:val="41CD02B1"/>
    <w:rsid w:val="44B2AE1E"/>
    <w:rsid w:val="471E5618"/>
    <w:rsid w:val="47E033F5"/>
    <w:rsid w:val="480A045A"/>
    <w:rsid w:val="481B0C38"/>
    <w:rsid w:val="48278FC6"/>
    <w:rsid w:val="484F2A7C"/>
    <w:rsid w:val="4880DFF5"/>
    <w:rsid w:val="4A670C68"/>
    <w:rsid w:val="4B3EB96B"/>
    <w:rsid w:val="4C69C2E4"/>
    <w:rsid w:val="4C74D01C"/>
    <w:rsid w:val="4D3346C9"/>
    <w:rsid w:val="4DC54E73"/>
    <w:rsid w:val="4DD13786"/>
    <w:rsid w:val="4E8B3E83"/>
    <w:rsid w:val="4EABBE28"/>
    <w:rsid w:val="4F42CD99"/>
    <w:rsid w:val="4F9F6E9B"/>
    <w:rsid w:val="4FF9519A"/>
    <w:rsid w:val="50A8AB31"/>
    <w:rsid w:val="514F92BE"/>
    <w:rsid w:val="5195B1AF"/>
    <w:rsid w:val="51D42393"/>
    <w:rsid w:val="5235E800"/>
    <w:rsid w:val="527E7221"/>
    <w:rsid w:val="52B29FFF"/>
    <w:rsid w:val="53044DE3"/>
    <w:rsid w:val="54D66A3D"/>
    <w:rsid w:val="56236BBB"/>
    <w:rsid w:val="566655A6"/>
    <w:rsid w:val="56A25FB7"/>
    <w:rsid w:val="56C5BA13"/>
    <w:rsid w:val="574C7D70"/>
    <w:rsid w:val="5914F554"/>
    <w:rsid w:val="5951D241"/>
    <w:rsid w:val="5A163CD2"/>
    <w:rsid w:val="5A169788"/>
    <w:rsid w:val="5A1777E8"/>
    <w:rsid w:val="5A7A931C"/>
    <w:rsid w:val="5B14136C"/>
    <w:rsid w:val="5C06EAE1"/>
    <w:rsid w:val="5C20EEC9"/>
    <w:rsid w:val="5CE84922"/>
    <w:rsid w:val="5D6459B8"/>
    <w:rsid w:val="5E5B63AA"/>
    <w:rsid w:val="5EFD92F4"/>
    <w:rsid w:val="5F615687"/>
    <w:rsid w:val="60C81B77"/>
    <w:rsid w:val="61452A12"/>
    <w:rsid w:val="61EE9F4A"/>
    <w:rsid w:val="628F724B"/>
    <w:rsid w:val="633E7CBD"/>
    <w:rsid w:val="6387BFEC"/>
    <w:rsid w:val="638B2EEA"/>
    <w:rsid w:val="63B573B9"/>
    <w:rsid w:val="64081205"/>
    <w:rsid w:val="644782B6"/>
    <w:rsid w:val="644EB83A"/>
    <w:rsid w:val="654D2558"/>
    <w:rsid w:val="666A8E06"/>
    <w:rsid w:val="66B3DEC8"/>
    <w:rsid w:val="67572836"/>
    <w:rsid w:val="6824B496"/>
    <w:rsid w:val="684B1606"/>
    <w:rsid w:val="685A21B6"/>
    <w:rsid w:val="689090EF"/>
    <w:rsid w:val="68CD00B3"/>
    <w:rsid w:val="69F0B9F7"/>
    <w:rsid w:val="6A4E8631"/>
    <w:rsid w:val="6A569059"/>
    <w:rsid w:val="6ABFEF32"/>
    <w:rsid w:val="6B5A79CC"/>
    <w:rsid w:val="6C65352F"/>
    <w:rsid w:val="6CE2311E"/>
    <w:rsid w:val="6D5E23BE"/>
    <w:rsid w:val="6D9A90AD"/>
    <w:rsid w:val="6DE59112"/>
    <w:rsid w:val="6EB989CC"/>
    <w:rsid w:val="6F82C2AC"/>
    <w:rsid w:val="711684AC"/>
    <w:rsid w:val="72229A81"/>
    <w:rsid w:val="737B27F2"/>
    <w:rsid w:val="7448A6E3"/>
    <w:rsid w:val="74DCBAAF"/>
    <w:rsid w:val="75360836"/>
    <w:rsid w:val="7549B3E5"/>
    <w:rsid w:val="75D2B5C7"/>
    <w:rsid w:val="791047B2"/>
    <w:rsid w:val="79E03973"/>
    <w:rsid w:val="7C6C8C8B"/>
    <w:rsid w:val="7CF65DE0"/>
    <w:rsid w:val="7D124CFA"/>
    <w:rsid w:val="7E06A34D"/>
    <w:rsid w:val="7E4859BD"/>
    <w:rsid w:val="7E804613"/>
    <w:rsid w:val="7FA30554"/>
    <w:rsid w:val="7FA5B04E"/>
    <w:rsid w:val="7FBDAAB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2D745"/>
  <w15:chartTrackingRefBased/>
  <w15:docId w15:val="{49A83819-A8C8-479C-B238-5108A7FB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324C669"/>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tulo2">
    <w:name w:val="heading 2"/>
    <w:basedOn w:val="Normal"/>
    <w:next w:val="Normal"/>
    <w:uiPriority w:val="9"/>
    <w:unhideWhenUsed/>
    <w:qFormat/>
    <w:rsid w:val="0324C669"/>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62624"/>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62624"/>
  </w:style>
  <w:style w:type="paragraph" w:styleId="Ttulo">
    <w:name w:val="Title"/>
    <w:basedOn w:val="Normal"/>
    <w:next w:val="Normal"/>
    <w:uiPriority w:val="10"/>
    <w:qFormat/>
    <w:rsid w:val="0324C669"/>
    <w:pPr>
      <w:spacing w:after="80" w:line="240" w:lineRule="auto"/>
      <w:contextualSpacing/>
    </w:pPr>
    <w:rPr>
      <w:rFonts w:asciiTheme="majorHAnsi" w:eastAsiaTheme="minorEastAsia" w:hAnsiTheme="majorHAnsi" w:cstheme="majorEastAsia"/>
      <w:sz w:val="56"/>
      <w:szCs w:val="56"/>
    </w:rPr>
  </w:style>
  <w:style w:type="character" w:styleId="Hipervnculo">
    <w:name w:val="Hyperlink"/>
    <w:basedOn w:val="Fuentedeprrafopredeter"/>
    <w:uiPriority w:val="99"/>
    <w:unhideWhenUsed/>
    <w:rsid w:val="0324C669"/>
    <w:rPr>
      <w:color w:val="467886"/>
      <w:u w:val="single"/>
    </w:rPr>
  </w:style>
  <w:style w:type="character" w:customStyle="1" w:styleId="Ttulo1Car">
    <w:name w:val="Título 1 Car"/>
    <w:basedOn w:val="Fuentedeprrafopredeter"/>
    <w:link w:val="Ttulo1"/>
    <w:uiPriority w:val="9"/>
    <w:rsid w:val="0324C669"/>
    <w:rPr>
      <w:rFonts w:asciiTheme="majorHAnsi" w:eastAsiaTheme="minorEastAsia" w:hAnsiTheme="majorHAnsi" w:cstheme="majorEastAsia"/>
      <w:color w:val="0F4761" w:themeColor="accent1" w:themeShade="BF"/>
      <w:sz w:val="40"/>
      <w:szCs w:val="40"/>
    </w:rPr>
  </w:style>
  <w:style w:type="character" w:styleId="Mencinsinresolver">
    <w:name w:val="Unresolved Mention"/>
    <w:basedOn w:val="Fuentedeprrafopredeter"/>
    <w:uiPriority w:val="99"/>
    <w:semiHidden/>
    <w:unhideWhenUsed/>
    <w:rsid w:val="00F13145"/>
    <w:rPr>
      <w:color w:val="605E5C"/>
      <w:shd w:val="clear" w:color="auto" w:fill="E1DFDD"/>
    </w:rPr>
  </w:style>
  <w:style w:type="paragraph" w:styleId="Piedepgina">
    <w:name w:val="footer"/>
    <w:basedOn w:val="Normal"/>
    <w:link w:val="PiedepginaCar"/>
    <w:uiPriority w:val="99"/>
    <w:semiHidden/>
    <w:unhideWhenUsed/>
    <w:rsid w:val="000D7E3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0D7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zinia.de/amazon/datenschutz-cookies" TargetMode="External"/><Relationship Id="rId4" Type="http://schemas.openxmlformats.org/officeDocument/2006/relationships/styles" Target="styles.xml"/><Relationship Id="rId9" Type="http://schemas.openxmlformats.org/officeDocument/2006/relationships/hyperlink" Target="https://www.zinia.de/amazon/datenschutz-cook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Props1.xml><?xml version="1.0" encoding="utf-8"?>
<ds:datastoreItem xmlns:ds="http://schemas.openxmlformats.org/officeDocument/2006/customXml" ds:itemID="{D51671AF-5F15-4C26-AC45-22DDB2CDFF74}"/>
</file>

<file path=customXml/itemProps2.xml><?xml version="1.0" encoding="utf-8"?>
<ds:datastoreItem xmlns:ds="http://schemas.openxmlformats.org/officeDocument/2006/customXml" ds:itemID="{21B1FE47-6056-403F-A145-26008B0901CA}">
  <ds:schemaRefs>
    <ds:schemaRef ds:uri="http://schemas.microsoft.com/sharepoint/v3/contenttype/forms"/>
  </ds:schemaRefs>
</ds:datastoreItem>
</file>

<file path=customXml/itemProps3.xml><?xml version="1.0" encoding="utf-8"?>
<ds:datastoreItem xmlns:ds="http://schemas.openxmlformats.org/officeDocument/2006/customXml" ds:itemID="{0A98E423-2DFC-450D-9D2F-7ED1D955D468}">
  <ds:schemaRefs>
    <ds:schemaRef ds:uri="http://schemas.microsoft.com/office/2006/metadata/properties"/>
    <ds:schemaRef ds:uri="http://schemas.microsoft.com/office/infopath/2007/PartnerControls"/>
    <ds:schemaRef ds:uri="http://schemas.microsoft.com/sharepoint/v3"/>
    <ds:schemaRef ds:uri="0554c99a-af3a-46d6-931a-d399abd8c788"/>
    <ds:schemaRef ds:uri="4a42e0a2-0183-4890-9561-117fc98ba6c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2051</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Yolanda Tinajero Olivera</cp:lastModifiedBy>
  <cp:revision>22</cp:revision>
  <dcterms:created xsi:type="dcterms:W3CDTF">2025-03-28T15:11:00Z</dcterms:created>
  <dcterms:modified xsi:type="dcterms:W3CDTF">2026-02-10T17:07:00Z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697107d5,3d607791,39a849a6</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2025-03-28T15:11:12Z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90918f60-13b7-436c-9910-a714b75cc807</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