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7305" w:rsidRPr="00BB63CC" w:rsidRDefault="006A7305" w:rsidP="006A7305">
      <w:pPr>
        <w:spacing w:line="480" w:lineRule="auto"/>
        <w:jc w:val="center"/>
        <w:rPr>
          <w:rFonts w:ascii="Times New Roman" w:hAnsi="Times New Roman" w:cs="Times New Roman"/>
          <w:b/>
          <w:sz w:val="24"/>
          <w:szCs w:val="28"/>
        </w:rPr>
      </w:pPr>
      <w:bookmarkStart w:id="0" w:name="OLE_LINK7"/>
      <w:bookmarkStart w:id="1" w:name="OLE_LINK8"/>
      <w:r w:rsidRPr="00BB63CC">
        <w:rPr>
          <w:rFonts w:ascii="Times New Roman" w:hAnsi="Times New Roman" w:cs="Times New Roman"/>
          <w:b/>
          <w:sz w:val="24"/>
          <w:szCs w:val="28"/>
        </w:rPr>
        <w:t xml:space="preserve">The Signature Microbiota Driving Rumen Function Shifts </w:t>
      </w:r>
      <w:r>
        <w:rPr>
          <w:rFonts w:ascii="Times New Roman" w:hAnsi="Times New Roman" w:cs="Times New Roman" w:hint="eastAsia"/>
          <w:b/>
          <w:sz w:val="24"/>
          <w:szCs w:val="28"/>
        </w:rPr>
        <w:t>in</w:t>
      </w:r>
      <w:r w:rsidRPr="00BB63CC">
        <w:rPr>
          <w:rFonts w:ascii="Times New Roman" w:hAnsi="Times New Roman" w:cs="Times New Roman"/>
          <w:b/>
          <w:sz w:val="24"/>
          <w:szCs w:val="28"/>
        </w:rPr>
        <w:t xml:space="preserve"> Goat</w:t>
      </w:r>
      <w:r>
        <w:rPr>
          <w:rFonts w:ascii="Times New Roman" w:hAnsi="Times New Roman" w:cs="Times New Roman"/>
          <w:b/>
          <w:sz w:val="24"/>
          <w:szCs w:val="28"/>
        </w:rPr>
        <w:t xml:space="preserve"> Kid</w:t>
      </w:r>
      <w:r w:rsidRPr="00BB63CC">
        <w:rPr>
          <w:rFonts w:ascii="Times New Roman" w:hAnsi="Times New Roman" w:cs="Times New Roman"/>
          <w:b/>
          <w:sz w:val="24"/>
          <w:szCs w:val="28"/>
        </w:rPr>
        <w:t xml:space="preserve">s </w:t>
      </w:r>
      <w:r>
        <w:rPr>
          <w:rFonts w:ascii="Times New Roman" w:hAnsi="Times New Roman" w:cs="Times New Roman"/>
          <w:b/>
          <w:sz w:val="24"/>
          <w:szCs w:val="28"/>
        </w:rPr>
        <w:t>Introduced</w:t>
      </w:r>
      <w:r w:rsidRPr="00BB63CC">
        <w:rPr>
          <w:rFonts w:ascii="Times New Roman" w:hAnsi="Times New Roman" w:cs="Times New Roman"/>
          <w:b/>
          <w:sz w:val="24"/>
          <w:szCs w:val="28"/>
        </w:rPr>
        <w:t xml:space="preserve"> Solid Diet</w:t>
      </w:r>
      <w:r>
        <w:rPr>
          <w:rFonts w:ascii="Times New Roman" w:hAnsi="Times New Roman" w:cs="Times New Roman"/>
          <w:b/>
          <w:sz w:val="24"/>
          <w:szCs w:val="28"/>
        </w:rPr>
        <w:t xml:space="preserve"> Regimes</w:t>
      </w:r>
    </w:p>
    <w:bookmarkEnd w:id="0"/>
    <w:bookmarkEnd w:id="1"/>
    <w:p w:rsidR="006A7305" w:rsidRDefault="006A7305" w:rsidP="006A7305">
      <w:pPr>
        <w:widowControl/>
        <w:spacing w:line="480" w:lineRule="auto"/>
        <w:jc w:val="left"/>
        <w:outlineLvl w:val="0"/>
        <w:rPr>
          <w:rFonts w:ascii="Times New Roman" w:hAnsi="Times New Roman" w:cs="Times New Roman"/>
          <w:color w:val="231F20"/>
          <w:sz w:val="24"/>
          <w:szCs w:val="24"/>
        </w:rPr>
      </w:pPr>
    </w:p>
    <w:p w:rsidR="006A7305" w:rsidRDefault="006A7305" w:rsidP="006A7305">
      <w:pPr>
        <w:widowControl/>
        <w:spacing w:line="480" w:lineRule="auto"/>
        <w:jc w:val="left"/>
        <w:outlineLvl w:val="0"/>
        <w:rPr>
          <w:rFonts w:ascii="Times New Roman" w:hAnsi="Times New Roman" w:cs="Times New Roman"/>
          <w:color w:val="231F20"/>
          <w:sz w:val="24"/>
          <w:szCs w:val="24"/>
          <w:vertAlign w:val="superscript"/>
        </w:rPr>
      </w:pPr>
      <w:proofErr w:type="spellStart"/>
      <w:r w:rsidRPr="001E4DBB">
        <w:rPr>
          <w:rFonts w:ascii="Times New Roman" w:hAnsi="Times New Roman" w:cs="Times New Roman"/>
          <w:color w:val="231F20"/>
          <w:sz w:val="24"/>
          <w:szCs w:val="24"/>
        </w:rPr>
        <w:t>Xiaokang</w:t>
      </w:r>
      <w:proofErr w:type="spellEnd"/>
      <w:r w:rsidRPr="001E4DBB">
        <w:rPr>
          <w:rFonts w:ascii="Times New Roman" w:hAnsi="Times New Roman" w:cs="Times New Roman"/>
          <w:color w:val="231F20"/>
          <w:sz w:val="24"/>
          <w:szCs w:val="24"/>
        </w:rPr>
        <w:t xml:space="preserve"> Lv</w:t>
      </w:r>
      <w:r w:rsidRPr="001E4DBB">
        <w:rPr>
          <w:rFonts w:ascii="Times New Roman" w:hAnsi="Times New Roman" w:cs="Times New Roman"/>
          <w:color w:val="231F20"/>
          <w:sz w:val="24"/>
          <w:szCs w:val="24"/>
          <w:vertAlign w:val="superscript"/>
        </w:rPr>
        <w:t>1</w:t>
      </w:r>
      <w:r>
        <w:rPr>
          <w:rFonts w:ascii="Times New Roman" w:hAnsi="Times New Roman" w:cs="Times New Roman"/>
          <w:color w:val="231F20"/>
          <w:sz w:val="24"/>
          <w:szCs w:val="24"/>
          <w:vertAlign w:val="superscript"/>
        </w:rPr>
        <w:t>*</w:t>
      </w:r>
      <w:r w:rsidRPr="001E4DBB">
        <w:rPr>
          <w:rFonts w:ascii="Times New Roman" w:hAnsi="Times New Roman" w:cs="Times New Roman"/>
          <w:color w:val="231F20"/>
          <w:sz w:val="24"/>
          <w:szCs w:val="24"/>
        </w:rPr>
        <w:t>, Jianmin Chai</w:t>
      </w:r>
      <w:r w:rsidRPr="001E4DBB">
        <w:rPr>
          <w:rFonts w:ascii="Times New Roman" w:hAnsi="Times New Roman" w:cs="Times New Roman"/>
          <w:color w:val="231F20"/>
          <w:sz w:val="24"/>
          <w:szCs w:val="24"/>
          <w:vertAlign w:val="superscript"/>
        </w:rPr>
        <w:t>1</w:t>
      </w:r>
      <w:r>
        <w:rPr>
          <w:rFonts w:ascii="Times New Roman" w:hAnsi="Times New Roman" w:cs="Times New Roman"/>
          <w:color w:val="231F20"/>
          <w:sz w:val="24"/>
          <w:szCs w:val="24"/>
          <w:vertAlign w:val="superscript"/>
        </w:rPr>
        <w:t>2*</w:t>
      </w:r>
      <w:r w:rsidRPr="001E4DBB">
        <w:rPr>
          <w:rFonts w:ascii="Times New Roman" w:hAnsi="Times New Roman" w:cs="Times New Roman"/>
          <w:color w:val="231F20"/>
          <w:sz w:val="24"/>
          <w:szCs w:val="24"/>
        </w:rPr>
        <w:t>,</w:t>
      </w:r>
      <w:r>
        <w:rPr>
          <w:rFonts w:ascii="Times New Roman" w:hAnsi="Times New Roman" w:cs="Times New Roman"/>
          <w:color w:val="231F20"/>
          <w:sz w:val="24"/>
          <w:szCs w:val="24"/>
        </w:rPr>
        <w:t xml:space="preserve"> </w:t>
      </w:r>
      <w:proofErr w:type="spellStart"/>
      <w:r w:rsidRPr="001E4DBB">
        <w:rPr>
          <w:rFonts w:ascii="Times New Roman" w:hAnsi="Times New Roman" w:cs="Times New Roman"/>
          <w:color w:val="231F20"/>
          <w:sz w:val="24"/>
          <w:szCs w:val="24"/>
        </w:rPr>
        <w:t>Qiyu</w:t>
      </w:r>
      <w:proofErr w:type="spellEnd"/>
      <w:r w:rsidRPr="001E4DBB">
        <w:rPr>
          <w:rFonts w:ascii="Times New Roman" w:hAnsi="Times New Roman" w:cs="Times New Roman"/>
          <w:color w:val="231F20"/>
          <w:sz w:val="24"/>
          <w:szCs w:val="24"/>
        </w:rPr>
        <w:t xml:space="preserve"> Diao</w:t>
      </w:r>
      <w:r w:rsidRPr="001E4DBB">
        <w:rPr>
          <w:rFonts w:ascii="Times New Roman" w:hAnsi="Times New Roman" w:cs="Times New Roman"/>
          <w:color w:val="231F20"/>
          <w:sz w:val="24"/>
          <w:szCs w:val="24"/>
          <w:vertAlign w:val="superscript"/>
        </w:rPr>
        <w:t>1</w:t>
      </w:r>
      <w:r w:rsidRPr="001E4DBB">
        <w:rPr>
          <w:rFonts w:ascii="Times New Roman" w:hAnsi="Times New Roman" w:cs="Times New Roman"/>
          <w:color w:val="231F20"/>
          <w:sz w:val="24"/>
          <w:szCs w:val="24"/>
        </w:rPr>
        <w:t xml:space="preserve">, </w:t>
      </w:r>
      <w:proofErr w:type="spellStart"/>
      <w:r>
        <w:rPr>
          <w:rFonts w:ascii="Times New Roman" w:hAnsi="Times New Roman" w:cs="Times New Roman"/>
          <w:color w:val="231F20"/>
          <w:sz w:val="24"/>
          <w:szCs w:val="24"/>
        </w:rPr>
        <w:t>Wenqin</w:t>
      </w:r>
      <w:proofErr w:type="spellEnd"/>
      <w:r>
        <w:rPr>
          <w:rFonts w:ascii="Times New Roman" w:hAnsi="Times New Roman" w:cs="Times New Roman"/>
          <w:color w:val="231F20"/>
          <w:sz w:val="24"/>
          <w:szCs w:val="24"/>
        </w:rPr>
        <w:t xml:space="preserve"> Huang</w:t>
      </w:r>
      <w:r w:rsidRPr="00840456">
        <w:rPr>
          <w:rFonts w:ascii="Times New Roman" w:hAnsi="Times New Roman" w:cs="Times New Roman"/>
          <w:color w:val="231F20"/>
          <w:sz w:val="24"/>
          <w:szCs w:val="24"/>
          <w:vertAlign w:val="superscript"/>
        </w:rPr>
        <w:t>1</w:t>
      </w:r>
      <w:r>
        <w:rPr>
          <w:rFonts w:ascii="Times New Roman" w:hAnsi="Times New Roman" w:cs="Times New Roman"/>
          <w:color w:val="231F20"/>
          <w:sz w:val="24"/>
          <w:szCs w:val="24"/>
        </w:rPr>
        <w:t xml:space="preserve">, </w:t>
      </w:r>
      <w:proofErr w:type="spellStart"/>
      <w:r>
        <w:rPr>
          <w:rFonts w:ascii="Times New Roman" w:hAnsi="Times New Roman" w:cs="Times New Roman"/>
          <w:color w:val="231F20"/>
          <w:sz w:val="24"/>
          <w:szCs w:val="24"/>
        </w:rPr>
        <w:t>Yimin</w:t>
      </w:r>
      <w:proofErr w:type="spellEnd"/>
      <w:r>
        <w:rPr>
          <w:rFonts w:ascii="Times New Roman" w:hAnsi="Times New Roman" w:cs="Times New Roman"/>
          <w:color w:val="231F20"/>
          <w:sz w:val="24"/>
          <w:szCs w:val="24"/>
        </w:rPr>
        <w:t xml:space="preserve"> Zhuang</w:t>
      </w:r>
      <w:r w:rsidRPr="00840456">
        <w:rPr>
          <w:rFonts w:ascii="Times New Roman" w:hAnsi="Times New Roman" w:cs="Times New Roman"/>
          <w:color w:val="231F20"/>
          <w:sz w:val="24"/>
          <w:szCs w:val="24"/>
          <w:vertAlign w:val="superscript"/>
        </w:rPr>
        <w:t>1</w:t>
      </w:r>
      <w:r>
        <w:rPr>
          <w:rFonts w:ascii="Times New Roman" w:hAnsi="Times New Roman" w:cs="Times New Roman"/>
          <w:color w:val="231F20"/>
          <w:sz w:val="24"/>
          <w:szCs w:val="24"/>
        </w:rPr>
        <w:t>,</w:t>
      </w:r>
      <w:r w:rsidRPr="001E4DBB">
        <w:rPr>
          <w:rFonts w:ascii="Times New Roman" w:hAnsi="Times New Roman" w:cs="Times New Roman"/>
          <w:color w:val="231F20"/>
          <w:sz w:val="24"/>
          <w:szCs w:val="24"/>
        </w:rPr>
        <w:t xml:space="preserve"> </w:t>
      </w:r>
      <w:proofErr w:type="spellStart"/>
      <w:r w:rsidRPr="001E4DBB">
        <w:rPr>
          <w:rFonts w:ascii="Times New Roman" w:hAnsi="Times New Roman" w:cs="Times New Roman"/>
          <w:color w:val="231F20"/>
          <w:sz w:val="24"/>
          <w:szCs w:val="24"/>
        </w:rPr>
        <w:t>Naifeng</w:t>
      </w:r>
      <w:proofErr w:type="spellEnd"/>
      <w:r w:rsidRPr="001E4DBB">
        <w:rPr>
          <w:rFonts w:ascii="Times New Roman" w:hAnsi="Times New Roman" w:cs="Times New Roman"/>
          <w:color w:val="231F20"/>
          <w:sz w:val="24"/>
          <w:szCs w:val="24"/>
        </w:rPr>
        <w:t xml:space="preserve"> Zhang</w:t>
      </w:r>
      <w:r w:rsidRPr="001E4DBB">
        <w:rPr>
          <w:rFonts w:ascii="Times New Roman" w:hAnsi="Times New Roman" w:cs="Times New Roman"/>
          <w:color w:val="231F20"/>
          <w:sz w:val="24"/>
          <w:szCs w:val="24"/>
          <w:vertAlign w:val="superscript"/>
        </w:rPr>
        <w:t>1</w:t>
      </w:r>
      <w:r>
        <w:rPr>
          <w:rFonts w:ascii="Times New Roman" w:hAnsi="Times New Roman" w:cs="Times New Roman"/>
          <w:b/>
          <w:color w:val="231F20"/>
          <w:szCs w:val="21"/>
          <w:vertAlign w:val="superscript"/>
        </w:rPr>
        <w:t>#</w:t>
      </w:r>
    </w:p>
    <w:p w:rsidR="006A7305" w:rsidRPr="001E4DBB" w:rsidRDefault="006A7305" w:rsidP="006A7305">
      <w:pPr>
        <w:widowControl/>
        <w:spacing w:line="480" w:lineRule="auto"/>
        <w:jc w:val="left"/>
        <w:outlineLvl w:val="0"/>
        <w:rPr>
          <w:rFonts w:ascii="Times New Roman" w:hAnsi="Times New Roman" w:cs="Times New Roman"/>
          <w:color w:val="231F20"/>
          <w:sz w:val="24"/>
          <w:szCs w:val="24"/>
        </w:rPr>
      </w:pPr>
    </w:p>
    <w:p w:rsidR="006A7305" w:rsidRPr="001E4DBB" w:rsidRDefault="006A7305" w:rsidP="006A7305">
      <w:pPr>
        <w:spacing w:line="480" w:lineRule="auto"/>
        <w:jc w:val="left"/>
        <w:rPr>
          <w:rFonts w:ascii="Times New Roman" w:eastAsia="SimSun" w:hAnsi="Times New Roman" w:cs="Times New Roman"/>
          <w:szCs w:val="21"/>
          <w:u w:color="000000"/>
          <w:lang w:val="en-GB"/>
        </w:rPr>
      </w:pPr>
      <w:bookmarkStart w:id="2" w:name="OLE_LINK46"/>
      <w:r w:rsidRPr="001E4DBB">
        <w:rPr>
          <w:rFonts w:ascii="Times New Roman" w:eastAsia="SimSun" w:hAnsi="Times New Roman" w:cs="Times New Roman"/>
          <w:szCs w:val="21"/>
          <w:vertAlign w:val="superscript"/>
          <w:lang w:val="en-GB"/>
        </w:rPr>
        <w:t>1</w:t>
      </w:r>
      <w:r w:rsidRPr="001E4DBB">
        <w:rPr>
          <w:rFonts w:ascii="Times New Roman" w:eastAsia="SimSun" w:hAnsi="Times New Roman" w:cs="Times New Roman"/>
          <w:szCs w:val="21"/>
          <w:u w:color="000000"/>
          <w:lang w:val="en-GB"/>
        </w:rPr>
        <w:t xml:space="preserve">Feed Research Institute, </w:t>
      </w:r>
      <w:bookmarkStart w:id="3" w:name="OLE_LINK73"/>
      <w:bookmarkStart w:id="4" w:name="OLE_LINK74"/>
      <w:r w:rsidRPr="001E4DBB">
        <w:rPr>
          <w:rFonts w:ascii="Times New Roman" w:eastAsia="SimSun" w:hAnsi="Times New Roman" w:cs="Times New Roman"/>
          <w:szCs w:val="21"/>
          <w:u w:color="000000"/>
          <w:lang w:val="en-GB"/>
        </w:rPr>
        <w:t>Chinese Academy of Agricultural Sciences</w:t>
      </w:r>
      <w:bookmarkEnd w:id="2"/>
      <w:bookmarkEnd w:id="3"/>
      <w:bookmarkEnd w:id="4"/>
      <w:r w:rsidRPr="001E4DBB">
        <w:rPr>
          <w:rFonts w:ascii="Times New Roman" w:eastAsia="SimSun" w:hAnsi="Times New Roman" w:cs="Times New Roman"/>
          <w:szCs w:val="21"/>
          <w:u w:color="000000"/>
          <w:lang w:val="en-GB"/>
        </w:rPr>
        <w:t>, Key Laboratory of Feed Biotechnology of the Ministry of Agriculture, Beijing 100081, China</w:t>
      </w:r>
    </w:p>
    <w:p w:rsidR="006A7305" w:rsidRPr="001E4DBB" w:rsidRDefault="006A7305" w:rsidP="006A7305">
      <w:pPr>
        <w:spacing w:line="480" w:lineRule="auto"/>
        <w:jc w:val="left"/>
        <w:rPr>
          <w:rFonts w:ascii="Times New Roman" w:eastAsia="SimSun" w:hAnsi="Times New Roman" w:cs="Times New Roman"/>
          <w:szCs w:val="21"/>
          <w:u w:color="000000"/>
          <w:lang w:val="en-GB"/>
        </w:rPr>
      </w:pPr>
      <w:r w:rsidRPr="001E4DBB">
        <w:rPr>
          <w:rFonts w:ascii="Times New Roman" w:eastAsia="SimSun" w:hAnsi="Times New Roman" w:cs="Times New Roman"/>
          <w:szCs w:val="21"/>
          <w:vertAlign w:val="superscript"/>
          <w:lang w:val="en-GB"/>
        </w:rPr>
        <w:t>2</w:t>
      </w:r>
      <w:r w:rsidRPr="001E4DBB">
        <w:rPr>
          <w:rFonts w:ascii="Times New Roman" w:eastAsia="SimSun" w:hAnsi="Times New Roman" w:cs="Times New Roman"/>
          <w:szCs w:val="21"/>
          <w:lang w:val="en-GB"/>
        </w:rPr>
        <w:t>Department of Animal Science, Division of Agriculture, University of Arkansas, Fayetteville, AR, 72701, USA</w:t>
      </w:r>
    </w:p>
    <w:p w:rsidR="006A7305" w:rsidRPr="001E4DBB" w:rsidRDefault="006A7305" w:rsidP="006A7305">
      <w:pPr>
        <w:spacing w:line="480" w:lineRule="auto"/>
        <w:rPr>
          <w:rFonts w:ascii="Times New Roman" w:eastAsia="SimSun" w:hAnsi="Times New Roman" w:cs="Times New Roman"/>
          <w:szCs w:val="21"/>
          <w:lang w:val="en-GB"/>
        </w:rPr>
      </w:pPr>
    </w:p>
    <w:p w:rsidR="006A7305" w:rsidRPr="001E4DBB" w:rsidRDefault="006A7305" w:rsidP="006A7305">
      <w:pPr>
        <w:spacing w:line="480" w:lineRule="auto"/>
        <w:rPr>
          <w:rFonts w:ascii="Times New Roman" w:eastAsia="SimSun" w:hAnsi="Times New Roman" w:cs="Times New Roman"/>
          <w:szCs w:val="21"/>
          <w:lang w:val="en-GB"/>
        </w:rPr>
      </w:pPr>
      <w:r w:rsidRPr="001E4DBB">
        <w:rPr>
          <w:rFonts w:ascii="Times New Roman" w:eastAsia="SimSun" w:hAnsi="Times New Roman" w:cs="Times New Roman"/>
          <w:szCs w:val="21"/>
          <w:lang w:val="en-GB"/>
        </w:rPr>
        <w:t xml:space="preserve">Running title: </w:t>
      </w:r>
      <w:r>
        <w:rPr>
          <w:rFonts w:ascii="Times New Roman" w:eastAsia="SimSun" w:hAnsi="Times New Roman" w:cs="Times New Roman"/>
          <w:szCs w:val="21"/>
          <w:lang w:val="en-GB"/>
        </w:rPr>
        <w:t>signature associated with diet and rumen function</w:t>
      </w:r>
    </w:p>
    <w:p w:rsidR="006A7305" w:rsidRDefault="006A7305" w:rsidP="006A7305">
      <w:pPr>
        <w:widowControl/>
        <w:spacing w:line="480" w:lineRule="auto"/>
        <w:jc w:val="left"/>
        <w:outlineLvl w:val="0"/>
        <w:rPr>
          <w:rFonts w:ascii="Times New Roman" w:hAnsi="Times New Roman" w:cs="Times New Roman"/>
          <w:color w:val="231F20"/>
          <w:sz w:val="24"/>
          <w:szCs w:val="24"/>
          <w:lang w:val="en-GB"/>
        </w:rPr>
      </w:pPr>
    </w:p>
    <w:p w:rsidR="006A7305" w:rsidRDefault="006A7305" w:rsidP="006A7305">
      <w:pPr>
        <w:widowControl/>
        <w:spacing w:line="480" w:lineRule="auto"/>
        <w:jc w:val="left"/>
        <w:outlineLvl w:val="0"/>
        <w:rPr>
          <w:rFonts w:ascii="Times New Roman" w:hAnsi="Times New Roman" w:cs="Times New Roman"/>
          <w:color w:val="231F20"/>
          <w:sz w:val="24"/>
          <w:szCs w:val="24"/>
          <w:lang w:val="en-GB"/>
        </w:rPr>
      </w:pPr>
      <w:r>
        <w:rPr>
          <w:rFonts w:ascii="Times New Roman" w:hAnsi="Times New Roman" w:cs="Times New Roman"/>
          <w:color w:val="231F20"/>
          <w:sz w:val="24"/>
          <w:szCs w:val="24"/>
          <w:vertAlign w:val="superscript"/>
        </w:rPr>
        <w:t>*</w:t>
      </w:r>
      <w:r w:rsidRPr="00601F71">
        <w:rPr>
          <w:rFonts w:ascii="Times New Roman" w:hAnsi="Times New Roman" w:cs="Times New Roman"/>
          <w:color w:val="231F20"/>
          <w:sz w:val="24"/>
          <w:szCs w:val="24"/>
          <w:lang w:val="en-GB"/>
        </w:rPr>
        <w:t>these authors contributed equally to this work</w:t>
      </w:r>
      <w:r>
        <w:rPr>
          <w:rFonts w:ascii="Times New Roman" w:hAnsi="Times New Roman" w:cs="Times New Roman"/>
          <w:color w:val="231F20"/>
          <w:sz w:val="24"/>
          <w:szCs w:val="24"/>
          <w:lang w:val="en-GB"/>
        </w:rPr>
        <w:t>.</w:t>
      </w:r>
    </w:p>
    <w:p w:rsidR="006A7305" w:rsidRPr="001E4DBB" w:rsidRDefault="006A7305" w:rsidP="006A7305">
      <w:pPr>
        <w:spacing w:line="480" w:lineRule="auto"/>
        <w:rPr>
          <w:rFonts w:ascii="Times New Roman" w:eastAsia="SimSun" w:hAnsi="Times New Roman" w:cs="Times New Roman"/>
          <w:szCs w:val="21"/>
        </w:rPr>
      </w:pPr>
      <w:r w:rsidRPr="00327457">
        <w:rPr>
          <w:rFonts w:ascii="Times New Roman" w:eastAsia="SimSun" w:hAnsi="Times New Roman" w:cs="Times New Roman"/>
          <w:b/>
          <w:sz w:val="24"/>
          <w:szCs w:val="21"/>
          <w:vertAlign w:val="superscript"/>
          <w:lang w:val="en-GB"/>
        </w:rPr>
        <w:t>#</w:t>
      </w:r>
      <w:r w:rsidRPr="001E4DBB">
        <w:rPr>
          <w:rFonts w:ascii="Times New Roman" w:eastAsia="SimSun" w:hAnsi="Times New Roman" w:cs="Times New Roman"/>
          <w:b/>
          <w:szCs w:val="21"/>
          <w:lang w:val="en-GB"/>
        </w:rPr>
        <w:t>Correspondence:</w:t>
      </w:r>
      <w:r w:rsidRPr="001E4DBB">
        <w:rPr>
          <w:rFonts w:ascii="Times New Roman" w:eastAsia="SimSun" w:hAnsi="Times New Roman" w:cs="Times New Roman"/>
          <w:szCs w:val="21"/>
          <w:lang w:val="en-GB"/>
        </w:rPr>
        <w:t xml:space="preserve"> </w:t>
      </w:r>
      <w:bookmarkStart w:id="5" w:name="OLE_LINK53"/>
      <w:bookmarkStart w:id="6" w:name="OLE_LINK54"/>
      <w:r w:rsidRPr="001E4DBB">
        <w:rPr>
          <w:rFonts w:ascii="Times New Roman" w:eastAsia="SimSun" w:hAnsi="Times New Roman" w:cs="Times New Roman"/>
          <w:szCs w:val="21"/>
        </w:rPr>
        <w:t xml:space="preserve"> </w:t>
      </w:r>
    </w:p>
    <w:p w:rsidR="006A7305" w:rsidRPr="001E4DBB" w:rsidRDefault="006A7305" w:rsidP="006A7305">
      <w:pPr>
        <w:spacing w:line="480" w:lineRule="auto"/>
        <w:rPr>
          <w:rFonts w:ascii="Times New Roman" w:eastAsia="SimSun" w:hAnsi="Times New Roman" w:cs="Times New Roman"/>
          <w:szCs w:val="21"/>
          <w:lang w:val="en-GB"/>
        </w:rPr>
      </w:pPr>
      <w:r w:rsidRPr="001E4DBB">
        <w:rPr>
          <w:rFonts w:ascii="Times New Roman" w:eastAsia="SimSun" w:hAnsi="Times New Roman" w:cs="Times New Roman"/>
          <w:szCs w:val="21"/>
          <w:lang w:val="en-GB"/>
        </w:rPr>
        <w:t>Professor</w:t>
      </w:r>
      <w:bookmarkEnd w:id="5"/>
      <w:bookmarkEnd w:id="6"/>
      <w:r w:rsidRPr="001E4DBB">
        <w:rPr>
          <w:rFonts w:ascii="Times New Roman" w:eastAsia="SimSun" w:hAnsi="Times New Roman" w:cs="Times New Roman"/>
          <w:szCs w:val="21"/>
          <w:lang w:val="en-GB"/>
        </w:rPr>
        <w:t xml:space="preserve"> </w:t>
      </w:r>
      <w:proofErr w:type="spellStart"/>
      <w:r w:rsidRPr="001E4DBB">
        <w:rPr>
          <w:rFonts w:ascii="Times New Roman" w:eastAsia="SimSun" w:hAnsi="Times New Roman" w:cs="Times New Roman"/>
          <w:szCs w:val="21"/>
          <w:lang w:val="en-GB"/>
        </w:rPr>
        <w:t>Naifeng</w:t>
      </w:r>
      <w:proofErr w:type="spellEnd"/>
      <w:r w:rsidRPr="001E4DBB">
        <w:rPr>
          <w:rFonts w:ascii="Times New Roman" w:eastAsia="SimSun" w:hAnsi="Times New Roman" w:cs="Times New Roman"/>
          <w:szCs w:val="21"/>
          <w:lang w:val="en-GB"/>
        </w:rPr>
        <w:t xml:space="preserve"> Zhang, Email </w:t>
      </w:r>
      <w:bookmarkStart w:id="7" w:name="OLE_LINK57"/>
      <w:bookmarkStart w:id="8" w:name="OLE_LINK58"/>
      <w:r w:rsidRPr="001E4DBB">
        <w:rPr>
          <w:rFonts w:ascii="Times New Roman" w:eastAsia="SimSun" w:hAnsi="Times New Roman" w:cs="Times New Roman"/>
          <w:szCs w:val="21"/>
          <w:lang w:val="en-GB"/>
        </w:rPr>
        <w:fldChar w:fldCharType="begin"/>
      </w:r>
      <w:r w:rsidRPr="001E4DBB">
        <w:rPr>
          <w:rFonts w:ascii="Times New Roman" w:eastAsia="SimSun" w:hAnsi="Times New Roman" w:cs="Times New Roman"/>
          <w:szCs w:val="21"/>
          <w:lang w:val="en-GB"/>
        </w:rPr>
        <w:instrText xml:space="preserve"> HYPERLINK "mailto:zhangnaifeng@caas.cn" </w:instrText>
      </w:r>
      <w:r w:rsidRPr="001E4DBB">
        <w:rPr>
          <w:rFonts w:ascii="Times New Roman" w:eastAsia="SimSun" w:hAnsi="Times New Roman" w:cs="Times New Roman"/>
          <w:szCs w:val="21"/>
          <w:lang w:val="en-GB"/>
        </w:rPr>
        <w:fldChar w:fldCharType="separate"/>
      </w:r>
      <w:r w:rsidRPr="001E4DBB">
        <w:rPr>
          <w:rFonts w:ascii="Times New Roman" w:eastAsia="SimSun" w:hAnsi="Times New Roman" w:cs="Times New Roman"/>
          <w:color w:val="0000FF"/>
          <w:szCs w:val="21"/>
          <w:u w:val="single"/>
          <w:lang w:val="en-GB"/>
        </w:rPr>
        <w:t>zhangnaifeng@caas.cn</w:t>
      </w:r>
      <w:r w:rsidRPr="001E4DBB">
        <w:rPr>
          <w:rFonts w:ascii="Times New Roman" w:eastAsia="SimSun" w:hAnsi="Times New Roman" w:cs="Times New Roman"/>
          <w:szCs w:val="21"/>
          <w:lang w:val="en-GB"/>
        </w:rPr>
        <w:fldChar w:fldCharType="end"/>
      </w:r>
      <w:bookmarkEnd w:id="7"/>
      <w:bookmarkEnd w:id="8"/>
    </w:p>
    <w:p w:rsidR="006A7305" w:rsidRDefault="006A7305" w:rsidP="006A7305">
      <w:pPr>
        <w:widowControl/>
        <w:spacing w:line="480" w:lineRule="auto"/>
        <w:jc w:val="left"/>
        <w:outlineLvl w:val="0"/>
        <w:rPr>
          <w:rFonts w:ascii="Times New Roman" w:hAnsi="Times New Roman" w:cs="Times New Roman"/>
          <w:color w:val="231F20"/>
          <w:sz w:val="24"/>
          <w:szCs w:val="24"/>
        </w:rPr>
      </w:pPr>
      <w:r>
        <w:rPr>
          <w:rFonts w:ascii="Times New Roman" w:hAnsi="Times New Roman" w:cs="Times New Roman"/>
          <w:color w:val="231F20"/>
          <w:sz w:val="24"/>
          <w:szCs w:val="24"/>
          <w:lang w:val="en-GB"/>
        </w:rPr>
        <w:t>P</w:t>
      </w:r>
      <w:r>
        <w:rPr>
          <w:rFonts w:ascii="Times New Roman" w:hAnsi="Times New Roman" w:cs="Times New Roman" w:hint="eastAsia"/>
          <w:color w:val="231F20"/>
          <w:sz w:val="24"/>
          <w:szCs w:val="24"/>
          <w:lang w:val="en-GB"/>
        </w:rPr>
        <w:t>ostal</w:t>
      </w:r>
      <w:r>
        <w:rPr>
          <w:rFonts w:ascii="Times New Roman" w:hAnsi="Times New Roman" w:cs="Times New Roman"/>
          <w:color w:val="231F20"/>
          <w:sz w:val="24"/>
          <w:szCs w:val="24"/>
        </w:rPr>
        <w:t xml:space="preserve"> address: </w:t>
      </w:r>
      <w:r w:rsidRPr="00893997">
        <w:rPr>
          <w:rFonts w:ascii="Times New Roman" w:hAnsi="Times New Roman" w:cs="Times New Roman"/>
          <w:color w:val="231F20"/>
          <w:sz w:val="24"/>
          <w:szCs w:val="24"/>
        </w:rPr>
        <w:t xml:space="preserve">No.12 </w:t>
      </w:r>
      <w:proofErr w:type="spellStart"/>
      <w:r w:rsidRPr="00893997">
        <w:rPr>
          <w:rFonts w:ascii="Times New Roman" w:hAnsi="Times New Roman" w:cs="Times New Roman"/>
          <w:color w:val="231F20"/>
          <w:sz w:val="24"/>
          <w:szCs w:val="24"/>
        </w:rPr>
        <w:t>Zhongguancun</w:t>
      </w:r>
      <w:proofErr w:type="spellEnd"/>
      <w:r w:rsidRPr="00893997">
        <w:rPr>
          <w:rFonts w:ascii="Times New Roman" w:hAnsi="Times New Roman" w:cs="Times New Roman"/>
          <w:color w:val="231F20"/>
          <w:sz w:val="24"/>
          <w:szCs w:val="24"/>
        </w:rPr>
        <w:t xml:space="preserve"> South St., </w:t>
      </w:r>
      <w:proofErr w:type="spellStart"/>
      <w:r w:rsidRPr="00893997">
        <w:rPr>
          <w:rFonts w:ascii="Times New Roman" w:hAnsi="Times New Roman" w:cs="Times New Roman"/>
          <w:color w:val="231F20"/>
          <w:sz w:val="24"/>
          <w:szCs w:val="24"/>
        </w:rPr>
        <w:t>Haidian</w:t>
      </w:r>
      <w:proofErr w:type="spellEnd"/>
      <w:r w:rsidRPr="00893997">
        <w:rPr>
          <w:rFonts w:ascii="Times New Roman" w:hAnsi="Times New Roman" w:cs="Times New Roman"/>
          <w:color w:val="231F20"/>
          <w:sz w:val="24"/>
          <w:szCs w:val="24"/>
        </w:rPr>
        <w:t xml:space="preserve"> District, Beijing, </w:t>
      </w:r>
      <w:proofErr w:type="spellStart"/>
      <w:r w:rsidRPr="00893997">
        <w:rPr>
          <w:rFonts w:ascii="Times New Roman" w:hAnsi="Times New Roman" w:cs="Times New Roman"/>
          <w:color w:val="231F20"/>
          <w:sz w:val="24"/>
          <w:szCs w:val="24"/>
        </w:rPr>
        <w:t>P.R.China</w:t>
      </w:r>
      <w:proofErr w:type="spellEnd"/>
      <w:r w:rsidRPr="00893997">
        <w:rPr>
          <w:rFonts w:ascii="Times New Roman" w:hAnsi="Times New Roman" w:cs="Times New Roman"/>
          <w:color w:val="231F20"/>
          <w:sz w:val="24"/>
          <w:szCs w:val="24"/>
        </w:rPr>
        <w:t xml:space="preserve"> 100081</w:t>
      </w:r>
    </w:p>
    <w:p w:rsidR="006A7305" w:rsidRDefault="006A7305" w:rsidP="006A7305">
      <w:pPr>
        <w:widowControl/>
        <w:spacing w:line="480" w:lineRule="auto"/>
        <w:jc w:val="left"/>
        <w:outlineLvl w:val="0"/>
        <w:rPr>
          <w:rFonts w:ascii="Times New Roman" w:hAnsi="Times New Roman" w:cs="Times New Roman"/>
          <w:color w:val="231F20"/>
          <w:sz w:val="24"/>
          <w:szCs w:val="24"/>
        </w:rPr>
      </w:pPr>
      <w:r>
        <w:rPr>
          <w:rFonts w:ascii="Times New Roman" w:hAnsi="Times New Roman" w:cs="Times New Roman"/>
          <w:color w:val="231F20"/>
          <w:sz w:val="24"/>
          <w:szCs w:val="24"/>
        </w:rPr>
        <w:t xml:space="preserve">Phone #: </w:t>
      </w:r>
      <w:r w:rsidRPr="00893997">
        <w:rPr>
          <w:rFonts w:ascii="Times New Roman" w:hAnsi="Times New Roman" w:cs="Times New Roman"/>
          <w:color w:val="231F20"/>
          <w:sz w:val="24"/>
          <w:szCs w:val="24"/>
        </w:rPr>
        <w:t>+86(10) 8210 6055</w:t>
      </w:r>
    </w:p>
    <w:p w:rsidR="006A7305" w:rsidRDefault="006A7305" w:rsidP="006A7305">
      <w:pPr>
        <w:widowControl/>
        <w:spacing w:line="480" w:lineRule="auto"/>
        <w:jc w:val="left"/>
        <w:outlineLvl w:val="0"/>
        <w:rPr>
          <w:rFonts w:ascii="Times New Roman" w:hAnsi="Times New Roman" w:cs="Times New Roman"/>
          <w:color w:val="231F20"/>
          <w:sz w:val="24"/>
          <w:szCs w:val="24"/>
        </w:rPr>
      </w:pPr>
      <w:r>
        <w:rPr>
          <w:rFonts w:ascii="Times New Roman" w:hAnsi="Times New Roman" w:cs="Times New Roman"/>
          <w:color w:val="231F20"/>
          <w:sz w:val="24"/>
          <w:szCs w:val="24"/>
        </w:rPr>
        <w:t xml:space="preserve">Fax #: </w:t>
      </w:r>
      <w:r w:rsidRPr="00893997">
        <w:rPr>
          <w:rFonts w:ascii="Times New Roman" w:hAnsi="Times New Roman" w:cs="Times New Roman"/>
          <w:color w:val="231F20"/>
          <w:sz w:val="24"/>
          <w:szCs w:val="24"/>
        </w:rPr>
        <w:t>+86(10) 6216 9105</w:t>
      </w:r>
    </w:p>
    <w:p w:rsidR="006A7305" w:rsidRDefault="006A7305" w:rsidP="006A7305">
      <w:pPr>
        <w:autoSpaceDE w:val="0"/>
        <w:autoSpaceDN w:val="0"/>
        <w:spacing w:line="480" w:lineRule="auto"/>
        <w:jc w:val="left"/>
        <w:rPr>
          <w:rFonts w:ascii="Times New Roman" w:hAnsi="Times New Roman" w:cs="Times New Roman"/>
          <w:b/>
          <w:color w:val="231F20"/>
          <w:sz w:val="24"/>
          <w:szCs w:val="24"/>
        </w:rPr>
      </w:pPr>
    </w:p>
    <w:p w:rsidR="006A7305" w:rsidRDefault="006A7305" w:rsidP="006A7305">
      <w:pPr>
        <w:autoSpaceDE w:val="0"/>
        <w:autoSpaceDN w:val="0"/>
        <w:spacing w:line="480" w:lineRule="auto"/>
        <w:jc w:val="left"/>
        <w:rPr>
          <w:rFonts w:ascii="Times New Roman" w:hAnsi="Times New Roman" w:cs="Times New Roman"/>
          <w:b/>
          <w:color w:val="231F20"/>
          <w:sz w:val="24"/>
          <w:szCs w:val="24"/>
        </w:rPr>
      </w:pPr>
    </w:p>
    <w:p w:rsidR="006A7305" w:rsidRPr="00791C2B" w:rsidRDefault="006A7305" w:rsidP="006A7305">
      <w:pPr>
        <w:autoSpaceDE w:val="0"/>
        <w:autoSpaceDN w:val="0"/>
        <w:spacing w:line="480" w:lineRule="auto"/>
        <w:jc w:val="left"/>
        <w:rPr>
          <w:rFonts w:ascii="Times New Roman" w:hAnsi="Times New Roman" w:cs="Times New Roman"/>
          <w:b/>
          <w:color w:val="231F20"/>
          <w:sz w:val="24"/>
          <w:szCs w:val="24"/>
        </w:rPr>
      </w:pPr>
      <w:r>
        <w:rPr>
          <w:rFonts w:ascii="Times New Roman" w:hAnsi="Times New Roman" w:cs="Times New Roman"/>
          <w:b/>
          <w:color w:val="231F20"/>
          <w:sz w:val="24"/>
          <w:szCs w:val="24"/>
        </w:rPr>
        <w:t xml:space="preserve">Detailed </w:t>
      </w:r>
      <w:bookmarkStart w:id="9" w:name="_GoBack"/>
      <w:bookmarkEnd w:id="9"/>
      <w:r w:rsidRPr="00BF4FDC">
        <w:rPr>
          <w:rFonts w:ascii="Times New Roman" w:hAnsi="Times New Roman" w:cs="Times New Roman"/>
          <w:b/>
          <w:color w:val="231F20"/>
          <w:sz w:val="24"/>
          <w:szCs w:val="24"/>
        </w:rPr>
        <w:t xml:space="preserve">Materials and </w:t>
      </w:r>
      <w:r>
        <w:rPr>
          <w:rFonts w:ascii="Times New Roman" w:hAnsi="Times New Roman" w:cs="Times New Roman"/>
          <w:b/>
          <w:color w:val="231F20"/>
          <w:sz w:val="24"/>
          <w:szCs w:val="24"/>
        </w:rPr>
        <w:t>M</w:t>
      </w:r>
      <w:r w:rsidRPr="00BF4FDC">
        <w:rPr>
          <w:rFonts w:ascii="Times New Roman" w:hAnsi="Times New Roman" w:cs="Times New Roman"/>
          <w:b/>
          <w:color w:val="231F20"/>
          <w:sz w:val="24"/>
          <w:szCs w:val="24"/>
        </w:rPr>
        <w:t>ethods</w:t>
      </w:r>
    </w:p>
    <w:p w:rsidR="006A7305" w:rsidRPr="00014710" w:rsidRDefault="006A7305" w:rsidP="006A7305">
      <w:pPr>
        <w:autoSpaceDE w:val="0"/>
        <w:autoSpaceDN w:val="0"/>
        <w:adjustRightInd w:val="0"/>
        <w:spacing w:line="480" w:lineRule="auto"/>
        <w:rPr>
          <w:rFonts w:ascii="Times New Roman" w:hAnsi="Times New Roman" w:cs="Times New Roman"/>
          <w:b/>
          <w:i/>
          <w:sz w:val="24"/>
          <w:szCs w:val="24"/>
        </w:rPr>
      </w:pPr>
      <w:r w:rsidRPr="00014710">
        <w:rPr>
          <w:rFonts w:ascii="Times New Roman" w:hAnsi="Times New Roman" w:cs="Times New Roman"/>
          <w:b/>
          <w:i/>
          <w:sz w:val="24"/>
          <w:szCs w:val="24"/>
        </w:rPr>
        <w:t>Goat kids, treatments and management</w:t>
      </w:r>
      <w:r w:rsidRPr="00014710" w:rsidDel="005E27DD">
        <w:rPr>
          <w:rFonts w:ascii="Times New Roman" w:hAnsi="Times New Roman" w:cs="Times New Roman"/>
          <w:b/>
          <w:i/>
          <w:sz w:val="24"/>
          <w:szCs w:val="24"/>
        </w:rPr>
        <w:t xml:space="preserve"> </w:t>
      </w:r>
    </w:p>
    <w:p w:rsidR="006A7305" w:rsidRDefault="006A7305" w:rsidP="006A7305">
      <w:pPr>
        <w:autoSpaceDE w:val="0"/>
        <w:autoSpaceDN w:val="0"/>
        <w:adjustRightInd w:val="0"/>
        <w:spacing w:line="480" w:lineRule="auto"/>
        <w:ind w:firstLineChars="200" w:firstLine="480"/>
        <w:rPr>
          <w:rFonts w:ascii="Times New Roman" w:hAnsi="Times New Roman" w:cs="Times New Roman"/>
          <w:sz w:val="24"/>
          <w:szCs w:val="24"/>
        </w:rPr>
      </w:pPr>
      <w:r w:rsidRPr="00BF4FDC">
        <w:rPr>
          <w:rFonts w:ascii="Times New Roman" w:hAnsi="Times New Roman" w:cs="Times New Roman"/>
          <w:color w:val="231F20"/>
          <w:sz w:val="24"/>
          <w:szCs w:val="24"/>
        </w:rPr>
        <w:t xml:space="preserve">The experimental procedure </w:t>
      </w:r>
      <w:proofErr w:type="gramStart"/>
      <w:r w:rsidRPr="00BF4FDC">
        <w:rPr>
          <w:rFonts w:ascii="Times New Roman" w:hAnsi="Times New Roman" w:cs="Times New Roman"/>
          <w:color w:val="231F20"/>
          <w:sz w:val="24"/>
          <w:szCs w:val="24"/>
        </w:rPr>
        <w:t>was approved</w:t>
      </w:r>
      <w:proofErr w:type="gramEnd"/>
      <w:r w:rsidRPr="00BF4FDC">
        <w:rPr>
          <w:rFonts w:ascii="Times New Roman" w:hAnsi="Times New Roman" w:cs="Times New Roman"/>
          <w:color w:val="231F20"/>
          <w:sz w:val="24"/>
          <w:szCs w:val="24"/>
        </w:rPr>
        <w:t xml:space="preserve"> by the Chinese Academy of Agricultural Sciences Animal Ethics Committee, and humane animal care and handling procedures were followed </w:t>
      </w:r>
      <w:r w:rsidRPr="00BF4FDC">
        <w:rPr>
          <w:rFonts w:ascii="Times New Roman" w:hAnsi="Times New Roman" w:cs="Times New Roman"/>
          <w:color w:val="231F20"/>
          <w:sz w:val="24"/>
          <w:szCs w:val="24"/>
        </w:rPr>
        <w:lastRenderedPageBreak/>
        <w:t>throughout the experiment.</w:t>
      </w:r>
      <w:r>
        <w:rPr>
          <w:rFonts w:ascii="Times New Roman" w:hAnsi="Times New Roman" w:cs="Times New Roman"/>
          <w:color w:val="231F20"/>
          <w:sz w:val="24"/>
          <w:szCs w:val="24"/>
        </w:rPr>
        <w:t xml:space="preserve"> </w:t>
      </w:r>
      <w:r w:rsidRPr="003304A7">
        <w:rPr>
          <w:rFonts w:ascii="Times New Roman" w:hAnsi="Times New Roman" w:cs="Times New Roman"/>
          <w:sz w:val="24"/>
          <w:szCs w:val="24"/>
        </w:rPr>
        <w:t>Th</w:t>
      </w:r>
      <w:r>
        <w:rPr>
          <w:rFonts w:ascii="Times New Roman" w:hAnsi="Times New Roman" w:cs="Times New Roman"/>
          <w:sz w:val="24"/>
          <w:szCs w:val="24"/>
        </w:rPr>
        <w:t>is</w:t>
      </w:r>
      <w:r w:rsidRPr="003304A7">
        <w:rPr>
          <w:rFonts w:ascii="Times New Roman" w:hAnsi="Times New Roman" w:cs="Times New Roman"/>
          <w:sz w:val="24"/>
          <w:szCs w:val="24"/>
        </w:rPr>
        <w:t xml:space="preserve"> </w:t>
      </w:r>
      <w:r>
        <w:rPr>
          <w:rFonts w:ascii="Times New Roman" w:hAnsi="Times New Roman" w:cs="Times New Roman"/>
          <w:sz w:val="24"/>
          <w:szCs w:val="24"/>
        </w:rPr>
        <w:t>animal trial</w:t>
      </w:r>
      <w:r w:rsidRPr="003304A7">
        <w:rPr>
          <w:rFonts w:ascii="Times New Roman" w:hAnsi="Times New Roman" w:cs="Times New Roman"/>
          <w:sz w:val="24"/>
          <w:szCs w:val="24"/>
        </w:rPr>
        <w:t xml:space="preserve"> </w:t>
      </w:r>
      <w:proofErr w:type="gramStart"/>
      <w:r w:rsidRPr="003304A7">
        <w:rPr>
          <w:rFonts w:ascii="Times New Roman" w:hAnsi="Times New Roman" w:cs="Times New Roman"/>
          <w:sz w:val="24"/>
          <w:szCs w:val="24"/>
        </w:rPr>
        <w:t xml:space="preserve">was </w:t>
      </w:r>
      <w:r>
        <w:rPr>
          <w:rFonts w:ascii="Times New Roman" w:hAnsi="Times New Roman" w:cs="Times New Roman"/>
          <w:sz w:val="24"/>
          <w:szCs w:val="24"/>
        </w:rPr>
        <w:t>conducted</w:t>
      </w:r>
      <w:proofErr w:type="gramEnd"/>
      <w:r w:rsidRPr="003304A7">
        <w:rPr>
          <w:rFonts w:ascii="Times New Roman" w:hAnsi="Times New Roman" w:cs="Times New Roman"/>
          <w:sz w:val="24"/>
          <w:szCs w:val="24"/>
        </w:rPr>
        <w:t xml:space="preserve"> using </w:t>
      </w:r>
      <w:proofErr w:type="spellStart"/>
      <w:r w:rsidRPr="003304A7">
        <w:rPr>
          <w:rFonts w:ascii="Times New Roman" w:hAnsi="Times New Roman" w:cs="Times New Roman"/>
          <w:sz w:val="24"/>
          <w:szCs w:val="24"/>
        </w:rPr>
        <w:t>Haimen</w:t>
      </w:r>
      <w:proofErr w:type="spellEnd"/>
      <w:r w:rsidRPr="003304A7">
        <w:rPr>
          <w:rFonts w:ascii="Times New Roman" w:hAnsi="Times New Roman" w:cs="Times New Roman"/>
          <w:sz w:val="24"/>
          <w:szCs w:val="24"/>
        </w:rPr>
        <w:t xml:space="preserve"> goat </w:t>
      </w:r>
      <w:r>
        <w:rPr>
          <w:rFonts w:ascii="Times New Roman" w:hAnsi="Times New Roman" w:cs="Times New Roman"/>
          <w:sz w:val="24"/>
          <w:szCs w:val="24"/>
        </w:rPr>
        <w:t xml:space="preserve">kids </w:t>
      </w:r>
      <w:r w:rsidRPr="003304A7">
        <w:rPr>
          <w:rFonts w:ascii="Times New Roman" w:hAnsi="Times New Roman" w:cs="Times New Roman"/>
          <w:sz w:val="24"/>
          <w:szCs w:val="24"/>
        </w:rPr>
        <w:t xml:space="preserve">at a </w:t>
      </w:r>
      <w:r w:rsidRPr="00CA7B19">
        <w:rPr>
          <w:rFonts w:ascii="Times New Roman" w:hAnsi="Times New Roman" w:cs="Times New Roman"/>
          <w:sz w:val="24"/>
          <w:szCs w:val="24"/>
        </w:rPr>
        <w:t xml:space="preserve">commercial </w:t>
      </w:r>
      <w:r w:rsidRPr="003304A7">
        <w:rPr>
          <w:rFonts w:ascii="Times New Roman" w:hAnsi="Times New Roman" w:cs="Times New Roman"/>
          <w:sz w:val="24"/>
          <w:szCs w:val="24"/>
        </w:rPr>
        <w:t>farm in the Jiangsu province, China.</w:t>
      </w:r>
    </w:p>
    <w:p w:rsidR="006A7305" w:rsidRDefault="006A7305" w:rsidP="006A7305">
      <w:pPr>
        <w:autoSpaceDE w:val="0"/>
        <w:autoSpaceDN w:val="0"/>
        <w:adjustRightInd w:val="0"/>
        <w:spacing w:line="480" w:lineRule="auto"/>
        <w:ind w:firstLineChars="200" w:firstLine="480"/>
      </w:pPr>
      <w:proofErr w:type="gramStart"/>
      <w:r w:rsidRPr="003304A7">
        <w:rPr>
          <w:rFonts w:ascii="Times New Roman" w:hAnsi="Times New Roman" w:cs="Times New Roman"/>
          <w:sz w:val="24"/>
          <w:szCs w:val="24"/>
        </w:rPr>
        <w:t>A total of 72</w:t>
      </w:r>
      <w:proofErr w:type="gramEnd"/>
      <w:r w:rsidRPr="003304A7">
        <w:rPr>
          <w:rFonts w:ascii="Times New Roman" w:hAnsi="Times New Roman" w:cs="Times New Roman"/>
          <w:sz w:val="24"/>
          <w:szCs w:val="24"/>
        </w:rPr>
        <w:t xml:space="preserve"> </w:t>
      </w:r>
      <w:proofErr w:type="spellStart"/>
      <w:r w:rsidRPr="003304A7">
        <w:rPr>
          <w:rFonts w:ascii="Times New Roman" w:hAnsi="Times New Roman" w:cs="Times New Roman"/>
          <w:sz w:val="24"/>
          <w:szCs w:val="24"/>
        </w:rPr>
        <w:t>Haimen</w:t>
      </w:r>
      <w:proofErr w:type="spellEnd"/>
      <w:r w:rsidRPr="003304A7">
        <w:rPr>
          <w:rFonts w:ascii="Times New Roman" w:hAnsi="Times New Roman" w:cs="Times New Roman"/>
          <w:sz w:val="24"/>
          <w:szCs w:val="24"/>
        </w:rPr>
        <w:t xml:space="preserve"> goat</w:t>
      </w:r>
      <w:r>
        <w:rPr>
          <w:rFonts w:ascii="Times New Roman" w:hAnsi="Times New Roman" w:cs="Times New Roman"/>
          <w:sz w:val="24"/>
          <w:szCs w:val="24"/>
        </w:rPr>
        <w:t xml:space="preserve"> kids</w:t>
      </w:r>
      <w:r w:rsidRPr="003304A7">
        <w:rPr>
          <w:rFonts w:ascii="Times New Roman" w:hAnsi="Times New Roman" w:cs="Times New Roman"/>
          <w:sz w:val="24"/>
          <w:szCs w:val="24"/>
        </w:rPr>
        <w:t xml:space="preserve"> (20 days old and average body weight 4.54± 0.51kg) were </w:t>
      </w:r>
      <w:r>
        <w:rPr>
          <w:rFonts w:ascii="Times New Roman" w:hAnsi="Times New Roman" w:cs="Times New Roman"/>
          <w:sz w:val="24"/>
          <w:szCs w:val="24"/>
        </w:rPr>
        <w:t xml:space="preserve">separated from their dams, and </w:t>
      </w:r>
      <w:r>
        <w:rPr>
          <w:rFonts w:ascii="Times New Roman" w:hAnsi="Times New Roman" w:cs="Times New Roman"/>
          <w:kern w:val="0"/>
          <w:sz w:val="24"/>
          <w:szCs w:val="24"/>
        </w:rPr>
        <w:t xml:space="preserve">randomly allotted to three </w:t>
      </w:r>
      <w:r>
        <w:rPr>
          <w:rFonts w:ascii="Times New Roman" w:hAnsi="Times New Roman" w:cs="Times New Roman" w:hint="eastAsia"/>
          <w:kern w:val="0"/>
          <w:sz w:val="24"/>
          <w:szCs w:val="24"/>
        </w:rPr>
        <w:t>group</w:t>
      </w:r>
      <w:r>
        <w:rPr>
          <w:rFonts w:ascii="Times New Roman" w:hAnsi="Times New Roman" w:cs="Times New Roman"/>
          <w:kern w:val="0"/>
          <w:sz w:val="24"/>
          <w:szCs w:val="24"/>
        </w:rPr>
        <w:t xml:space="preserve">s based on their following diets: </w:t>
      </w:r>
      <w:r w:rsidRPr="00014710">
        <w:rPr>
          <w:rFonts w:ascii="Times New Roman" w:hAnsi="Times New Roman" w:cs="Times New Roman"/>
          <w:sz w:val="24"/>
          <w:szCs w:val="24"/>
        </w:rPr>
        <w:t>milk replacer only (</w:t>
      </w:r>
      <w:r w:rsidRPr="00452712">
        <w:rPr>
          <w:rFonts w:ascii="Times New Roman" w:hAnsi="Times New Roman" w:cs="Times New Roman"/>
          <w:b/>
          <w:sz w:val="24"/>
          <w:szCs w:val="24"/>
        </w:rPr>
        <w:t>MRO</w:t>
      </w:r>
      <w:r w:rsidRPr="00014710">
        <w:rPr>
          <w:rFonts w:ascii="Times New Roman" w:hAnsi="Times New Roman" w:cs="Times New Roman"/>
          <w:sz w:val="24"/>
          <w:szCs w:val="24"/>
        </w:rPr>
        <w:t>),</w:t>
      </w:r>
      <w:r>
        <w:t xml:space="preserve"> </w:t>
      </w:r>
      <w:r w:rsidRPr="009E4CB3">
        <w:rPr>
          <w:rFonts w:ascii="Times New Roman" w:hAnsi="Times New Roman" w:cs="Times New Roman"/>
          <w:kern w:val="0"/>
          <w:sz w:val="24"/>
          <w:szCs w:val="24"/>
        </w:rPr>
        <w:t>milk replacer +</w:t>
      </w:r>
      <w:r>
        <w:rPr>
          <w:rFonts w:ascii="Times New Roman" w:hAnsi="Times New Roman" w:cs="Times New Roman"/>
          <w:kern w:val="0"/>
          <w:sz w:val="24"/>
          <w:szCs w:val="24"/>
        </w:rPr>
        <w:t xml:space="preserve"> </w:t>
      </w:r>
      <w:r w:rsidRPr="009E4CB3">
        <w:rPr>
          <w:rFonts w:ascii="Times New Roman" w:hAnsi="Times New Roman" w:cs="Times New Roman"/>
          <w:kern w:val="0"/>
          <w:sz w:val="24"/>
          <w:szCs w:val="24"/>
        </w:rPr>
        <w:t>concentrate</w:t>
      </w:r>
      <w:r>
        <w:rPr>
          <w:rFonts w:ascii="Times New Roman" w:hAnsi="Times New Roman" w:cs="Times New Roman"/>
          <w:kern w:val="0"/>
          <w:sz w:val="24"/>
          <w:szCs w:val="24"/>
        </w:rPr>
        <w:t xml:space="preserve"> (</w:t>
      </w:r>
      <w:r w:rsidRPr="00452712">
        <w:rPr>
          <w:rFonts w:ascii="Times New Roman" w:hAnsi="Times New Roman" w:cs="Times New Roman"/>
          <w:b/>
          <w:kern w:val="0"/>
          <w:sz w:val="24"/>
          <w:szCs w:val="24"/>
        </w:rPr>
        <w:t>MRC</w:t>
      </w:r>
      <w:r>
        <w:rPr>
          <w:rFonts w:ascii="Times New Roman" w:hAnsi="Times New Roman" w:cs="Times New Roman"/>
          <w:kern w:val="0"/>
          <w:sz w:val="24"/>
          <w:szCs w:val="24"/>
        </w:rPr>
        <w:t xml:space="preserve">), </w:t>
      </w:r>
      <w:r w:rsidRPr="009E4CB3">
        <w:rPr>
          <w:rFonts w:ascii="Times New Roman" w:hAnsi="Times New Roman" w:cs="Times New Roman"/>
          <w:kern w:val="0"/>
          <w:sz w:val="24"/>
          <w:szCs w:val="24"/>
        </w:rPr>
        <w:t>milk replacer +</w:t>
      </w:r>
      <w:r>
        <w:rPr>
          <w:rFonts w:ascii="Times New Roman" w:hAnsi="Times New Roman" w:cs="Times New Roman"/>
          <w:kern w:val="0"/>
          <w:sz w:val="24"/>
          <w:szCs w:val="24"/>
        </w:rPr>
        <w:t xml:space="preserve"> </w:t>
      </w:r>
      <w:r w:rsidRPr="009E4CB3">
        <w:rPr>
          <w:rFonts w:ascii="Times New Roman" w:hAnsi="Times New Roman" w:cs="Times New Roman"/>
          <w:kern w:val="0"/>
          <w:sz w:val="24"/>
          <w:szCs w:val="24"/>
        </w:rPr>
        <w:t>concentrate</w:t>
      </w:r>
      <w:r>
        <w:rPr>
          <w:rFonts w:ascii="Times New Roman" w:hAnsi="Times New Roman" w:cs="Times New Roman"/>
          <w:kern w:val="0"/>
          <w:sz w:val="24"/>
          <w:szCs w:val="24"/>
        </w:rPr>
        <w:t xml:space="preserve"> +</w:t>
      </w:r>
      <w:r w:rsidRPr="009E4CB3">
        <w:t xml:space="preserve"> </w:t>
      </w:r>
      <w:r>
        <w:rPr>
          <w:rFonts w:ascii="Times New Roman" w:hAnsi="Times New Roman" w:cs="Times New Roman"/>
          <w:kern w:val="0"/>
          <w:sz w:val="24"/>
          <w:szCs w:val="24"/>
        </w:rPr>
        <w:t>a</w:t>
      </w:r>
      <w:r w:rsidRPr="009E4CB3">
        <w:rPr>
          <w:rFonts w:ascii="Times New Roman" w:hAnsi="Times New Roman" w:cs="Times New Roman"/>
          <w:kern w:val="0"/>
          <w:sz w:val="24"/>
          <w:szCs w:val="24"/>
        </w:rPr>
        <w:t xml:space="preserve">lfalfa </w:t>
      </w:r>
      <w:r>
        <w:rPr>
          <w:rFonts w:ascii="Times New Roman" w:hAnsi="Times New Roman" w:cs="Times New Roman"/>
          <w:kern w:val="0"/>
          <w:sz w:val="24"/>
          <w:szCs w:val="24"/>
        </w:rPr>
        <w:t>pellet</w:t>
      </w:r>
      <w:r w:rsidRPr="009E4CB3">
        <w:rPr>
          <w:rFonts w:ascii="Times New Roman" w:hAnsi="Times New Roman" w:cs="Times New Roman"/>
          <w:kern w:val="0"/>
          <w:sz w:val="24"/>
          <w:szCs w:val="24"/>
        </w:rPr>
        <w:t>s</w:t>
      </w:r>
      <w:r>
        <w:rPr>
          <w:rFonts w:ascii="Times New Roman" w:hAnsi="Times New Roman" w:cs="Times New Roman"/>
          <w:kern w:val="0"/>
          <w:sz w:val="24"/>
          <w:szCs w:val="24"/>
        </w:rPr>
        <w:t xml:space="preserve"> (</w:t>
      </w:r>
      <w:r w:rsidRPr="00452712">
        <w:rPr>
          <w:rFonts w:ascii="Times New Roman" w:hAnsi="Times New Roman" w:cs="Times New Roman"/>
          <w:b/>
          <w:kern w:val="0"/>
          <w:sz w:val="24"/>
          <w:szCs w:val="24"/>
        </w:rPr>
        <w:t>MCA</w:t>
      </w:r>
      <w:r>
        <w:rPr>
          <w:rFonts w:ascii="Times New Roman" w:hAnsi="Times New Roman" w:cs="Times New Roman"/>
          <w:kern w:val="0"/>
          <w:sz w:val="24"/>
          <w:szCs w:val="24"/>
        </w:rPr>
        <w:t>).</w:t>
      </w:r>
      <w:r w:rsidRPr="003304A7">
        <w:rPr>
          <w:rFonts w:ascii="Times New Roman" w:hAnsi="Times New Roman" w:cs="Times New Roman"/>
          <w:sz w:val="24"/>
          <w:szCs w:val="24"/>
        </w:rPr>
        <w:t xml:space="preserve"> </w:t>
      </w:r>
      <w:r>
        <w:rPr>
          <w:rFonts w:ascii="Times New Roman" w:hAnsi="Times New Roman" w:cs="Times New Roman"/>
          <w:sz w:val="24"/>
          <w:szCs w:val="24"/>
        </w:rPr>
        <w:t>Each group had</w:t>
      </w:r>
      <w:r>
        <w:rPr>
          <w:rFonts w:ascii="Times New Roman" w:hAnsi="Times New Roman" w:cs="Times New Roman"/>
          <w:kern w:val="0"/>
          <w:sz w:val="24"/>
          <w:szCs w:val="24"/>
        </w:rPr>
        <w:t xml:space="preserve"> six replicates and four kids per pen were as a replicate.</w:t>
      </w:r>
      <w:r w:rsidRPr="000F766C">
        <w:t xml:space="preserve"> </w:t>
      </w:r>
    </w:p>
    <w:p w:rsidR="006A7305" w:rsidRPr="00452712" w:rsidRDefault="006A7305" w:rsidP="006A7305">
      <w:pPr>
        <w:autoSpaceDE w:val="0"/>
        <w:autoSpaceDN w:val="0"/>
        <w:adjustRightInd w:val="0"/>
        <w:spacing w:line="480" w:lineRule="auto"/>
        <w:ind w:firstLineChars="200" w:firstLine="480"/>
        <w:rPr>
          <w:rFonts w:ascii="Times New Roman" w:hAnsi="Times New Roman" w:cs="Times New Roman"/>
          <w:kern w:val="0"/>
          <w:sz w:val="24"/>
          <w:szCs w:val="24"/>
        </w:rPr>
      </w:pPr>
      <w:r>
        <w:rPr>
          <w:rFonts w:ascii="Times New Roman" w:hAnsi="Times New Roman" w:cs="Times New Roman"/>
          <w:kern w:val="0"/>
          <w:sz w:val="24"/>
          <w:szCs w:val="24"/>
        </w:rPr>
        <w:t>Goat kid</w:t>
      </w:r>
      <w:r w:rsidRPr="008A20C6">
        <w:rPr>
          <w:rFonts w:ascii="Times New Roman" w:hAnsi="Times New Roman" w:cs="Times New Roman"/>
          <w:kern w:val="0"/>
          <w:sz w:val="24"/>
          <w:szCs w:val="24"/>
        </w:rPr>
        <w:t xml:space="preserve">s </w:t>
      </w:r>
      <w:r w:rsidRPr="007A3A45">
        <w:rPr>
          <w:rFonts w:ascii="Times New Roman" w:hAnsi="Times New Roman" w:cs="Times New Roman"/>
          <w:kern w:val="0"/>
          <w:sz w:val="24"/>
          <w:szCs w:val="24"/>
        </w:rPr>
        <w:t>remained with the</w:t>
      </w:r>
      <w:r>
        <w:rPr>
          <w:rFonts w:ascii="Times New Roman" w:hAnsi="Times New Roman" w:cs="Times New Roman" w:hint="eastAsia"/>
          <w:kern w:val="0"/>
          <w:sz w:val="24"/>
          <w:szCs w:val="24"/>
        </w:rPr>
        <w:t>ir</w:t>
      </w:r>
      <w:r w:rsidRPr="007A3A45">
        <w:rPr>
          <w:rFonts w:ascii="Times New Roman" w:hAnsi="Times New Roman" w:cs="Times New Roman"/>
          <w:kern w:val="0"/>
          <w:sz w:val="24"/>
          <w:szCs w:val="24"/>
        </w:rPr>
        <w:t xml:space="preserve"> mother and received </w:t>
      </w:r>
      <w:r>
        <w:rPr>
          <w:rFonts w:ascii="Times New Roman" w:hAnsi="Times New Roman" w:cs="Times New Roman" w:hint="eastAsia"/>
          <w:kern w:val="0"/>
          <w:sz w:val="24"/>
          <w:szCs w:val="24"/>
        </w:rPr>
        <w:t>breast</w:t>
      </w:r>
      <w:r>
        <w:rPr>
          <w:rFonts w:ascii="Times New Roman" w:hAnsi="Times New Roman" w:cs="Times New Roman"/>
          <w:kern w:val="0"/>
          <w:sz w:val="24"/>
          <w:szCs w:val="24"/>
        </w:rPr>
        <w:t xml:space="preserve"> </w:t>
      </w:r>
      <w:r w:rsidRPr="007A3A45">
        <w:rPr>
          <w:rFonts w:ascii="Times New Roman" w:hAnsi="Times New Roman" w:cs="Times New Roman"/>
          <w:kern w:val="0"/>
          <w:sz w:val="24"/>
          <w:szCs w:val="24"/>
        </w:rPr>
        <w:t>milk</w:t>
      </w:r>
      <w:r w:rsidRPr="008A20C6">
        <w:rPr>
          <w:rFonts w:ascii="Times New Roman" w:hAnsi="Times New Roman" w:cs="Times New Roman"/>
          <w:kern w:val="0"/>
          <w:sz w:val="24"/>
          <w:szCs w:val="24"/>
        </w:rPr>
        <w:t xml:space="preserve"> from </w:t>
      </w:r>
      <w:proofErr w:type="gramStart"/>
      <w:r w:rsidRPr="008A20C6">
        <w:rPr>
          <w:rFonts w:ascii="Times New Roman" w:hAnsi="Times New Roman" w:cs="Times New Roman"/>
          <w:kern w:val="0"/>
          <w:sz w:val="24"/>
          <w:szCs w:val="24"/>
        </w:rPr>
        <w:t>0</w:t>
      </w:r>
      <w:proofErr w:type="gramEnd"/>
      <w:r w:rsidRPr="008A20C6">
        <w:rPr>
          <w:rFonts w:ascii="Times New Roman" w:hAnsi="Times New Roman" w:cs="Times New Roman"/>
          <w:kern w:val="0"/>
          <w:sz w:val="24"/>
          <w:szCs w:val="24"/>
        </w:rPr>
        <w:t xml:space="preserve"> to 20 days.</w:t>
      </w:r>
      <w:r>
        <w:rPr>
          <w:rFonts w:ascii="Times New Roman" w:hAnsi="Times New Roman" w:cs="Times New Roman"/>
          <w:kern w:val="0"/>
          <w:sz w:val="24"/>
          <w:szCs w:val="24"/>
        </w:rPr>
        <w:t xml:space="preserve"> During 20 to 60 days of age, they were separated with their dams and the above </w:t>
      </w:r>
      <w:proofErr w:type="gramStart"/>
      <w:r>
        <w:rPr>
          <w:rFonts w:ascii="Times New Roman" w:hAnsi="Times New Roman" w:cs="Times New Roman"/>
          <w:kern w:val="0"/>
          <w:sz w:val="24"/>
          <w:szCs w:val="24"/>
        </w:rPr>
        <w:t>3</w:t>
      </w:r>
      <w:proofErr w:type="gramEnd"/>
      <w:r>
        <w:rPr>
          <w:rFonts w:ascii="Times New Roman" w:hAnsi="Times New Roman" w:cs="Times New Roman"/>
          <w:kern w:val="0"/>
          <w:sz w:val="24"/>
          <w:szCs w:val="24"/>
        </w:rPr>
        <w:t xml:space="preserve"> kinds of diets were provided to corresponding groups. Other feeding management including vaccination, c</w:t>
      </w:r>
      <w:r w:rsidRPr="00245BDC">
        <w:rPr>
          <w:rFonts w:ascii="Times New Roman" w:hAnsi="Times New Roman" w:cs="Times New Roman"/>
          <w:kern w:val="0"/>
          <w:sz w:val="24"/>
          <w:szCs w:val="24"/>
        </w:rPr>
        <w:t>leaning and disinfection of pens</w:t>
      </w:r>
      <w:r>
        <w:rPr>
          <w:rFonts w:ascii="Times New Roman" w:hAnsi="Times New Roman" w:cs="Times New Roman"/>
          <w:kern w:val="0"/>
          <w:sz w:val="24"/>
          <w:szCs w:val="24"/>
        </w:rPr>
        <w:t xml:space="preserve"> followed farm normal policy. All animals </w:t>
      </w:r>
      <w:proofErr w:type="gramStart"/>
      <w:r>
        <w:rPr>
          <w:rFonts w:ascii="Times New Roman" w:hAnsi="Times New Roman" w:cs="Times New Roman"/>
          <w:kern w:val="0"/>
          <w:sz w:val="24"/>
          <w:szCs w:val="24"/>
        </w:rPr>
        <w:t>were</w:t>
      </w:r>
      <w:r w:rsidRPr="008A20C6">
        <w:rPr>
          <w:rFonts w:ascii="Times New Roman" w:hAnsi="Times New Roman" w:cs="Times New Roman"/>
          <w:kern w:val="0"/>
          <w:sz w:val="24"/>
          <w:szCs w:val="24"/>
        </w:rPr>
        <w:t xml:space="preserve"> fed</w:t>
      </w:r>
      <w:proofErr w:type="gramEnd"/>
      <w:r w:rsidRPr="008A20C6">
        <w:rPr>
          <w:rFonts w:ascii="Times New Roman" w:hAnsi="Times New Roman" w:cs="Times New Roman"/>
          <w:kern w:val="0"/>
          <w:sz w:val="24"/>
          <w:szCs w:val="24"/>
        </w:rPr>
        <w:t xml:space="preserve"> with milk replacer</w:t>
      </w:r>
      <w:r>
        <w:rPr>
          <w:rFonts w:ascii="Times New Roman" w:hAnsi="Times New Roman" w:cs="Times New Roman"/>
          <w:kern w:val="0"/>
          <w:sz w:val="24"/>
          <w:szCs w:val="24"/>
        </w:rPr>
        <w:t xml:space="preserve"> from 20 to 60 days</w:t>
      </w:r>
      <w:r w:rsidRPr="008A20C6">
        <w:rPr>
          <w:rFonts w:ascii="Times New Roman" w:hAnsi="Times New Roman" w:cs="Times New Roman"/>
          <w:kern w:val="0"/>
          <w:sz w:val="24"/>
          <w:szCs w:val="24"/>
        </w:rPr>
        <w:t>.</w:t>
      </w:r>
      <w:r w:rsidRPr="007A2B71">
        <w:t xml:space="preserve"> </w:t>
      </w:r>
      <w:r w:rsidRPr="00B75AA3">
        <w:rPr>
          <w:rFonts w:ascii="Times New Roman" w:hAnsi="Times New Roman" w:cs="Times New Roman"/>
          <w:kern w:val="0"/>
          <w:sz w:val="24"/>
          <w:szCs w:val="24"/>
        </w:rPr>
        <w:t xml:space="preserve">Feeding amount of milk replacer were 2% body weight. </w:t>
      </w:r>
      <w:r>
        <w:rPr>
          <w:rFonts w:ascii="Times New Roman" w:hAnsi="Times New Roman" w:cs="Times New Roman"/>
          <w:kern w:val="0"/>
          <w:sz w:val="24"/>
          <w:szCs w:val="24"/>
        </w:rPr>
        <w:t>Goat kid</w:t>
      </w:r>
      <w:r w:rsidRPr="00BF0592">
        <w:rPr>
          <w:rFonts w:ascii="Times New Roman" w:hAnsi="Times New Roman" w:cs="Times New Roman"/>
          <w:kern w:val="0"/>
          <w:sz w:val="24"/>
          <w:szCs w:val="24"/>
        </w:rPr>
        <w:t xml:space="preserve">s </w:t>
      </w:r>
      <w:r>
        <w:rPr>
          <w:rFonts w:ascii="Times New Roman" w:hAnsi="Times New Roman" w:cs="Times New Roman"/>
          <w:kern w:val="0"/>
          <w:sz w:val="24"/>
          <w:szCs w:val="24"/>
        </w:rPr>
        <w:t>were</w:t>
      </w:r>
      <w:r w:rsidRPr="00BF0592">
        <w:rPr>
          <w:rFonts w:ascii="Times New Roman" w:hAnsi="Times New Roman" w:cs="Times New Roman"/>
          <w:kern w:val="0"/>
          <w:sz w:val="24"/>
          <w:szCs w:val="24"/>
        </w:rPr>
        <w:t xml:space="preserve"> fed </w:t>
      </w:r>
      <w:proofErr w:type="gramStart"/>
      <w:r w:rsidRPr="00BF0592">
        <w:rPr>
          <w:rFonts w:ascii="Times New Roman" w:hAnsi="Times New Roman" w:cs="Times New Roman"/>
          <w:kern w:val="0"/>
          <w:sz w:val="24"/>
          <w:szCs w:val="24"/>
        </w:rPr>
        <w:t>4</w:t>
      </w:r>
      <w:proofErr w:type="gramEnd"/>
      <w:r w:rsidRPr="00BF0592">
        <w:rPr>
          <w:rFonts w:ascii="Times New Roman" w:hAnsi="Times New Roman" w:cs="Times New Roman"/>
          <w:kern w:val="0"/>
          <w:sz w:val="24"/>
          <w:szCs w:val="24"/>
        </w:rPr>
        <w:t xml:space="preserve"> times a day (0600, 1200, 1800 and 2200) </w:t>
      </w:r>
      <w:r>
        <w:rPr>
          <w:rFonts w:ascii="Times New Roman" w:hAnsi="Times New Roman" w:cs="Times New Roman"/>
          <w:kern w:val="0"/>
          <w:sz w:val="24"/>
          <w:szCs w:val="24"/>
        </w:rPr>
        <w:t>at 20-30 days</w:t>
      </w:r>
      <w:r w:rsidRPr="00BF0592">
        <w:rPr>
          <w:rFonts w:ascii="Times New Roman" w:hAnsi="Times New Roman" w:cs="Times New Roman"/>
          <w:kern w:val="0"/>
          <w:sz w:val="24"/>
          <w:szCs w:val="24"/>
        </w:rPr>
        <w:t xml:space="preserve">, and </w:t>
      </w:r>
      <w:r>
        <w:rPr>
          <w:rFonts w:ascii="Times New Roman" w:hAnsi="Times New Roman" w:cs="Times New Roman"/>
          <w:kern w:val="0"/>
          <w:sz w:val="24"/>
          <w:szCs w:val="24"/>
        </w:rPr>
        <w:t>thrice</w:t>
      </w:r>
      <w:r w:rsidRPr="00BF0592">
        <w:rPr>
          <w:rFonts w:ascii="Times New Roman" w:hAnsi="Times New Roman" w:cs="Times New Roman"/>
          <w:kern w:val="0"/>
          <w:sz w:val="24"/>
          <w:szCs w:val="24"/>
        </w:rPr>
        <w:t xml:space="preserve"> daily at 30-60 days (0600, 1200</w:t>
      </w:r>
      <w:r>
        <w:rPr>
          <w:rFonts w:ascii="Times New Roman" w:hAnsi="Times New Roman" w:cs="Times New Roman"/>
          <w:kern w:val="0"/>
          <w:sz w:val="24"/>
          <w:szCs w:val="24"/>
        </w:rPr>
        <w:t xml:space="preserve"> and 1800).</w:t>
      </w:r>
      <w:r w:rsidRPr="006E21B6">
        <w:t xml:space="preserve"> </w:t>
      </w:r>
      <w:r>
        <w:rPr>
          <w:rFonts w:ascii="Times New Roman" w:hAnsi="Times New Roman" w:cs="Times New Roman"/>
          <w:kern w:val="0"/>
          <w:sz w:val="24"/>
          <w:szCs w:val="24"/>
        </w:rPr>
        <w:t>T</w:t>
      </w:r>
      <w:r w:rsidRPr="006E21B6">
        <w:rPr>
          <w:rFonts w:ascii="Times New Roman" w:hAnsi="Times New Roman" w:cs="Times New Roman"/>
          <w:kern w:val="0"/>
          <w:sz w:val="24"/>
          <w:szCs w:val="24"/>
        </w:rPr>
        <w:t xml:space="preserve">he milk replacer </w:t>
      </w:r>
      <w:proofErr w:type="gramStart"/>
      <w:r>
        <w:rPr>
          <w:rFonts w:ascii="Times New Roman" w:hAnsi="Times New Roman" w:cs="Times New Roman"/>
          <w:kern w:val="0"/>
          <w:sz w:val="24"/>
          <w:szCs w:val="24"/>
        </w:rPr>
        <w:t>was dissolved</w:t>
      </w:r>
      <w:proofErr w:type="gramEnd"/>
      <w:r>
        <w:rPr>
          <w:rFonts w:ascii="Times New Roman" w:hAnsi="Times New Roman" w:cs="Times New Roman"/>
          <w:kern w:val="0"/>
          <w:sz w:val="24"/>
          <w:szCs w:val="24"/>
        </w:rPr>
        <w:t xml:space="preserve"> </w:t>
      </w:r>
      <w:r w:rsidRPr="006E21B6">
        <w:rPr>
          <w:rFonts w:ascii="Times New Roman" w:hAnsi="Times New Roman" w:cs="Times New Roman"/>
          <w:kern w:val="0"/>
          <w:sz w:val="24"/>
          <w:szCs w:val="24"/>
        </w:rPr>
        <w:t xml:space="preserve">with hot water cooled to 65-70 °C after boiling, and </w:t>
      </w:r>
      <w:r>
        <w:rPr>
          <w:rFonts w:ascii="Times New Roman" w:hAnsi="Times New Roman" w:cs="Times New Roman"/>
          <w:kern w:val="0"/>
          <w:sz w:val="24"/>
          <w:szCs w:val="24"/>
        </w:rPr>
        <w:t>offered to</w:t>
      </w:r>
      <w:r w:rsidRPr="006E21B6">
        <w:rPr>
          <w:rFonts w:ascii="Times New Roman" w:hAnsi="Times New Roman" w:cs="Times New Roman"/>
          <w:kern w:val="0"/>
          <w:sz w:val="24"/>
          <w:szCs w:val="24"/>
        </w:rPr>
        <w:t xml:space="preserve"> </w:t>
      </w:r>
      <w:r>
        <w:rPr>
          <w:rFonts w:ascii="Times New Roman" w:hAnsi="Times New Roman" w:cs="Times New Roman"/>
          <w:kern w:val="0"/>
          <w:sz w:val="24"/>
          <w:szCs w:val="24"/>
        </w:rPr>
        <w:t xml:space="preserve">goat kids </w:t>
      </w:r>
      <w:r w:rsidRPr="006E21B6">
        <w:rPr>
          <w:rFonts w:ascii="Times New Roman" w:hAnsi="Times New Roman" w:cs="Times New Roman"/>
          <w:kern w:val="0"/>
          <w:sz w:val="24"/>
          <w:szCs w:val="24"/>
        </w:rPr>
        <w:t xml:space="preserve">when </w:t>
      </w:r>
      <w:r>
        <w:rPr>
          <w:rFonts w:ascii="Times New Roman" w:hAnsi="Times New Roman" w:cs="Times New Roman"/>
          <w:kern w:val="0"/>
          <w:sz w:val="24"/>
          <w:szCs w:val="24"/>
        </w:rPr>
        <w:t xml:space="preserve">it was </w:t>
      </w:r>
      <w:r w:rsidRPr="006E21B6">
        <w:rPr>
          <w:rFonts w:ascii="Times New Roman" w:hAnsi="Times New Roman" w:cs="Times New Roman"/>
          <w:kern w:val="0"/>
          <w:sz w:val="24"/>
          <w:szCs w:val="24"/>
        </w:rPr>
        <w:t>cooled to 40 ± 1 °C.</w:t>
      </w:r>
      <w:r w:rsidRPr="00C25597">
        <w:t xml:space="preserve"> </w:t>
      </w:r>
      <w:r w:rsidRPr="00C25597">
        <w:rPr>
          <w:rFonts w:ascii="Times New Roman" w:hAnsi="Times New Roman" w:cs="Times New Roman"/>
          <w:kern w:val="0"/>
          <w:sz w:val="24"/>
          <w:szCs w:val="24"/>
        </w:rPr>
        <w:t xml:space="preserve">The ratio of milk replacer to water </w:t>
      </w:r>
      <w:r>
        <w:rPr>
          <w:rFonts w:ascii="Times New Roman" w:hAnsi="Times New Roman" w:cs="Times New Roman"/>
          <w:kern w:val="0"/>
          <w:sz w:val="24"/>
          <w:szCs w:val="24"/>
        </w:rPr>
        <w:t>was</w:t>
      </w:r>
      <w:r w:rsidRPr="00C25597">
        <w:rPr>
          <w:rFonts w:ascii="Times New Roman" w:hAnsi="Times New Roman" w:cs="Times New Roman"/>
          <w:kern w:val="0"/>
          <w:sz w:val="24"/>
          <w:szCs w:val="24"/>
        </w:rPr>
        <w:t xml:space="preserve"> 1:6 (</w:t>
      </w:r>
      <w:r>
        <w:rPr>
          <w:rFonts w:ascii="Times New Roman" w:hAnsi="Times New Roman" w:cs="Times New Roman" w:hint="eastAsia"/>
          <w:kern w:val="0"/>
          <w:sz w:val="24"/>
          <w:szCs w:val="24"/>
        </w:rPr>
        <w:t>w</w:t>
      </w:r>
      <w:r>
        <w:rPr>
          <w:rFonts w:ascii="Times New Roman" w:hAnsi="Times New Roman" w:cs="Times New Roman"/>
          <w:kern w:val="0"/>
          <w:sz w:val="24"/>
          <w:szCs w:val="24"/>
        </w:rPr>
        <w:t>eight (g)</w:t>
      </w:r>
      <w:r w:rsidRPr="00C25597">
        <w:rPr>
          <w:rFonts w:ascii="Times New Roman" w:hAnsi="Times New Roman" w:cs="Times New Roman"/>
          <w:kern w:val="0"/>
          <w:sz w:val="24"/>
          <w:szCs w:val="24"/>
        </w:rPr>
        <w:t>/</w:t>
      </w:r>
      <w:r>
        <w:rPr>
          <w:rFonts w:ascii="Times New Roman" w:hAnsi="Times New Roman" w:cs="Times New Roman"/>
          <w:kern w:val="0"/>
          <w:sz w:val="24"/>
          <w:szCs w:val="24"/>
        </w:rPr>
        <w:t xml:space="preserve"> volume (ml)</w:t>
      </w:r>
      <w:r w:rsidRPr="00C25597">
        <w:rPr>
          <w:rFonts w:ascii="Times New Roman" w:hAnsi="Times New Roman" w:cs="Times New Roman"/>
          <w:kern w:val="0"/>
          <w:sz w:val="24"/>
          <w:szCs w:val="24"/>
        </w:rPr>
        <w:t>)</w:t>
      </w:r>
      <w:r>
        <w:rPr>
          <w:rFonts w:ascii="Times New Roman" w:hAnsi="Times New Roman" w:cs="Times New Roman" w:hint="eastAsia"/>
          <w:kern w:val="0"/>
          <w:sz w:val="24"/>
          <w:szCs w:val="24"/>
        </w:rPr>
        <w:t>.</w:t>
      </w:r>
      <w:r w:rsidRPr="007A0488">
        <w:t xml:space="preserve"> </w:t>
      </w:r>
      <w:r w:rsidRPr="00CC7CE5">
        <w:rPr>
          <w:rFonts w:ascii="Times New Roman" w:hAnsi="Times New Roman" w:cs="Times New Roman"/>
          <w:kern w:val="0"/>
          <w:sz w:val="24"/>
          <w:szCs w:val="24"/>
        </w:rPr>
        <w:t xml:space="preserve">The </w:t>
      </w:r>
      <w:r>
        <w:rPr>
          <w:rFonts w:ascii="Times New Roman" w:hAnsi="Times New Roman" w:cs="Times New Roman"/>
          <w:kern w:val="0"/>
          <w:sz w:val="24"/>
          <w:szCs w:val="24"/>
        </w:rPr>
        <w:t>milk replacer (China patent products</w:t>
      </w:r>
      <w:r w:rsidRPr="00853D0D">
        <w:rPr>
          <w:rFonts w:ascii="Times New Roman" w:hAnsi="Times New Roman" w:cs="Times New Roman"/>
          <w:kern w:val="0"/>
          <w:sz w:val="24"/>
          <w:szCs w:val="24"/>
        </w:rPr>
        <w:t xml:space="preserve"> </w:t>
      </w:r>
      <w:r w:rsidRPr="00AD4637">
        <w:rPr>
          <w:rFonts w:ascii="Times New Roman" w:hAnsi="Times New Roman" w:cs="Times New Roman"/>
          <w:kern w:val="0"/>
          <w:sz w:val="24"/>
          <w:szCs w:val="24"/>
        </w:rPr>
        <w:t>ZL02128844.5</w:t>
      </w:r>
      <w:r>
        <w:rPr>
          <w:rFonts w:ascii="Times New Roman" w:hAnsi="Times New Roman" w:cs="Times New Roman"/>
          <w:kern w:val="0"/>
          <w:sz w:val="24"/>
          <w:szCs w:val="24"/>
        </w:rPr>
        <w:t>)</w:t>
      </w:r>
      <w:r w:rsidRPr="00CC7CE5">
        <w:rPr>
          <w:rFonts w:ascii="Times New Roman" w:hAnsi="Times New Roman" w:cs="Times New Roman"/>
          <w:kern w:val="0"/>
          <w:sz w:val="24"/>
          <w:szCs w:val="24"/>
        </w:rPr>
        <w:t xml:space="preserve"> used in the experiment was provided by Beijing Precision Animal </w:t>
      </w:r>
      <w:r>
        <w:rPr>
          <w:rFonts w:ascii="Times New Roman" w:hAnsi="Times New Roman" w:cs="Times New Roman"/>
          <w:kern w:val="0"/>
          <w:sz w:val="24"/>
          <w:szCs w:val="24"/>
        </w:rPr>
        <w:t xml:space="preserve">Nutrition </w:t>
      </w:r>
      <w:r w:rsidRPr="00CC7CE5">
        <w:rPr>
          <w:rFonts w:ascii="Times New Roman" w:hAnsi="Times New Roman" w:cs="Times New Roman"/>
          <w:kern w:val="0"/>
          <w:sz w:val="24"/>
          <w:szCs w:val="24"/>
        </w:rPr>
        <w:t>Research Center.</w:t>
      </w:r>
      <w:r>
        <w:rPr>
          <w:rFonts w:ascii="Times New Roman" w:hAnsi="Times New Roman" w:cs="Times New Roman"/>
          <w:kern w:val="0"/>
          <w:sz w:val="24"/>
          <w:szCs w:val="24"/>
        </w:rPr>
        <w:t xml:space="preserve"> </w:t>
      </w:r>
      <w:r w:rsidRPr="00CC7CE5">
        <w:rPr>
          <w:rFonts w:ascii="Times New Roman" w:hAnsi="Times New Roman" w:cs="Times New Roman"/>
          <w:kern w:val="0"/>
          <w:sz w:val="24"/>
          <w:szCs w:val="24"/>
        </w:rPr>
        <w:t>The concentrate</w:t>
      </w:r>
      <w:r>
        <w:rPr>
          <w:rFonts w:ascii="Times New Roman" w:hAnsi="Times New Roman" w:cs="Times New Roman"/>
          <w:kern w:val="0"/>
          <w:sz w:val="24"/>
          <w:szCs w:val="24"/>
        </w:rPr>
        <w:t xml:space="preserve"> with </w:t>
      </w:r>
      <w:r w:rsidRPr="00AD4637">
        <w:rPr>
          <w:rFonts w:ascii="Times New Roman" w:hAnsi="Times New Roman" w:cs="Times New Roman"/>
          <w:kern w:val="0"/>
          <w:sz w:val="24"/>
          <w:szCs w:val="24"/>
        </w:rPr>
        <w:t xml:space="preserve">ingredients of corn, </w:t>
      </w:r>
      <w:r>
        <w:rPr>
          <w:rFonts w:ascii="Times New Roman" w:hAnsi="Times New Roman" w:cs="Times New Roman"/>
          <w:kern w:val="0"/>
          <w:sz w:val="24"/>
          <w:szCs w:val="24"/>
        </w:rPr>
        <w:t xml:space="preserve">soybean etc. </w:t>
      </w:r>
      <w:r w:rsidRPr="00CC7CE5">
        <w:rPr>
          <w:rFonts w:ascii="Times New Roman" w:hAnsi="Times New Roman" w:cs="Times New Roman"/>
          <w:kern w:val="0"/>
          <w:sz w:val="24"/>
          <w:szCs w:val="24"/>
        </w:rPr>
        <w:t>was purchased from Cargill Feed</w:t>
      </w:r>
      <w:r>
        <w:rPr>
          <w:rFonts w:ascii="Times New Roman" w:hAnsi="Times New Roman" w:cs="Times New Roman"/>
          <w:kern w:val="0"/>
          <w:sz w:val="24"/>
          <w:szCs w:val="24"/>
        </w:rPr>
        <w:t xml:space="preserve"> </w:t>
      </w:r>
      <w:proofErr w:type="gramStart"/>
      <w:r>
        <w:rPr>
          <w:rFonts w:ascii="Times New Roman" w:hAnsi="Times New Roman" w:cs="Times New Roman"/>
          <w:kern w:val="0"/>
          <w:sz w:val="24"/>
          <w:szCs w:val="24"/>
        </w:rPr>
        <w:t>company</w:t>
      </w:r>
      <w:proofErr w:type="gramEnd"/>
      <w:r>
        <w:rPr>
          <w:rFonts w:ascii="Times New Roman" w:hAnsi="Times New Roman" w:cs="Times New Roman"/>
          <w:kern w:val="0"/>
          <w:sz w:val="24"/>
          <w:szCs w:val="24"/>
        </w:rPr>
        <w:t>, Nanjing</w:t>
      </w:r>
      <w:r w:rsidRPr="00CC7CE5">
        <w:rPr>
          <w:rFonts w:ascii="Times New Roman" w:hAnsi="Times New Roman" w:cs="Times New Roman"/>
          <w:kern w:val="0"/>
          <w:sz w:val="24"/>
          <w:szCs w:val="24"/>
        </w:rPr>
        <w:t xml:space="preserve">. The </w:t>
      </w:r>
      <w:r>
        <w:rPr>
          <w:rFonts w:ascii="Times New Roman" w:hAnsi="Times New Roman" w:cs="Times New Roman"/>
          <w:kern w:val="0"/>
          <w:sz w:val="24"/>
          <w:szCs w:val="24"/>
        </w:rPr>
        <w:t>a</w:t>
      </w:r>
      <w:r w:rsidRPr="009E4CB3">
        <w:rPr>
          <w:rFonts w:ascii="Times New Roman" w:hAnsi="Times New Roman" w:cs="Times New Roman"/>
          <w:kern w:val="0"/>
          <w:sz w:val="24"/>
          <w:szCs w:val="24"/>
        </w:rPr>
        <w:t xml:space="preserve">lfalfa </w:t>
      </w:r>
      <w:r>
        <w:rPr>
          <w:rFonts w:ascii="Times New Roman" w:hAnsi="Times New Roman" w:cs="Times New Roman"/>
          <w:kern w:val="0"/>
          <w:sz w:val="24"/>
          <w:szCs w:val="24"/>
        </w:rPr>
        <w:t>pellet</w:t>
      </w:r>
      <w:r w:rsidRPr="009E4CB3">
        <w:rPr>
          <w:rFonts w:ascii="Times New Roman" w:hAnsi="Times New Roman" w:cs="Times New Roman"/>
          <w:kern w:val="0"/>
          <w:sz w:val="24"/>
          <w:szCs w:val="24"/>
        </w:rPr>
        <w:t>s</w:t>
      </w:r>
      <w:r w:rsidRPr="00CC7CE5">
        <w:rPr>
          <w:rFonts w:ascii="Times New Roman" w:hAnsi="Times New Roman" w:cs="Times New Roman"/>
          <w:kern w:val="0"/>
          <w:sz w:val="24"/>
          <w:szCs w:val="24"/>
        </w:rPr>
        <w:t xml:space="preserve"> purchased from </w:t>
      </w:r>
      <w:proofErr w:type="spellStart"/>
      <w:r w:rsidRPr="00CC7CE5">
        <w:rPr>
          <w:rFonts w:ascii="Times New Roman" w:hAnsi="Times New Roman" w:cs="Times New Roman"/>
          <w:kern w:val="0"/>
          <w:sz w:val="24"/>
          <w:szCs w:val="24"/>
        </w:rPr>
        <w:t>Baofa</w:t>
      </w:r>
      <w:proofErr w:type="spellEnd"/>
      <w:r>
        <w:rPr>
          <w:rFonts w:ascii="Times New Roman" w:hAnsi="Times New Roman" w:cs="Times New Roman"/>
          <w:kern w:val="0"/>
          <w:sz w:val="24"/>
          <w:szCs w:val="24"/>
        </w:rPr>
        <w:t xml:space="preserve"> </w:t>
      </w:r>
      <w:r w:rsidRPr="00CC7CE5">
        <w:rPr>
          <w:rFonts w:ascii="Times New Roman" w:hAnsi="Times New Roman" w:cs="Times New Roman"/>
          <w:kern w:val="0"/>
          <w:sz w:val="24"/>
          <w:szCs w:val="24"/>
        </w:rPr>
        <w:t>Agriculture and Animal Husbandry Co.</w:t>
      </w:r>
      <w:r>
        <w:rPr>
          <w:rFonts w:ascii="Times New Roman" w:hAnsi="Times New Roman" w:cs="Times New Roman"/>
          <w:kern w:val="0"/>
          <w:sz w:val="24"/>
          <w:szCs w:val="24"/>
        </w:rPr>
        <w:t xml:space="preserve"> </w:t>
      </w:r>
      <w:r w:rsidRPr="00CC7CE5">
        <w:rPr>
          <w:rFonts w:ascii="Times New Roman" w:hAnsi="Times New Roman" w:cs="Times New Roman"/>
          <w:kern w:val="0"/>
          <w:sz w:val="24"/>
          <w:szCs w:val="24"/>
        </w:rPr>
        <w:t xml:space="preserve">Ltd, </w:t>
      </w:r>
      <w:r>
        <w:rPr>
          <w:rFonts w:ascii="Times New Roman" w:hAnsi="Times New Roman" w:cs="Times New Roman"/>
          <w:kern w:val="0"/>
          <w:sz w:val="24"/>
          <w:szCs w:val="24"/>
        </w:rPr>
        <w:t xml:space="preserve">Gansu, China had same diameter (4 mm) with concentrate diet. During </w:t>
      </w:r>
      <w:r w:rsidRPr="008C01B1">
        <w:rPr>
          <w:rFonts w:ascii="Times New Roman" w:hAnsi="Times New Roman" w:cs="Times New Roman"/>
          <w:kern w:val="0"/>
          <w:sz w:val="24"/>
          <w:szCs w:val="24"/>
        </w:rPr>
        <w:t xml:space="preserve">the </w:t>
      </w:r>
      <w:r>
        <w:rPr>
          <w:rFonts w:ascii="Times New Roman" w:hAnsi="Times New Roman" w:cs="Times New Roman"/>
          <w:kern w:val="0"/>
          <w:sz w:val="24"/>
          <w:szCs w:val="24"/>
        </w:rPr>
        <w:t>animal trial,</w:t>
      </w:r>
      <w:r w:rsidRPr="008C01B1">
        <w:rPr>
          <w:rFonts w:ascii="Times New Roman" w:hAnsi="Times New Roman" w:cs="Times New Roman"/>
          <w:kern w:val="0"/>
          <w:sz w:val="24"/>
          <w:szCs w:val="24"/>
        </w:rPr>
        <w:t xml:space="preserve"> </w:t>
      </w:r>
      <w:r>
        <w:rPr>
          <w:rFonts w:ascii="Times New Roman" w:hAnsi="Times New Roman" w:cs="Times New Roman"/>
          <w:kern w:val="0"/>
          <w:sz w:val="24"/>
          <w:szCs w:val="24"/>
        </w:rPr>
        <w:t>all t</w:t>
      </w:r>
      <w:r w:rsidRPr="008C01B1">
        <w:rPr>
          <w:rFonts w:ascii="Times New Roman" w:hAnsi="Times New Roman" w:cs="Times New Roman"/>
          <w:kern w:val="0"/>
          <w:sz w:val="24"/>
          <w:szCs w:val="24"/>
        </w:rPr>
        <w:t xml:space="preserve">he </w:t>
      </w:r>
      <w:r>
        <w:rPr>
          <w:rFonts w:ascii="Times New Roman" w:hAnsi="Times New Roman" w:cs="Times New Roman"/>
          <w:kern w:val="0"/>
          <w:sz w:val="24"/>
          <w:szCs w:val="24"/>
        </w:rPr>
        <w:t>goat kid</w:t>
      </w:r>
      <w:r w:rsidRPr="008C01B1">
        <w:rPr>
          <w:rFonts w:ascii="Times New Roman" w:hAnsi="Times New Roman" w:cs="Times New Roman"/>
          <w:kern w:val="0"/>
          <w:sz w:val="24"/>
          <w:szCs w:val="24"/>
        </w:rPr>
        <w:t xml:space="preserve">s had </w:t>
      </w:r>
      <w:r w:rsidRPr="00014710">
        <w:rPr>
          <w:rFonts w:ascii="Times New Roman" w:hAnsi="Times New Roman" w:cs="Times New Roman"/>
          <w:i/>
          <w:kern w:val="0"/>
          <w:sz w:val="24"/>
          <w:szCs w:val="24"/>
        </w:rPr>
        <w:t>ad libitum</w:t>
      </w:r>
      <w:r w:rsidRPr="008C01B1">
        <w:rPr>
          <w:rFonts w:ascii="Times New Roman" w:hAnsi="Times New Roman" w:cs="Times New Roman"/>
          <w:kern w:val="0"/>
          <w:sz w:val="24"/>
          <w:szCs w:val="24"/>
        </w:rPr>
        <w:t xml:space="preserve"> access</w:t>
      </w:r>
      <w:r>
        <w:rPr>
          <w:rFonts w:ascii="Times New Roman" w:hAnsi="Times New Roman" w:cs="Times New Roman" w:hint="eastAsia"/>
          <w:kern w:val="0"/>
          <w:sz w:val="24"/>
          <w:szCs w:val="24"/>
        </w:rPr>
        <w:t xml:space="preserve"> </w:t>
      </w:r>
      <w:r w:rsidRPr="008C01B1">
        <w:rPr>
          <w:rFonts w:ascii="Times New Roman" w:hAnsi="Times New Roman" w:cs="Times New Roman"/>
          <w:kern w:val="0"/>
          <w:sz w:val="24"/>
          <w:szCs w:val="24"/>
        </w:rPr>
        <w:t>to water</w:t>
      </w:r>
      <w:r>
        <w:rPr>
          <w:rFonts w:ascii="Times New Roman" w:hAnsi="Times New Roman" w:cs="Times New Roman"/>
          <w:kern w:val="0"/>
          <w:sz w:val="24"/>
          <w:szCs w:val="24"/>
        </w:rPr>
        <w:t xml:space="preserve">, the MRC and MCA kids were freely to access </w:t>
      </w:r>
      <w:r w:rsidRPr="00CC7CE5">
        <w:rPr>
          <w:rFonts w:ascii="Times New Roman" w:hAnsi="Times New Roman" w:cs="Times New Roman"/>
          <w:kern w:val="0"/>
          <w:sz w:val="24"/>
          <w:szCs w:val="24"/>
        </w:rPr>
        <w:t>concentrate</w:t>
      </w:r>
      <w:r>
        <w:rPr>
          <w:rFonts w:ascii="Times New Roman" w:hAnsi="Times New Roman" w:cs="Times New Roman"/>
          <w:kern w:val="0"/>
          <w:sz w:val="24"/>
          <w:szCs w:val="24"/>
        </w:rPr>
        <w:t>, and the MCA goats had extra free choice of</w:t>
      </w:r>
      <w:r w:rsidRPr="00904D77">
        <w:rPr>
          <w:rFonts w:ascii="Times New Roman" w:hAnsi="Times New Roman" w:cs="Times New Roman"/>
          <w:kern w:val="0"/>
          <w:sz w:val="24"/>
          <w:szCs w:val="24"/>
        </w:rPr>
        <w:t xml:space="preserve"> </w:t>
      </w:r>
      <w:r>
        <w:rPr>
          <w:rFonts w:ascii="Times New Roman" w:hAnsi="Times New Roman" w:cs="Times New Roman"/>
          <w:kern w:val="0"/>
          <w:sz w:val="24"/>
          <w:szCs w:val="24"/>
        </w:rPr>
        <w:t>a</w:t>
      </w:r>
      <w:r w:rsidRPr="009E4CB3">
        <w:rPr>
          <w:rFonts w:ascii="Times New Roman" w:hAnsi="Times New Roman" w:cs="Times New Roman"/>
          <w:kern w:val="0"/>
          <w:sz w:val="24"/>
          <w:szCs w:val="24"/>
        </w:rPr>
        <w:t xml:space="preserve">lfalfa </w:t>
      </w:r>
      <w:r>
        <w:rPr>
          <w:rFonts w:ascii="Times New Roman" w:hAnsi="Times New Roman" w:cs="Times New Roman"/>
          <w:kern w:val="0"/>
          <w:sz w:val="24"/>
          <w:szCs w:val="24"/>
        </w:rPr>
        <w:t>pellet</w:t>
      </w:r>
      <w:r w:rsidRPr="009E4CB3">
        <w:rPr>
          <w:rFonts w:ascii="Times New Roman" w:hAnsi="Times New Roman" w:cs="Times New Roman"/>
          <w:kern w:val="0"/>
          <w:sz w:val="24"/>
          <w:szCs w:val="24"/>
        </w:rPr>
        <w:t>s</w:t>
      </w:r>
      <w:r>
        <w:rPr>
          <w:rFonts w:ascii="Times New Roman" w:hAnsi="Times New Roman" w:cs="Times New Roman"/>
          <w:kern w:val="0"/>
          <w:sz w:val="24"/>
          <w:szCs w:val="24"/>
        </w:rPr>
        <w:t>.</w:t>
      </w:r>
      <w:r w:rsidRPr="008A20C6">
        <w:rPr>
          <w:rFonts w:ascii="Times New Roman" w:hAnsi="Times New Roman" w:cs="Times New Roman"/>
          <w:kern w:val="0"/>
          <w:sz w:val="24"/>
          <w:szCs w:val="24"/>
        </w:rPr>
        <w:t xml:space="preserve"> </w:t>
      </w:r>
      <w:r>
        <w:rPr>
          <w:rFonts w:ascii="Times New Roman" w:hAnsi="Times New Roman" w:cs="Times New Roman"/>
          <w:kern w:val="0"/>
          <w:sz w:val="24"/>
          <w:szCs w:val="24"/>
        </w:rPr>
        <w:t>T</w:t>
      </w:r>
      <w:r w:rsidRPr="00CC7CE5">
        <w:rPr>
          <w:rFonts w:ascii="Times New Roman" w:hAnsi="Times New Roman" w:cs="Times New Roman"/>
          <w:kern w:val="0"/>
          <w:sz w:val="24"/>
          <w:szCs w:val="24"/>
        </w:rPr>
        <w:t xml:space="preserve">he nutritional levels of milk replacer, concentrate and </w:t>
      </w:r>
      <w:r>
        <w:rPr>
          <w:rFonts w:ascii="Times New Roman" w:hAnsi="Times New Roman" w:cs="Times New Roman"/>
          <w:kern w:val="0"/>
          <w:sz w:val="24"/>
          <w:szCs w:val="24"/>
        </w:rPr>
        <w:t>a</w:t>
      </w:r>
      <w:r w:rsidRPr="009E4CB3">
        <w:rPr>
          <w:rFonts w:ascii="Times New Roman" w:hAnsi="Times New Roman" w:cs="Times New Roman"/>
          <w:kern w:val="0"/>
          <w:sz w:val="24"/>
          <w:szCs w:val="24"/>
        </w:rPr>
        <w:t xml:space="preserve">lfalfa </w:t>
      </w:r>
      <w:r>
        <w:rPr>
          <w:rFonts w:ascii="Times New Roman" w:hAnsi="Times New Roman" w:cs="Times New Roman"/>
          <w:kern w:val="0"/>
          <w:sz w:val="24"/>
          <w:szCs w:val="24"/>
        </w:rPr>
        <w:t>pellet</w:t>
      </w:r>
      <w:r w:rsidRPr="009E4CB3">
        <w:rPr>
          <w:rFonts w:ascii="Times New Roman" w:hAnsi="Times New Roman" w:cs="Times New Roman"/>
          <w:kern w:val="0"/>
          <w:sz w:val="24"/>
          <w:szCs w:val="24"/>
        </w:rPr>
        <w:t>s</w:t>
      </w:r>
      <w:r w:rsidRPr="00CC7CE5">
        <w:rPr>
          <w:rFonts w:ascii="Times New Roman" w:hAnsi="Times New Roman" w:cs="Times New Roman"/>
          <w:kern w:val="0"/>
          <w:sz w:val="24"/>
          <w:szCs w:val="24"/>
        </w:rPr>
        <w:t xml:space="preserve"> </w:t>
      </w:r>
      <w:proofErr w:type="gramStart"/>
      <w:r w:rsidRPr="00CC7CE5">
        <w:rPr>
          <w:rFonts w:ascii="Times New Roman" w:hAnsi="Times New Roman" w:cs="Times New Roman"/>
          <w:kern w:val="0"/>
          <w:sz w:val="24"/>
          <w:szCs w:val="24"/>
        </w:rPr>
        <w:t>are shown</w:t>
      </w:r>
      <w:proofErr w:type="gramEnd"/>
      <w:r w:rsidRPr="00CC7CE5">
        <w:rPr>
          <w:rFonts w:ascii="Times New Roman" w:hAnsi="Times New Roman" w:cs="Times New Roman"/>
          <w:kern w:val="0"/>
          <w:sz w:val="24"/>
          <w:szCs w:val="24"/>
        </w:rPr>
        <w:t xml:space="preserve"> in Table </w:t>
      </w:r>
      <w:r w:rsidRPr="009B2A86">
        <w:rPr>
          <w:rFonts w:ascii="Times New Roman" w:hAnsi="Times New Roman" w:cs="Times New Roman"/>
          <w:kern w:val="0"/>
          <w:sz w:val="24"/>
          <w:szCs w:val="24"/>
        </w:rPr>
        <w:t>S</w:t>
      </w:r>
      <w:r w:rsidRPr="00CC7CE5">
        <w:rPr>
          <w:rFonts w:ascii="Times New Roman" w:hAnsi="Times New Roman" w:cs="Times New Roman"/>
          <w:kern w:val="0"/>
          <w:sz w:val="24"/>
          <w:szCs w:val="24"/>
        </w:rPr>
        <w:t>1.</w:t>
      </w:r>
    </w:p>
    <w:p w:rsidR="006A7305" w:rsidRPr="00014710" w:rsidRDefault="006A7305" w:rsidP="006A7305">
      <w:pPr>
        <w:autoSpaceDE w:val="0"/>
        <w:autoSpaceDN w:val="0"/>
        <w:adjustRightInd w:val="0"/>
        <w:spacing w:line="480" w:lineRule="auto"/>
        <w:rPr>
          <w:rFonts w:ascii="Times New Roman" w:hAnsi="Times New Roman" w:cs="Times New Roman"/>
          <w:b/>
          <w:i/>
          <w:kern w:val="0"/>
          <w:sz w:val="24"/>
          <w:szCs w:val="24"/>
        </w:rPr>
      </w:pPr>
      <w:r>
        <w:rPr>
          <w:rFonts w:ascii="Times New Roman" w:hAnsi="Times New Roman" w:cs="Times New Roman"/>
          <w:b/>
          <w:i/>
          <w:kern w:val="0"/>
          <w:sz w:val="24"/>
          <w:szCs w:val="24"/>
        </w:rPr>
        <w:t>Sample</w:t>
      </w:r>
      <w:r w:rsidRPr="00014710">
        <w:rPr>
          <w:rFonts w:ascii="Times New Roman" w:hAnsi="Times New Roman" w:cs="Times New Roman"/>
          <w:b/>
          <w:i/>
          <w:kern w:val="0"/>
          <w:sz w:val="24"/>
          <w:szCs w:val="24"/>
        </w:rPr>
        <w:t xml:space="preserve"> collection and </w:t>
      </w:r>
      <w:r w:rsidRPr="002F7CB1">
        <w:rPr>
          <w:rFonts w:ascii="Times New Roman" w:hAnsi="Times New Roman" w:cs="Times New Roman"/>
          <w:b/>
          <w:i/>
          <w:kern w:val="0"/>
          <w:sz w:val="24"/>
          <w:szCs w:val="24"/>
        </w:rPr>
        <w:t>Chemical analysis</w:t>
      </w:r>
      <w:r w:rsidRPr="002F7CB1" w:rsidDel="002F7CB1">
        <w:rPr>
          <w:rFonts w:ascii="Times New Roman" w:hAnsi="Times New Roman" w:cs="Times New Roman"/>
          <w:b/>
          <w:i/>
          <w:kern w:val="0"/>
          <w:sz w:val="24"/>
          <w:szCs w:val="24"/>
        </w:rPr>
        <w:t xml:space="preserve"> </w:t>
      </w:r>
    </w:p>
    <w:p w:rsidR="006A7305" w:rsidRDefault="006A7305" w:rsidP="006A7305">
      <w:pPr>
        <w:widowControl/>
        <w:spacing w:line="480" w:lineRule="auto"/>
        <w:ind w:firstLineChars="200" w:firstLine="480"/>
        <w:rPr>
          <w:rFonts w:ascii="Times New Roman" w:hAnsi="Times New Roman" w:cs="Times New Roman"/>
          <w:color w:val="231F20"/>
          <w:sz w:val="24"/>
          <w:szCs w:val="24"/>
        </w:rPr>
      </w:pPr>
      <w:r>
        <w:rPr>
          <w:rFonts w:ascii="Times New Roman" w:hAnsi="Times New Roman" w:cs="Times New Roman"/>
          <w:sz w:val="24"/>
          <w:szCs w:val="24"/>
        </w:rPr>
        <w:lastRenderedPageBreak/>
        <w:t>Daily feed intake</w:t>
      </w:r>
      <w:r>
        <w:rPr>
          <w:rFonts w:ascii="Times New Roman" w:hAnsi="Times New Roman" w:cs="Times New Roman" w:hint="eastAsia"/>
          <w:sz w:val="24"/>
          <w:szCs w:val="24"/>
        </w:rPr>
        <w:t>s</w:t>
      </w:r>
      <w:r>
        <w:rPr>
          <w:rFonts w:ascii="Times New Roman" w:hAnsi="Times New Roman" w:cs="Times New Roman"/>
          <w:sz w:val="24"/>
          <w:szCs w:val="24"/>
        </w:rPr>
        <w:t xml:space="preserve"> </w:t>
      </w:r>
      <w:proofErr w:type="gramStart"/>
      <w:r>
        <w:rPr>
          <w:rFonts w:ascii="Times New Roman" w:hAnsi="Times New Roman" w:cs="Times New Roman"/>
          <w:sz w:val="24"/>
          <w:szCs w:val="24"/>
        </w:rPr>
        <w:t>were recorded</w:t>
      </w:r>
      <w:proofErr w:type="gramEnd"/>
      <w:r>
        <w:rPr>
          <w:rFonts w:ascii="Times New Roman" w:hAnsi="Times New Roman" w:cs="Times New Roman"/>
          <w:sz w:val="24"/>
          <w:szCs w:val="24"/>
        </w:rPr>
        <w:t xml:space="preserve"> in animal trial. </w:t>
      </w:r>
      <w:r w:rsidRPr="00340EB7">
        <w:rPr>
          <w:rFonts w:ascii="Times New Roman" w:hAnsi="Times New Roman" w:cs="Times New Roman"/>
          <w:sz w:val="24"/>
          <w:szCs w:val="24"/>
        </w:rPr>
        <w:t>Feed samples were collected</w:t>
      </w:r>
      <w:r>
        <w:rPr>
          <w:rFonts w:ascii="Times New Roman" w:hAnsi="Times New Roman" w:cs="Times New Roman"/>
          <w:sz w:val="24"/>
          <w:szCs w:val="24"/>
        </w:rPr>
        <w:t>,</w:t>
      </w:r>
      <w:r>
        <w:rPr>
          <w:rFonts w:ascii="Times New Roman" w:hAnsi="Times New Roman" w:cs="Times New Roman"/>
          <w:color w:val="231F20"/>
          <w:sz w:val="24"/>
          <w:szCs w:val="24"/>
        </w:rPr>
        <w:t xml:space="preserve"> </w:t>
      </w:r>
      <w:r w:rsidRPr="00BF4FDC">
        <w:rPr>
          <w:rFonts w:ascii="Times New Roman" w:hAnsi="Times New Roman" w:cs="Times New Roman"/>
          <w:color w:val="231F20"/>
          <w:sz w:val="24"/>
          <w:szCs w:val="24"/>
        </w:rPr>
        <w:t>dried in a forced-air oven at 65°C for 48 h and analyzed for crude protein (CP),</w:t>
      </w:r>
      <w:r>
        <w:rPr>
          <w:rFonts w:ascii="Times New Roman" w:hAnsi="Times New Roman" w:cs="Times New Roman"/>
          <w:color w:val="231F20"/>
          <w:sz w:val="24"/>
          <w:szCs w:val="24"/>
        </w:rPr>
        <w:t xml:space="preserve"> non-fiber carbohydrate (NFC)</w:t>
      </w:r>
      <w:r w:rsidRPr="00BF4FDC">
        <w:rPr>
          <w:rFonts w:ascii="Times New Roman" w:hAnsi="Times New Roman" w:cs="Times New Roman"/>
          <w:color w:val="231F20"/>
          <w:sz w:val="24"/>
          <w:szCs w:val="24"/>
        </w:rPr>
        <w:t>, and neutral detergent fiber (NDF) according to the Association of Official Analytical Chemists</w:t>
      </w:r>
      <w:r>
        <w:rPr>
          <w:rFonts w:ascii="Times New Roman" w:hAnsi="Times New Roman" w:cs="Times New Roman"/>
          <w:color w:val="231F20"/>
          <w:sz w:val="24"/>
          <w:szCs w:val="24"/>
        </w:rPr>
        <w:t xml:space="preserve"> </w:t>
      </w:r>
      <w:r>
        <w:rPr>
          <w:rFonts w:ascii="Times New Roman" w:hAnsi="Times New Roman" w:cs="Times New Roman"/>
          <w:color w:val="231F20"/>
          <w:sz w:val="24"/>
          <w:szCs w:val="24"/>
        </w:rPr>
        <w:fldChar w:fldCharType="begin"/>
      </w:r>
      <w:r>
        <w:rPr>
          <w:rFonts w:ascii="Times New Roman" w:hAnsi="Times New Roman" w:cs="Times New Roman"/>
          <w:color w:val="231F20"/>
          <w:sz w:val="24"/>
          <w:szCs w:val="24"/>
        </w:rPr>
        <w:instrText xml:space="preserve"> ADDIN EN.CITE &lt;EndNote&gt;&lt;Cite&gt;&lt;Author&gt;Aoa&lt;/Author&gt;&lt;Year&gt;2000&lt;/Year&gt;&lt;RecNum&gt;57&lt;/RecNum&gt;&lt;DisplayText&gt;(1)&lt;/DisplayText&gt;&lt;record&gt;&lt;rec-number&gt;57&lt;/rec-number&gt;&lt;foreign-keys&gt;&lt;key app="EN" db-id="ae0xravpaavfxjefzs5vzp96atfz02fp2vft" timestamp="1564893215"&gt;57&lt;/key&gt;&lt;/foreign-keys&gt;&lt;ref-type name="Journal Article"&gt;17&lt;/ref-type&gt;&lt;contributors&gt;&lt;authors&gt;&lt;author&gt;Aoa, C.&lt;/author&gt;&lt;/authors&gt;&lt;/contributors&gt;&lt;titles&gt;&lt;title&gt;Association of official analytical chemists&lt;/title&gt;&lt;secondary-title&gt;Official methods of analysis&lt;/secondary-title&gt;&lt;/titles&gt;&lt;periodical&gt;&lt;full-title&gt;Official methods of analysis&lt;/full-title&gt;&lt;/periodical&gt;&lt;volume&gt;12&lt;/volume&gt;&lt;dates&gt;&lt;year&gt;2000&lt;/year&gt;&lt;/dates&gt;&lt;urls&gt;&lt;/urls&gt;&lt;/record&gt;&lt;/Cite&gt;&lt;/EndNote&gt;</w:instrText>
      </w:r>
      <w:r>
        <w:rPr>
          <w:rFonts w:ascii="Times New Roman" w:hAnsi="Times New Roman" w:cs="Times New Roman"/>
          <w:color w:val="231F20"/>
          <w:sz w:val="24"/>
          <w:szCs w:val="24"/>
        </w:rPr>
        <w:fldChar w:fldCharType="separate"/>
      </w:r>
      <w:r>
        <w:rPr>
          <w:rFonts w:ascii="Times New Roman" w:hAnsi="Times New Roman" w:cs="Times New Roman"/>
          <w:noProof/>
          <w:color w:val="231F20"/>
          <w:sz w:val="24"/>
          <w:szCs w:val="24"/>
        </w:rPr>
        <w:t>(1)</w:t>
      </w:r>
      <w:r>
        <w:rPr>
          <w:rFonts w:ascii="Times New Roman" w:hAnsi="Times New Roman" w:cs="Times New Roman"/>
          <w:color w:val="231F20"/>
          <w:sz w:val="24"/>
          <w:szCs w:val="24"/>
        </w:rPr>
        <w:fldChar w:fldCharType="end"/>
      </w:r>
      <w:r>
        <w:rPr>
          <w:rFonts w:ascii="Times New Roman" w:hAnsi="Times New Roman" w:cs="Times New Roman"/>
          <w:color w:val="231F20"/>
          <w:sz w:val="24"/>
          <w:szCs w:val="24"/>
        </w:rPr>
        <w:t xml:space="preserve">. Then, average daily intake of CP, NFC and NDF were calculated. </w:t>
      </w:r>
      <w:r w:rsidRPr="005E7C7E">
        <w:rPr>
          <w:rFonts w:ascii="Times New Roman" w:hAnsi="Times New Roman" w:cs="Times New Roman"/>
          <w:color w:val="231F20"/>
          <w:sz w:val="24"/>
          <w:szCs w:val="24"/>
        </w:rPr>
        <w:t>Only data of table S1</w:t>
      </w:r>
      <w:r>
        <w:rPr>
          <w:rFonts w:ascii="Times New Roman" w:hAnsi="Times New Roman" w:cs="Times New Roman"/>
          <w:color w:val="231F20"/>
          <w:sz w:val="24"/>
          <w:szCs w:val="24"/>
        </w:rPr>
        <w:t xml:space="preserve"> (dietary composition)</w:t>
      </w:r>
      <w:r w:rsidRPr="005E7C7E">
        <w:rPr>
          <w:rFonts w:ascii="Times New Roman" w:hAnsi="Times New Roman" w:cs="Times New Roman"/>
          <w:color w:val="231F20"/>
          <w:sz w:val="24"/>
          <w:szCs w:val="24"/>
        </w:rPr>
        <w:t xml:space="preserve"> and table S2 </w:t>
      </w:r>
      <w:r>
        <w:rPr>
          <w:rFonts w:ascii="Times New Roman" w:hAnsi="Times New Roman" w:cs="Times New Roman"/>
          <w:color w:val="231F20"/>
          <w:sz w:val="24"/>
          <w:szCs w:val="24"/>
        </w:rPr>
        <w:t xml:space="preserve">(growth performance) </w:t>
      </w:r>
      <w:r w:rsidRPr="00A852F2">
        <w:rPr>
          <w:rFonts w:ascii="Times New Roman" w:hAnsi="Times New Roman" w:cs="Times New Roman"/>
          <w:color w:val="231F20"/>
          <w:sz w:val="24"/>
          <w:szCs w:val="24"/>
        </w:rPr>
        <w:t>w</w:t>
      </w:r>
      <w:r>
        <w:rPr>
          <w:rFonts w:ascii="Times New Roman" w:hAnsi="Times New Roman" w:cs="Times New Roman"/>
          <w:color w:val="231F20"/>
          <w:sz w:val="24"/>
          <w:szCs w:val="24"/>
        </w:rPr>
        <w:t>ere</w:t>
      </w:r>
      <w:r w:rsidRPr="00A852F2">
        <w:rPr>
          <w:rFonts w:ascii="Times New Roman" w:hAnsi="Times New Roman" w:cs="Times New Roman"/>
          <w:color w:val="231F20"/>
          <w:sz w:val="24"/>
          <w:szCs w:val="24"/>
        </w:rPr>
        <w:t xml:space="preserve"> published in</w:t>
      </w:r>
      <w:r>
        <w:rPr>
          <w:rFonts w:ascii="Times New Roman" w:hAnsi="Times New Roman" w:cs="Times New Roman"/>
          <w:color w:val="231F20"/>
          <w:sz w:val="24"/>
          <w:szCs w:val="24"/>
        </w:rPr>
        <w:t xml:space="preserve"> a Chinese journal paper </w:t>
      </w:r>
      <w:r>
        <w:rPr>
          <w:rFonts w:ascii="Times New Roman" w:hAnsi="Times New Roman" w:cs="Times New Roman"/>
          <w:color w:val="231F20"/>
          <w:sz w:val="24"/>
          <w:szCs w:val="24"/>
        </w:rPr>
        <w:fldChar w:fldCharType="begin"/>
      </w:r>
      <w:r>
        <w:rPr>
          <w:rFonts w:ascii="Times New Roman" w:hAnsi="Times New Roman" w:cs="Times New Roman"/>
          <w:color w:val="231F20"/>
          <w:sz w:val="24"/>
          <w:szCs w:val="24"/>
        </w:rPr>
        <w:instrText xml:space="preserve"> ADDIN EN.CITE &lt;EndNote&gt;&lt;Cite&gt;&lt;Author&gt;Xiaokang&lt;/Author&gt;&lt;Year&gt;2019&lt;/Year&gt;&lt;RecNum&gt;50&lt;/RecNum&gt;&lt;DisplayText&gt;(2)&lt;/DisplayText&gt;&lt;record&gt;&lt;rec-number&gt;50&lt;/rec-number&gt;&lt;foreign-keys&gt;&lt;key app="EN" db-id="ae0xravpaavfxjefzs5vzp96atfz02fp2vft" timestamp="1562207233"&gt;50&lt;/key&gt;&lt;/foreign-keys&gt;&lt;ref-type name="Journal Article"&gt;17&lt;/ref-type&gt;&lt;contributors&gt;&lt;authors&gt;&lt;author&gt;Xiaokang, X. I. E. Biao Huang Wenqin Wang Shuyan B. I. Yanliang T. A. O. Hui C. U. I. Kai Diao Qiyu Zhang Naifeng&lt;/author&gt;&lt;/authors&gt;&lt;/contributors&gt;&lt;titles&gt;&lt;title&gt;Effects of Early Feeding on Rumen and Small Intestine Morphology of Goat Kids&lt;/title&gt;&lt;secondary-title&gt;ACTA VETERINARIA ET ZOOTECHNICA SINICA&lt;/secondary-title&gt;&lt;/titles&gt;&lt;periodical&gt;&lt;full-title&gt;ACTA VETERINARIA ET ZOOTECHNICA SINICA&lt;/full-title&gt;&lt;/periodical&gt;&lt;pages&gt;1006-1015&lt;/pages&gt;&lt;volume&gt;50&lt;/volume&gt;&lt;number&gt;5 %U {http://www.xmsyxb.com/CN/abstract/article_15021.shtml} %8 2019-05-23&lt;/number&gt;&lt;dates&gt;&lt;year&gt;2019&lt;/year&gt;&lt;/dates&gt;&lt;urls&gt;&lt;/urls&gt;&lt;electronic-resource-num&gt;10.11843/j.issn.0366-6964.2019.05.011&lt;/electronic-resource-num&gt;&lt;/record&gt;&lt;/Cite&gt;&lt;/EndNote&gt;</w:instrText>
      </w:r>
      <w:r>
        <w:rPr>
          <w:rFonts w:ascii="Times New Roman" w:hAnsi="Times New Roman" w:cs="Times New Roman"/>
          <w:color w:val="231F20"/>
          <w:sz w:val="24"/>
          <w:szCs w:val="24"/>
        </w:rPr>
        <w:fldChar w:fldCharType="separate"/>
      </w:r>
      <w:r>
        <w:rPr>
          <w:rFonts w:ascii="Times New Roman" w:hAnsi="Times New Roman" w:cs="Times New Roman"/>
          <w:noProof/>
          <w:color w:val="231F20"/>
          <w:sz w:val="24"/>
          <w:szCs w:val="24"/>
        </w:rPr>
        <w:t>(2)</w:t>
      </w:r>
      <w:r>
        <w:rPr>
          <w:rFonts w:ascii="Times New Roman" w:hAnsi="Times New Roman" w:cs="Times New Roman"/>
          <w:color w:val="231F20"/>
          <w:sz w:val="24"/>
          <w:szCs w:val="24"/>
        </w:rPr>
        <w:fldChar w:fldCharType="end"/>
      </w:r>
      <w:r>
        <w:rPr>
          <w:rFonts w:ascii="Times New Roman" w:hAnsi="Times New Roman" w:cs="Times New Roman"/>
          <w:color w:val="231F20"/>
          <w:sz w:val="24"/>
          <w:szCs w:val="24"/>
        </w:rPr>
        <w:t>, and other data, such as rumen fermentation parameters and microbiome</w:t>
      </w:r>
      <w:r w:rsidRPr="00260850">
        <w:rPr>
          <w:rFonts w:ascii="Times New Roman" w:hAnsi="Times New Roman" w:cs="Times New Roman"/>
          <w:color w:val="231F20"/>
          <w:sz w:val="24"/>
          <w:szCs w:val="24"/>
        </w:rPr>
        <w:t xml:space="preserve"> analysis</w:t>
      </w:r>
      <w:r>
        <w:rPr>
          <w:rFonts w:ascii="Times New Roman" w:hAnsi="Times New Roman" w:cs="Times New Roman"/>
          <w:color w:val="231F20"/>
          <w:sz w:val="24"/>
          <w:szCs w:val="24"/>
        </w:rPr>
        <w:t>,</w:t>
      </w:r>
      <w:r w:rsidRPr="00260850">
        <w:rPr>
          <w:rFonts w:ascii="Times New Roman" w:hAnsi="Times New Roman" w:cs="Times New Roman"/>
          <w:color w:val="231F20"/>
          <w:sz w:val="24"/>
          <w:szCs w:val="24"/>
        </w:rPr>
        <w:t xml:space="preserve"> were </w:t>
      </w:r>
      <w:r>
        <w:rPr>
          <w:rFonts w:ascii="Times New Roman" w:hAnsi="Times New Roman" w:cs="Times New Roman"/>
          <w:color w:val="231F20"/>
          <w:sz w:val="24"/>
          <w:szCs w:val="24"/>
        </w:rPr>
        <w:t xml:space="preserve">not published and </w:t>
      </w:r>
      <w:r w:rsidRPr="00260850">
        <w:rPr>
          <w:rFonts w:ascii="Times New Roman" w:hAnsi="Times New Roman" w:cs="Times New Roman"/>
          <w:color w:val="231F20"/>
          <w:sz w:val="24"/>
          <w:szCs w:val="24"/>
        </w:rPr>
        <w:t xml:space="preserve">used </w:t>
      </w:r>
      <w:r>
        <w:rPr>
          <w:rFonts w:ascii="Times New Roman" w:hAnsi="Times New Roman" w:cs="Times New Roman"/>
          <w:color w:val="231F20"/>
          <w:sz w:val="24"/>
          <w:szCs w:val="24"/>
        </w:rPr>
        <w:t>for</w:t>
      </w:r>
      <w:r w:rsidRPr="00260850">
        <w:rPr>
          <w:rFonts w:ascii="Times New Roman" w:hAnsi="Times New Roman" w:cs="Times New Roman"/>
          <w:color w:val="231F20"/>
          <w:sz w:val="24"/>
          <w:szCs w:val="24"/>
        </w:rPr>
        <w:t xml:space="preserve"> the current </w:t>
      </w:r>
      <w:r>
        <w:rPr>
          <w:rFonts w:ascii="Times New Roman" w:hAnsi="Times New Roman" w:cs="Times New Roman"/>
          <w:color w:val="231F20"/>
          <w:sz w:val="24"/>
          <w:szCs w:val="24"/>
        </w:rPr>
        <w:t>draft</w:t>
      </w:r>
      <w:r w:rsidRPr="00260850">
        <w:rPr>
          <w:rFonts w:ascii="Times New Roman" w:hAnsi="Times New Roman" w:cs="Times New Roman"/>
          <w:color w:val="231F20"/>
          <w:sz w:val="24"/>
          <w:szCs w:val="24"/>
        </w:rPr>
        <w:t>.</w:t>
      </w:r>
    </w:p>
    <w:p w:rsidR="006A7305" w:rsidRDefault="006A7305" w:rsidP="006A7305">
      <w:pPr>
        <w:widowControl/>
        <w:spacing w:line="480" w:lineRule="auto"/>
        <w:ind w:firstLineChars="200" w:firstLine="480"/>
        <w:rPr>
          <w:rFonts w:ascii="Times New Roman" w:hAnsi="Times New Roman" w:cs="Times New Roman"/>
          <w:color w:val="231F20"/>
          <w:sz w:val="24"/>
          <w:szCs w:val="24"/>
        </w:rPr>
      </w:pPr>
      <w:r>
        <w:rPr>
          <w:rFonts w:ascii="Times New Roman" w:hAnsi="Times New Roman" w:cs="Times New Roman"/>
          <w:color w:val="231F20"/>
          <w:sz w:val="24"/>
          <w:szCs w:val="24"/>
        </w:rPr>
        <w:t>Six</w:t>
      </w:r>
      <w:r w:rsidRPr="00BF4FDC">
        <w:rPr>
          <w:rFonts w:ascii="Times New Roman" w:hAnsi="Times New Roman" w:cs="Times New Roman"/>
          <w:color w:val="231F20"/>
          <w:sz w:val="24"/>
          <w:szCs w:val="24"/>
        </w:rPr>
        <w:t xml:space="preserve"> </w:t>
      </w:r>
      <w:r>
        <w:rPr>
          <w:rFonts w:ascii="Times New Roman" w:hAnsi="Times New Roman" w:cs="Times New Roman"/>
          <w:color w:val="231F20"/>
          <w:sz w:val="24"/>
          <w:szCs w:val="24"/>
        </w:rPr>
        <w:t>goat kid</w:t>
      </w:r>
      <w:r w:rsidRPr="00BF4FDC">
        <w:rPr>
          <w:rFonts w:ascii="Times New Roman" w:hAnsi="Times New Roman" w:cs="Times New Roman"/>
          <w:color w:val="231F20"/>
          <w:sz w:val="24"/>
          <w:szCs w:val="24"/>
        </w:rPr>
        <w:t xml:space="preserve">s (healthy and BW close to the average BW of the </w:t>
      </w:r>
      <w:r>
        <w:rPr>
          <w:rFonts w:ascii="Times New Roman" w:hAnsi="Times New Roman" w:cs="Times New Roman"/>
          <w:color w:val="231F20"/>
          <w:sz w:val="24"/>
          <w:szCs w:val="24"/>
        </w:rPr>
        <w:t xml:space="preserve">corresponding </w:t>
      </w:r>
      <w:r w:rsidRPr="00BF4FDC">
        <w:rPr>
          <w:rFonts w:ascii="Times New Roman" w:hAnsi="Times New Roman" w:cs="Times New Roman"/>
          <w:color w:val="231F20"/>
          <w:sz w:val="24"/>
          <w:szCs w:val="24"/>
        </w:rPr>
        <w:t>group</w:t>
      </w:r>
      <w:r>
        <w:rPr>
          <w:rFonts w:ascii="Times New Roman" w:hAnsi="Times New Roman" w:cs="Times New Roman"/>
          <w:color w:val="231F20"/>
          <w:sz w:val="24"/>
          <w:szCs w:val="24"/>
        </w:rPr>
        <w:t>s</w:t>
      </w:r>
      <w:r w:rsidRPr="00BF4FDC">
        <w:rPr>
          <w:rFonts w:ascii="Times New Roman" w:hAnsi="Times New Roman" w:cs="Times New Roman"/>
          <w:color w:val="231F20"/>
          <w:sz w:val="24"/>
          <w:szCs w:val="24"/>
        </w:rPr>
        <w:t>) from each group were selected and slaughtered</w:t>
      </w:r>
      <w:r>
        <w:rPr>
          <w:rFonts w:ascii="Times New Roman" w:hAnsi="Times New Roman" w:cs="Times New Roman"/>
          <w:color w:val="231F20"/>
          <w:sz w:val="24"/>
          <w:szCs w:val="24"/>
        </w:rPr>
        <w:t xml:space="preserve"> for rumen samples collection. </w:t>
      </w:r>
      <w:r>
        <w:rPr>
          <w:rFonts w:ascii="Times New Roman" w:hAnsi="Times New Roman" w:cs="Times New Roman"/>
          <w:sz w:val="24"/>
          <w:szCs w:val="24"/>
        </w:rPr>
        <w:t xml:space="preserve">At 60 days of age, the goat kids </w:t>
      </w:r>
      <w:proofErr w:type="gramStart"/>
      <w:r>
        <w:rPr>
          <w:rFonts w:ascii="Times New Roman" w:hAnsi="Times New Roman" w:cs="Times New Roman"/>
          <w:sz w:val="24"/>
          <w:szCs w:val="24"/>
        </w:rPr>
        <w:t>were taken</w:t>
      </w:r>
      <w:proofErr w:type="gramEnd"/>
      <w:r>
        <w:rPr>
          <w:rFonts w:ascii="Times New Roman" w:hAnsi="Times New Roman" w:cs="Times New Roman"/>
          <w:sz w:val="24"/>
          <w:szCs w:val="24"/>
        </w:rPr>
        <w:t xml:space="preserve"> to an on-farm slaughter</w:t>
      </w:r>
      <w:r>
        <w:rPr>
          <w:rFonts w:ascii="Times New Roman" w:hAnsi="Times New Roman" w:cs="Times New Roman" w:hint="eastAsia"/>
          <w:sz w:val="24"/>
          <w:szCs w:val="24"/>
        </w:rPr>
        <w:t>house</w:t>
      </w:r>
      <w:r>
        <w:rPr>
          <w:rFonts w:ascii="Times New Roman" w:hAnsi="Times New Roman" w:cs="Times New Roman"/>
          <w:sz w:val="24"/>
          <w:szCs w:val="24"/>
        </w:rPr>
        <w:t xml:space="preserve">, anesthetized using sodium </w:t>
      </w:r>
      <w:proofErr w:type="spellStart"/>
      <w:r>
        <w:rPr>
          <w:rFonts w:ascii="Times New Roman" w:hAnsi="Times New Roman" w:cs="Times New Roman"/>
          <w:sz w:val="24"/>
          <w:szCs w:val="24"/>
        </w:rPr>
        <w:t>pentobarbitone</w:t>
      </w:r>
      <w:proofErr w:type="spellEnd"/>
      <w:r>
        <w:rPr>
          <w:rFonts w:ascii="Times New Roman" w:hAnsi="Times New Roman" w:cs="Times New Roman"/>
          <w:sz w:val="24"/>
          <w:szCs w:val="24"/>
        </w:rPr>
        <w:t>, and slaughtered by exsanguination from the jugular vein. T</w:t>
      </w:r>
      <w:r>
        <w:rPr>
          <w:rFonts w:ascii="Times New Roman" w:hAnsi="Times New Roman" w:cs="Times New Roman" w:hint="eastAsia"/>
          <w:sz w:val="24"/>
          <w:szCs w:val="24"/>
        </w:rPr>
        <w:t>hen</w:t>
      </w:r>
      <w:r>
        <w:rPr>
          <w:rFonts w:ascii="Times New Roman" w:hAnsi="Times New Roman" w:cs="Times New Roman"/>
          <w:sz w:val="24"/>
          <w:szCs w:val="24"/>
        </w:rPr>
        <w:t xml:space="preserve">, the rumen organs </w:t>
      </w:r>
      <w:proofErr w:type="gramStart"/>
      <w:r>
        <w:rPr>
          <w:rFonts w:ascii="Times New Roman" w:hAnsi="Times New Roman" w:cs="Times New Roman"/>
          <w:sz w:val="24"/>
          <w:szCs w:val="24"/>
        </w:rPr>
        <w:t>were taken out,</w:t>
      </w:r>
      <w:proofErr w:type="gramEnd"/>
      <w:r>
        <w:rPr>
          <w:rFonts w:ascii="Times New Roman" w:hAnsi="Times New Roman" w:cs="Times New Roman"/>
          <w:sz w:val="24"/>
          <w:szCs w:val="24"/>
        </w:rPr>
        <w:t xml:space="preserve"> and t</w:t>
      </w:r>
      <w:r w:rsidRPr="00BB3222">
        <w:rPr>
          <w:rFonts w:ascii="Times New Roman" w:hAnsi="Times New Roman" w:cs="Times New Roman"/>
          <w:sz w:val="24"/>
          <w:szCs w:val="24"/>
        </w:rPr>
        <w:t xml:space="preserve">he ruminal </w:t>
      </w:r>
      <w:r>
        <w:rPr>
          <w:rFonts w:ascii="Times New Roman" w:hAnsi="Times New Roman" w:cs="Times New Roman"/>
          <w:sz w:val="24"/>
          <w:szCs w:val="24"/>
        </w:rPr>
        <w:t>content</w:t>
      </w:r>
      <w:r w:rsidRPr="00BB3222">
        <w:rPr>
          <w:rFonts w:ascii="Times New Roman" w:hAnsi="Times New Roman" w:cs="Times New Roman"/>
          <w:sz w:val="24"/>
          <w:szCs w:val="24"/>
        </w:rPr>
        <w:t xml:space="preserve"> </w:t>
      </w:r>
      <w:r w:rsidRPr="00AD4637">
        <w:rPr>
          <w:rFonts w:ascii="Times New Roman" w:hAnsi="Times New Roman" w:cs="Times New Roman"/>
          <w:sz w:val="24"/>
          <w:szCs w:val="24"/>
        </w:rPr>
        <w:t>pH w</w:t>
      </w:r>
      <w:r w:rsidRPr="00BB3222">
        <w:rPr>
          <w:rFonts w:ascii="Times New Roman" w:hAnsi="Times New Roman" w:cs="Times New Roman"/>
          <w:sz w:val="24"/>
          <w:szCs w:val="24"/>
        </w:rPr>
        <w:t>as measured immediately</w:t>
      </w:r>
      <w:r>
        <w:rPr>
          <w:rFonts w:ascii="Times New Roman" w:hAnsi="Times New Roman" w:cs="Times New Roman"/>
          <w:sz w:val="24"/>
          <w:szCs w:val="24"/>
        </w:rPr>
        <w:t xml:space="preserve"> using </w:t>
      </w:r>
      <w:r w:rsidRPr="00C0489A">
        <w:rPr>
          <w:rFonts w:ascii="Times New Roman" w:hAnsi="Times New Roman" w:cs="Times New Roman"/>
          <w:sz w:val="24"/>
          <w:szCs w:val="24"/>
        </w:rPr>
        <w:t>pH</w:t>
      </w:r>
      <w:r>
        <w:rPr>
          <w:rFonts w:ascii="Times New Roman" w:hAnsi="Times New Roman" w:cs="Times New Roman"/>
          <w:sz w:val="24"/>
          <w:szCs w:val="24"/>
        </w:rPr>
        <w:t xml:space="preserve"> </w:t>
      </w:r>
      <w:r w:rsidRPr="00C0489A">
        <w:rPr>
          <w:rFonts w:ascii="Times New Roman" w:hAnsi="Times New Roman" w:cs="Times New Roman"/>
          <w:sz w:val="24"/>
          <w:szCs w:val="24"/>
        </w:rPr>
        <w:t>electrode</w:t>
      </w:r>
      <w:r w:rsidRPr="00BB3222">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color w:val="231F20"/>
          <w:sz w:val="24"/>
          <w:szCs w:val="24"/>
        </w:rPr>
        <w:t xml:space="preserve">PB-10; Sartorius, </w:t>
      </w:r>
      <w:proofErr w:type="spellStart"/>
      <w:r>
        <w:rPr>
          <w:rFonts w:ascii="Times New Roman" w:hAnsi="Times New Roman" w:cs="Times New Roman"/>
          <w:color w:val="231F20"/>
          <w:sz w:val="24"/>
          <w:szCs w:val="24"/>
        </w:rPr>
        <w:t>Goettingen</w:t>
      </w:r>
      <w:proofErr w:type="spellEnd"/>
      <w:r>
        <w:rPr>
          <w:rFonts w:ascii="Times New Roman" w:hAnsi="Times New Roman" w:cs="Times New Roman"/>
          <w:color w:val="231F20"/>
          <w:sz w:val="24"/>
          <w:szCs w:val="24"/>
        </w:rPr>
        <w:t>, Germany</w:t>
      </w:r>
      <w:r>
        <w:rPr>
          <w:rFonts w:ascii="Times New Roman" w:hAnsi="Times New Roman" w:cs="Times New Roman"/>
          <w:sz w:val="24"/>
          <w:szCs w:val="24"/>
        </w:rPr>
        <w:t xml:space="preserve">). Around 10 ml rumen content were sampled from the </w:t>
      </w:r>
      <w:proofErr w:type="gramStart"/>
      <w:r>
        <w:rPr>
          <w:rFonts w:ascii="Times New Roman" w:hAnsi="Times New Roman" w:cs="Times New Roman"/>
          <w:sz w:val="24"/>
          <w:szCs w:val="24"/>
        </w:rPr>
        <w:t>whole</w:t>
      </w:r>
      <w:proofErr w:type="gramEnd"/>
      <w:r>
        <w:rPr>
          <w:rFonts w:ascii="Times New Roman" w:hAnsi="Times New Roman" w:cs="Times New Roman"/>
          <w:sz w:val="24"/>
          <w:szCs w:val="24"/>
        </w:rPr>
        <w:t xml:space="preserve"> mixed rumen </w:t>
      </w:r>
      <w:proofErr w:type="spellStart"/>
      <w:r>
        <w:rPr>
          <w:rFonts w:ascii="Times New Roman" w:hAnsi="Times New Roman" w:cs="Times New Roman"/>
          <w:sz w:val="24"/>
          <w:szCs w:val="24"/>
        </w:rPr>
        <w:t>digesta</w:t>
      </w:r>
      <w:proofErr w:type="spellEnd"/>
      <w:r>
        <w:rPr>
          <w:rFonts w:ascii="Times New Roman" w:hAnsi="Times New Roman" w:cs="Times New Roman"/>
          <w:sz w:val="24"/>
          <w:szCs w:val="24"/>
        </w:rPr>
        <w:t xml:space="preserve"> </w:t>
      </w:r>
      <w:r w:rsidRPr="002D2F61">
        <w:rPr>
          <w:rFonts w:ascii="Times New Roman" w:hAnsi="Times New Roman" w:cs="Times New Roman"/>
          <w:color w:val="231F20"/>
          <w:kern w:val="0"/>
          <w:sz w:val="24"/>
          <w:szCs w:val="24"/>
        </w:rPr>
        <w:t xml:space="preserve">and stored </w:t>
      </w:r>
      <w:r w:rsidRPr="006D5CF9">
        <w:rPr>
          <w:rFonts w:ascii="Times New Roman" w:hAnsi="Times New Roman" w:cs="Times New Roman"/>
          <w:color w:val="231F20"/>
          <w:sz w:val="24"/>
          <w:szCs w:val="24"/>
        </w:rPr>
        <w:t>at -80</w:t>
      </w:r>
      <w:r w:rsidRPr="00DE50C6">
        <w:rPr>
          <w:rFonts w:ascii="Times New Roman" w:hAnsi="Times New Roman" w:cs="Times New Roman"/>
          <w:sz w:val="24"/>
          <w:szCs w:val="24"/>
        </w:rPr>
        <w:t>°C</w:t>
      </w:r>
      <w:r>
        <w:rPr>
          <w:rFonts w:ascii="Times New Roman" w:hAnsi="Times New Roman" w:cs="Times New Roman"/>
          <w:sz w:val="24"/>
          <w:szCs w:val="24"/>
        </w:rPr>
        <w:t xml:space="preserve"> for sequencing. The rumen fluid around 1</w:t>
      </w:r>
      <w:r w:rsidRPr="00AD4637">
        <w:rPr>
          <w:rFonts w:ascii="Times New Roman" w:hAnsi="Times New Roman" w:cs="Times New Roman"/>
          <w:sz w:val="24"/>
          <w:szCs w:val="24"/>
        </w:rPr>
        <w:t>0 ml</w:t>
      </w:r>
      <w:r w:rsidRPr="00EE1B1E">
        <w:rPr>
          <w:rFonts w:ascii="Times New Roman" w:hAnsi="Times New Roman" w:cs="Times New Roman"/>
          <w:sz w:val="24"/>
          <w:szCs w:val="24"/>
        </w:rPr>
        <w:t xml:space="preserve"> filtered through four layers of gauze</w:t>
      </w:r>
      <w:r>
        <w:rPr>
          <w:rFonts w:ascii="Times New Roman" w:hAnsi="Times New Roman" w:cs="Times New Roman"/>
          <w:sz w:val="24"/>
          <w:szCs w:val="24"/>
        </w:rPr>
        <w:t xml:space="preserve"> was </w:t>
      </w:r>
      <w:r w:rsidRPr="00EE1B1E">
        <w:rPr>
          <w:rFonts w:ascii="Times New Roman" w:hAnsi="Times New Roman" w:cs="Times New Roman"/>
          <w:sz w:val="24"/>
          <w:szCs w:val="24"/>
        </w:rPr>
        <w:t xml:space="preserve">placed in a 15 ml centrifuge tube </w:t>
      </w:r>
      <w:r w:rsidRPr="00DE50C6">
        <w:rPr>
          <w:rFonts w:ascii="Times New Roman" w:hAnsi="Times New Roman" w:cs="Times New Roman"/>
          <w:sz w:val="24"/>
          <w:szCs w:val="24"/>
        </w:rPr>
        <w:t xml:space="preserve">immediately frozen at </w:t>
      </w:r>
      <w:r>
        <w:rPr>
          <w:rFonts w:ascii="Times New Roman" w:hAnsi="Times New Roman" w:cs="Times New Roman"/>
          <w:sz w:val="24"/>
          <w:szCs w:val="24"/>
        </w:rPr>
        <w:t>-</w:t>
      </w:r>
      <w:r w:rsidRPr="00DE50C6">
        <w:rPr>
          <w:rFonts w:ascii="Times New Roman" w:hAnsi="Times New Roman" w:cs="Times New Roman"/>
          <w:sz w:val="24"/>
          <w:szCs w:val="24"/>
        </w:rPr>
        <w:t>20°C</w:t>
      </w:r>
      <w:r>
        <w:rPr>
          <w:rFonts w:ascii="Times New Roman" w:hAnsi="Times New Roman" w:cs="Times New Roman"/>
          <w:sz w:val="24"/>
          <w:szCs w:val="24"/>
        </w:rPr>
        <w:t xml:space="preserve"> for measurement of rumen fermentation.</w:t>
      </w:r>
      <w:r w:rsidRPr="00CF2D9B">
        <w:t xml:space="preserve"> </w:t>
      </w:r>
      <w:r w:rsidRPr="00CF2D9B">
        <w:rPr>
          <w:rFonts w:ascii="Times New Roman" w:hAnsi="Times New Roman" w:cs="Times New Roman"/>
          <w:sz w:val="24"/>
          <w:szCs w:val="24"/>
        </w:rPr>
        <w:t>Determination of rumen fluid NH</w:t>
      </w:r>
      <w:r w:rsidRPr="00EE13B5">
        <w:rPr>
          <w:rFonts w:ascii="Times New Roman" w:hAnsi="Times New Roman" w:cs="Times New Roman"/>
          <w:sz w:val="24"/>
          <w:szCs w:val="24"/>
          <w:vertAlign w:val="subscript"/>
        </w:rPr>
        <w:t>3</w:t>
      </w:r>
      <w:r w:rsidRPr="00CF2D9B">
        <w:rPr>
          <w:rFonts w:ascii="Times New Roman" w:hAnsi="Times New Roman" w:cs="Times New Roman"/>
          <w:sz w:val="24"/>
          <w:szCs w:val="24"/>
        </w:rPr>
        <w:t>-N concentration by phenol-sodium hypochlorite colorimetric method after th</w:t>
      </w:r>
      <w:r>
        <w:rPr>
          <w:rFonts w:ascii="Times New Roman" w:hAnsi="Times New Roman" w:cs="Times New Roman"/>
          <w:sz w:val="24"/>
          <w:szCs w:val="24"/>
        </w:rPr>
        <w:t>e</w:t>
      </w:r>
      <w:r w:rsidRPr="00CF2D9B">
        <w:rPr>
          <w:rFonts w:ascii="Times New Roman" w:hAnsi="Times New Roman" w:cs="Times New Roman"/>
          <w:sz w:val="24"/>
          <w:szCs w:val="24"/>
        </w:rPr>
        <w:t xml:space="preserve"> liquid </w:t>
      </w:r>
      <w:proofErr w:type="gramStart"/>
      <w:r w:rsidRPr="00CF2D9B">
        <w:rPr>
          <w:rFonts w:ascii="Times New Roman" w:hAnsi="Times New Roman" w:cs="Times New Roman"/>
          <w:sz w:val="24"/>
          <w:szCs w:val="24"/>
        </w:rPr>
        <w:t>was thawed</w:t>
      </w:r>
      <w:proofErr w:type="gramEnd"/>
      <w:r w:rsidRPr="00CF2D9B">
        <w:rPr>
          <w:rFonts w:ascii="Times New Roman" w:hAnsi="Times New Roman" w:cs="Times New Roman"/>
          <w:sz w:val="24"/>
          <w:szCs w:val="24"/>
        </w:rPr>
        <w:t xml:space="preserve"> at 4°C</w:t>
      </w:r>
      <w:r>
        <w:rPr>
          <w:rFonts w:ascii="Times New Roman" w:hAnsi="Times New Roman" w:cs="Times New Roman"/>
          <w:sz w:val="24"/>
          <w:szCs w:val="24"/>
        </w:rPr>
        <w:t>.</w:t>
      </w:r>
      <w:r w:rsidRPr="00715271">
        <w:t xml:space="preserve"> </w:t>
      </w:r>
      <w:r w:rsidRPr="00715271">
        <w:rPr>
          <w:rFonts w:ascii="Times New Roman" w:hAnsi="Times New Roman" w:cs="Times New Roman"/>
          <w:sz w:val="24"/>
          <w:szCs w:val="24"/>
        </w:rPr>
        <w:t xml:space="preserve">The microbial proteins </w:t>
      </w:r>
      <w:r>
        <w:rPr>
          <w:rFonts w:ascii="Times New Roman" w:hAnsi="Times New Roman" w:cs="Times New Roman"/>
          <w:sz w:val="24"/>
          <w:szCs w:val="24"/>
        </w:rPr>
        <w:t>were</w:t>
      </w:r>
      <w:r w:rsidRPr="00715271">
        <w:rPr>
          <w:rFonts w:ascii="Times New Roman" w:hAnsi="Times New Roman" w:cs="Times New Roman"/>
          <w:sz w:val="24"/>
          <w:szCs w:val="24"/>
        </w:rPr>
        <w:t xml:space="preserve"> </w:t>
      </w:r>
      <w:r>
        <w:rPr>
          <w:rFonts w:ascii="Times New Roman" w:hAnsi="Times New Roman" w:cs="Times New Roman"/>
          <w:sz w:val="24"/>
          <w:szCs w:val="24"/>
        </w:rPr>
        <w:t xml:space="preserve">analyzed </w:t>
      </w:r>
      <w:r w:rsidRPr="00715271">
        <w:rPr>
          <w:rFonts w:ascii="Times New Roman" w:hAnsi="Times New Roman" w:cs="Times New Roman"/>
          <w:sz w:val="24"/>
          <w:szCs w:val="24"/>
        </w:rPr>
        <w:t xml:space="preserve">according to the method described by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&lt;EndNote&gt;&lt;Cite&gt;&lt;Author&gt;Makkar&lt;/Author&gt;&lt;Year&gt;1982&lt;/Year&gt;&lt;RecNum&gt;58&lt;/RecNum&gt;&lt;DisplayText&gt;(3)&lt;/DisplayText&gt;&lt;record&gt;&lt;rec-number&gt;58&lt;/rec-number&gt;&lt;foreign-keys&gt;&lt;key app="EN" db-id="ae0xravpaavfxjefzs5vzp96atfz02fp2vft" timestamp="1564893290"&gt;58&lt;/key&gt;&lt;/foreign-keys&gt;&lt;ref-type name="Journal Article"&gt;17&lt;/ref-type&gt;&lt;contributors&gt;&lt;authors&gt;&lt;author&gt;Makkar, H. P. S.&lt;/author&gt;&lt;author&gt;Sharma, O. P.&lt;/author&gt;&lt;author&gt;Dawra, R. K.&lt;/author&gt;&lt;author&gt;Negi, S. S.&lt;/author&gt;&lt;/authors&gt;&lt;/contributors&gt;&lt;titles&gt;&lt;title&gt;Simple Determination of Microbial Protein in Rumen Liquor&lt;/title&gt;&lt;secondary-title&gt;Journal of Dairy Science&lt;/secondary-title&gt;&lt;alt-title&gt;J Dairy Sci&lt;/alt-title&gt;&lt;/titles&gt;&lt;periodical&gt;&lt;full-title&gt;Journal of Dairy Science&lt;/full-title&gt;&lt;abbr-1&gt;J Dairy Sci&lt;/abbr-1&gt;&lt;/periodical&gt;&lt;alt-periodical&gt;&lt;full-title&gt;Journal of Dairy Science&lt;/full-title&gt;&lt;abbr-1&gt;J Dairy Sci&lt;/abbr-1&gt;&lt;/alt-periodical&gt;&lt;pages&gt;2170-2173&lt;/pages&gt;&lt;volume&gt;65&lt;/volume&gt;&lt;number&gt;11&lt;/number&gt;&lt;dates&gt;&lt;year&gt;1982&lt;/year&gt;&lt;/dates&gt;&lt;isbn&gt;0022-0302&lt;/isbn&gt;&lt;accession-num&gt;WOS:A1982PT16800018&lt;/accession-num&gt;&lt;urls&gt;&lt;related-urls&gt;&lt;url&gt;&amp;lt;Go to ISI&amp;gt;://WOS:A1982PT16800018&lt;/url&gt;&lt;/related-urls&gt;&lt;/urls&gt;&lt;electronic-resource-num&gt;DOI 10.3168/jds.S0022-0302(82)82477-6&lt;/electronic-resource-num&gt;&lt;language&gt;English&lt;/language&gt;&lt;/record&gt;&lt;/Cite&gt;&lt;/EndNote&gt;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(3)</w:t>
      </w:r>
      <w:r>
        <w:rPr>
          <w:rFonts w:ascii="Times New Roman" w:hAnsi="Times New Roman" w:cs="Times New Roman"/>
          <w:sz w:val="24"/>
          <w:szCs w:val="24"/>
        </w:rPr>
        <w:fldChar w:fldCharType="end"/>
      </w:r>
      <w:r w:rsidRPr="00715271">
        <w:rPr>
          <w:rFonts w:ascii="Times New Roman" w:hAnsi="Times New Roman" w:cs="Times New Roman"/>
          <w:sz w:val="24"/>
          <w:szCs w:val="24"/>
        </w:rPr>
        <w:t>.</w:t>
      </w:r>
      <w:r w:rsidRPr="00F33ADF">
        <w:t xml:space="preserve"> </w:t>
      </w:r>
      <w:r>
        <w:rPr>
          <w:rFonts w:ascii="Times New Roman" w:hAnsi="Times New Roman" w:cs="Times New Roman"/>
          <w:sz w:val="24"/>
          <w:szCs w:val="24"/>
        </w:rPr>
        <w:t xml:space="preserve">The </w:t>
      </w:r>
      <w:r w:rsidRPr="00F33ADF">
        <w:rPr>
          <w:rFonts w:ascii="Times New Roman" w:hAnsi="Times New Roman" w:cs="Times New Roman"/>
          <w:sz w:val="24"/>
          <w:szCs w:val="24"/>
        </w:rPr>
        <w:t>volatile fatty acids</w:t>
      </w:r>
      <w:r>
        <w:rPr>
          <w:rFonts w:ascii="Times New Roman" w:hAnsi="Times New Roman" w:cs="Times New Roman"/>
          <w:sz w:val="24"/>
          <w:szCs w:val="24"/>
        </w:rPr>
        <w:t xml:space="preserve"> (VFA)</w:t>
      </w:r>
      <w:r w:rsidRPr="00F33ADF">
        <w:rPr>
          <w:rFonts w:ascii="Times New Roman" w:hAnsi="Times New Roman" w:cs="Times New Roman"/>
          <w:sz w:val="24"/>
          <w:szCs w:val="24"/>
        </w:rPr>
        <w:t xml:space="preserve"> in rumen fluid </w:t>
      </w:r>
      <w:r>
        <w:rPr>
          <w:rFonts w:ascii="Times New Roman" w:hAnsi="Times New Roman" w:cs="Times New Roman"/>
          <w:sz w:val="24"/>
          <w:szCs w:val="24"/>
        </w:rPr>
        <w:t xml:space="preserve">were </w:t>
      </w:r>
      <w:r w:rsidRPr="007A4951">
        <w:rPr>
          <w:rFonts w:ascii="Times New Roman" w:hAnsi="Times New Roman" w:cs="Times New Roman"/>
          <w:sz w:val="24"/>
          <w:szCs w:val="24"/>
        </w:rPr>
        <w:t xml:space="preserve">quantified </w:t>
      </w:r>
      <w:r w:rsidRPr="00F33ADF">
        <w:rPr>
          <w:rFonts w:ascii="Times New Roman" w:hAnsi="Times New Roman" w:cs="Times New Roman"/>
          <w:sz w:val="24"/>
          <w:szCs w:val="24"/>
        </w:rPr>
        <w:t>by gas chromatography</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PEVuZE5vdGU+PENpdGU+PEF1dGhvcj5KaWFvPC9BdXRob3I+PFllYXI+MjAxNDwvWWVhcj48UmVj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PEVuZE5vdGU+PENpdGU+PEF1dGhvcj5KaWFvPC9BdXRob3I+PFllYXI+MjAxNDwvWWVhcj48UmVj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fldChar w:fldCharType="separate"/>
      </w:r>
      <w:r>
        <w:rPr>
          <w:rFonts w:ascii="Times New Roman" w:hAnsi="Times New Roman" w:cs="Times New Roman"/>
          <w:noProof/>
          <w:sz w:val="24"/>
          <w:szCs w:val="24"/>
        </w:rPr>
        <w:t>(4)</w:t>
      </w:r>
      <w:r>
        <w:rPr>
          <w:rFonts w:ascii="Times New Roman" w:hAnsi="Times New Roman" w:cs="Times New Roman"/>
          <w:sz w:val="24"/>
          <w:szCs w:val="24"/>
        </w:rPr>
        <w:fldChar w:fldCharType="end"/>
      </w:r>
      <w:r>
        <w:rPr>
          <w:rFonts w:ascii="Times New Roman" w:hAnsi="Times New Roman" w:cs="Times New Roman"/>
          <w:sz w:val="24"/>
          <w:szCs w:val="24"/>
        </w:rPr>
        <w:t xml:space="preserve"> using </w:t>
      </w:r>
      <w:r w:rsidRPr="00BF4FDC">
        <w:rPr>
          <w:rFonts w:ascii="Times New Roman" w:hAnsi="Times New Roman" w:cs="Times New Roman"/>
          <w:color w:val="231F20"/>
          <w:sz w:val="24"/>
          <w:szCs w:val="24"/>
        </w:rPr>
        <w:t xml:space="preserve">methyl </w:t>
      </w:r>
      <w:proofErr w:type="spellStart"/>
      <w:r w:rsidRPr="00BF4FDC">
        <w:rPr>
          <w:rFonts w:ascii="Times New Roman" w:hAnsi="Times New Roman" w:cs="Times New Roman"/>
          <w:color w:val="231F20"/>
          <w:sz w:val="24"/>
          <w:szCs w:val="24"/>
        </w:rPr>
        <w:t>valerate</w:t>
      </w:r>
      <w:proofErr w:type="spellEnd"/>
      <w:r w:rsidRPr="00BF4FDC">
        <w:rPr>
          <w:rFonts w:ascii="Times New Roman" w:hAnsi="Times New Roman" w:cs="Times New Roman"/>
          <w:color w:val="231F20"/>
          <w:sz w:val="24"/>
          <w:szCs w:val="24"/>
        </w:rPr>
        <w:t xml:space="preserve"> as internal standard in an Agilent 6890 series GC equipped with a capillary column (HP-FFAP19095F-123, 30 m, 0.53 mm diameter and 1 </w:t>
      </w:r>
      <w:r>
        <w:rPr>
          <w:rFonts w:ascii="Times New Roman" w:hAnsi="Times New Roman" w:cs="Times New Roman"/>
          <w:color w:val="231F20"/>
          <w:sz w:val="24"/>
          <w:szCs w:val="24"/>
        </w:rPr>
        <w:t>m</w:t>
      </w:r>
      <w:r w:rsidRPr="00BF4FDC">
        <w:rPr>
          <w:rFonts w:ascii="Times New Roman" w:hAnsi="Times New Roman" w:cs="Times New Roman"/>
          <w:color w:val="231F20"/>
          <w:sz w:val="24"/>
          <w:szCs w:val="24"/>
        </w:rPr>
        <w:t>m thickness).</w:t>
      </w:r>
      <w:r>
        <w:rPr>
          <w:rFonts w:ascii="Times New Roman" w:hAnsi="Times New Roman" w:cs="Times New Roman"/>
          <w:color w:val="231F20"/>
          <w:sz w:val="24"/>
          <w:szCs w:val="24"/>
        </w:rPr>
        <w:t xml:space="preserve"> </w:t>
      </w:r>
    </w:p>
    <w:p w:rsidR="006A7305" w:rsidRDefault="006A7305" w:rsidP="006A7305">
      <w:pPr>
        <w:autoSpaceDE w:val="0"/>
        <w:autoSpaceDN w:val="0"/>
        <w:adjustRightInd w:val="0"/>
        <w:spacing w:line="480" w:lineRule="auto"/>
        <w:rPr>
          <w:rFonts w:ascii="Times New Roman" w:hAnsi="Times New Roman" w:cs="Times New Roman"/>
          <w:b/>
          <w:i/>
          <w:color w:val="231F20"/>
          <w:kern w:val="0"/>
          <w:sz w:val="24"/>
          <w:szCs w:val="24"/>
        </w:rPr>
      </w:pPr>
      <w:r w:rsidRPr="00452712">
        <w:rPr>
          <w:rFonts w:ascii="Times New Roman" w:hAnsi="Times New Roman" w:cs="Times New Roman"/>
          <w:b/>
          <w:i/>
          <w:color w:val="231F20"/>
          <w:kern w:val="0"/>
          <w:sz w:val="24"/>
          <w:szCs w:val="24"/>
        </w:rPr>
        <w:t>DNA extraction</w:t>
      </w:r>
      <w:r>
        <w:rPr>
          <w:rFonts w:ascii="Times New Roman" w:hAnsi="Times New Roman" w:cs="Times New Roman"/>
          <w:b/>
          <w:i/>
          <w:color w:val="231F20"/>
          <w:kern w:val="0"/>
          <w:sz w:val="24"/>
          <w:szCs w:val="24"/>
        </w:rPr>
        <w:t xml:space="preserve"> and 16S </w:t>
      </w:r>
      <w:proofErr w:type="spellStart"/>
      <w:r>
        <w:rPr>
          <w:rFonts w:ascii="Times New Roman" w:hAnsi="Times New Roman" w:cs="Times New Roman"/>
          <w:b/>
          <w:i/>
          <w:color w:val="231F20"/>
          <w:kern w:val="0"/>
          <w:sz w:val="24"/>
          <w:szCs w:val="24"/>
        </w:rPr>
        <w:t>rRNA</w:t>
      </w:r>
      <w:proofErr w:type="spellEnd"/>
      <w:r>
        <w:rPr>
          <w:rFonts w:ascii="Times New Roman" w:hAnsi="Times New Roman" w:cs="Times New Roman"/>
          <w:b/>
          <w:i/>
          <w:color w:val="231F20"/>
          <w:kern w:val="0"/>
          <w:sz w:val="24"/>
          <w:szCs w:val="24"/>
        </w:rPr>
        <w:t xml:space="preserve"> gene sequencing</w:t>
      </w:r>
    </w:p>
    <w:p w:rsidR="006A7305" w:rsidRDefault="006A7305" w:rsidP="006A7305">
      <w:pPr>
        <w:autoSpaceDE w:val="0"/>
        <w:autoSpaceDN w:val="0"/>
        <w:adjustRightInd w:val="0"/>
        <w:spacing w:line="480" w:lineRule="auto"/>
        <w:ind w:firstLineChars="200" w:firstLine="480"/>
        <w:rPr>
          <w:rFonts w:ascii="Times New Roman" w:hAnsi="Times New Roman" w:cs="Times New Roman"/>
          <w:color w:val="231F20"/>
          <w:sz w:val="24"/>
          <w:szCs w:val="24"/>
        </w:rPr>
      </w:pPr>
      <w:r>
        <w:rPr>
          <w:rFonts w:ascii="Times New Roman" w:hAnsi="Times New Roman" w:cs="Times New Roman"/>
          <w:color w:val="231F20"/>
          <w:sz w:val="24"/>
          <w:szCs w:val="24"/>
        </w:rPr>
        <w:t xml:space="preserve">Rumen fluid samples </w:t>
      </w:r>
      <w:proofErr w:type="gramStart"/>
      <w:r w:rsidRPr="0024044C">
        <w:rPr>
          <w:rFonts w:ascii="Times New Roman" w:hAnsi="Times New Roman" w:cs="Times New Roman"/>
          <w:color w:val="231F20"/>
          <w:sz w:val="24"/>
          <w:szCs w:val="24"/>
        </w:rPr>
        <w:t>were thawed</w:t>
      </w:r>
      <w:proofErr w:type="gramEnd"/>
      <w:r w:rsidRPr="0024044C">
        <w:rPr>
          <w:rFonts w:ascii="Times New Roman" w:hAnsi="Times New Roman" w:cs="Times New Roman"/>
          <w:color w:val="231F20"/>
          <w:sz w:val="24"/>
          <w:szCs w:val="24"/>
        </w:rPr>
        <w:t xml:space="preserve"> on ice</w:t>
      </w:r>
      <w:r>
        <w:rPr>
          <w:rFonts w:ascii="Times New Roman" w:hAnsi="Times New Roman" w:cs="Times New Roman"/>
          <w:color w:val="231F20"/>
          <w:sz w:val="24"/>
          <w:szCs w:val="24"/>
        </w:rPr>
        <w:t xml:space="preserve"> and</w:t>
      </w:r>
      <w:r w:rsidRPr="0024044C">
        <w:rPr>
          <w:rFonts w:ascii="Times New Roman" w:hAnsi="Times New Roman" w:cs="Times New Roman"/>
          <w:color w:val="231F20"/>
          <w:sz w:val="24"/>
          <w:szCs w:val="24"/>
        </w:rPr>
        <w:t xml:space="preserve"> </w:t>
      </w:r>
      <w:r>
        <w:rPr>
          <w:rFonts w:ascii="Times New Roman" w:hAnsi="Times New Roman" w:cs="Times New Roman"/>
          <w:color w:val="231F20"/>
          <w:sz w:val="24"/>
          <w:szCs w:val="24"/>
        </w:rPr>
        <w:t>m</w:t>
      </w:r>
      <w:r w:rsidRPr="00BF4FDC">
        <w:rPr>
          <w:rFonts w:ascii="Times New Roman" w:hAnsi="Times New Roman" w:cs="Times New Roman"/>
          <w:color w:val="231F20"/>
          <w:sz w:val="24"/>
          <w:szCs w:val="24"/>
        </w:rPr>
        <w:t xml:space="preserve">icrobial DNA was extracted using a </w:t>
      </w:r>
      <w:r w:rsidRPr="00BF4FDC">
        <w:rPr>
          <w:rFonts w:ascii="Times New Roman" w:hAnsi="Times New Roman" w:cs="Times New Roman"/>
          <w:color w:val="231F20"/>
          <w:sz w:val="24"/>
          <w:szCs w:val="24"/>
        </w:rPr>
        <w:lastRenderedPageBreak/>
        <w:t>commercial DNA Kit (Omega Bio-</w:t>
      </w:r>
      <w:proofErr w:type="spellStart"/>
      <w:r w:rsidRPr="00BF4FDC">
        <w:rPr>
          <w:rFonts w:ascii="Times New Roman" w:hAnsi="Times New Roman" w:cs="Times New Roman"/>
          <w:color w:val="231F20"/>
          <w:sz w:val="24"/>
          <w:szCs w:val="24"/>
        </w:rPr>
        <w:t>tek</w:t>
      </w:r>
      <w:proofErr w:type="spellEnd"/>
      <w:r w:rsidRPr="00BF4FDC">
        <w:rPr>
          <w:rFonts w:ascii="Times New Roman" w:hAnsi="Times New Roman" w:cs="Times New Roman"/>
          <w:color w:val="231F20"/>
          <w:sz w:val="24"/>
          <w:szCs w:val="24"/>
        </w:rPr>
        <w:t xml:space="preserve">, Norcross, GA, U.S.) according to manufacturer’s instructions. </w:t>
      </w:r>
      <w:r w:rsidRPr="00513D4C">
        <w:rPr>
          <w:rFonts w:ascii="Times New Roman" w:hAnsi="Times New Roman" w:cs="Times New Roman"/>
          <w:color w:val="231F20"/>
          <w:sz w:val="24"/>
          <w:szCs w:val="24"/>
        </w:rPr>
        <w:t xml:space="preserve">Total DNA quality analysis using a </w:t>
      </w:r>
      <w:proofErr w:type="spellStart"/>
      <w:r w:rsidRPr="00513D4C">
        <w:rPr>
          <w:rFonts w:ascii="Times New Roman" w:hAnsi="Times New Roman" w:cs="Times New Roman"/>
          <w:color w:val="231F20"/>
          <w:sz w:val="24"/>
          <w:szCs w:val="24"/>
        </w:rPr>
        <w:t>Thermo</w:t>
      </w:r>
      <w:proofErr w:type="spellEnd"/>
      <w:r w:rsidRPr="00513D4C">
        <w:rPr>
          <w:rFonts w:ascii="Times New Roman" w:hAnsi="Times New Roman" w:cs="Times New Roman"/>
          <w:color w:val="231F20"/>
          <w:sz w:val="24"/>
          <w:szCs w:val="24"/>
        </w:rPr>
        <w:t xml:space="preserve"> </w:t>
      </w:r>
      <w:proofErr w:type="spellStart"/>
      <w:r w:rsidRPr="00513D4C">
        <w:rPr>
          <w:rFonts w:ascii="Times New Roman" w:hAnsi="Times New Roman" w:cs="Times New Roman"/>
          <w:color w:val="231F20"/>
          <w:sz w:val="24"/>
          <w:szCs w:val="24"/>
        </w:rPr>
        <w:t>NanoDrop</w:t>
      </w:r>
      <w:proofErr w:type="spellEnd"/>
      <w:r w:rsidRPr="00513D4C">
        <w:rPr>
          <w:rFonts w:ascii="Times New Roman" w:hAnsi="Times New Roman" w:cs="Times New Roman"/>
          <w:color w:val="231F20"/>
          <w:sz w:val="24"/>
          <w:szCs w:val="24"/>
        </w:rPr>
        <w:t xml:space="preserve"> </w:t>
      </w:r>
      <w:r w:rsidRPr="009E4EDA">
        <w:rPr>
          <w:rFonts w:ascii="Times New Roman" w:hAnsi="Times New Roman" w:cs="Times New Roman"/>
          <w:color w:val="231F20"/>
          <w:kern w:val="0"/>
          <w:sz w:val="24"/>
          <w:szCs w:val="24"/>
        </w:rPr>
        <w:t xml:space="preserve">2000 UV spectrophotometer and 1% agarose gel electrophoresis. </w:t>
      </w:r>
      <w:r w:rsidRPr="00506AEE">
        <w:rPr>
          <w:rFonts w:ascii="Times New Roman" w:hAnsi="Times New Roman" w:cs="Times New Roman"/>
          <w:color w:val="231F20"/>
          <w:kern w:val="0"/>
          <w:sz w:val="24"/>
          <w:szCs w:val="24"/>
        </w:rPr>
        <w:t>The V3-V4 region of the bacteria 16S</w:t>
      </w:r>
      <w:r>
        <w:rPr>
          <w:rFonts w:ascii="Times New Roman" w:hAnsi="Times New Roman" w:cs="Times New Roman" w:hint="eastAsia"/>
          <w:color w:val="231F20"/>
          <w:kern w:val="0"/>
          <w:sz w:val="24"/>
          <w:szCs w:val="24"/>
        </w:rPr>
        <w:t xml:space="preserve"> </w:t>
      </w:r>
      <w:r w:rsidRPr="00506AEE">
        <w:rPr>
          <w:rFonts w:ascii="Times New Roman" w:hAnsi="Times New Roman" w:cs="Times New Roman"/>
          <w:color w:val="231F20"/>
          <w:kern w:val="0"/>
          <w:sz w:val="24"/>
          <w:szCs w:val="24"/>
        </w:rPr>
        <w:t>ribosomal RNA genes were amplified by PCR</w:t>
      </w:r>
      <w:r>
        <w:rPr>
          <w:rFonts w:ascii="Times New Roman" w:hAnsi="Times New Roman" w:cs="Times New Roman"/>
          <w:color w:val="231F20"/>
          <w:kern w:val="0"/>
          <w:sz w:val="24"/>
          <w:szCs w:val="24"/>
        </w:rPr>
        <w:t xml:space="preserve"> (</w:t>
      </w:r>
      <w:r w:rsidRPr="00506AEE">
        <w:rPr>
          <w:rFonts w:ascii="Times New Roman" w:hAnsi="Times New Roman" w:cs="Times New Roman"/>
          <w:color w:val="231F20"/>
          <w:kern w:val="0"/>
          <w:sz w:val="24"/>
          <w:szCs w:val="24"/>
        </w:rPr>
        <w:t>95 °C for 3 min, followed by 30 cycles</w:t>
      </w:r>
      <w:r>
        <w:rPr>
          <w:rFonts w:ascii="Times New Roman" w:hAnsi="Times New Roman" w:cs="Times New Roman" w:hint="eastAsia"/>
          <w:color w:val="231F20"/>
          <w:kern w:val="0"/>
          <w:sz w:val="24"/>
          <w:szCs w:val="24"/>
        </w:rPr>
        <w:t xml:space="preserve"> </w:t>
      </w:r>
      <w:r w:rsidRPr="00506AEE">
        <w:rPr>
          <w:rFonts w:ascii="Times New Roman" w:hAnsi="Times New Roman" w:cs="Times New Roman"/>
          <w:color w:val="231F20"/>
          <w:kern w:val="0"/>
          <w:sz w:val="24"/>
          <w:szCs w:val="24"/>
        </w:rPr>
        <w:t>at 98°C for 20 s, 58 °C for 15s, and 72 °C for 20 s and a final extension at 72 °C for 5</w:t>
      </w:r>
      <w:r>
        <w:rPr>
          <w:rFonts w:ascii="Times New Roman" w:hAnsi="Times New Roman" w:cs="Times New Roman" w:hint="eastAsia"/>
          <w:color w:val="231F20"/>
          <w:kern w:val="0"/>
          <w:sz w:val="24"/>
          <w:szCs w:val="24"/>
        </w:rPr>
        <w:t xml:space="preserve"> </w:t>
      </w:r>
      <w:r w:rsidRPr="00506AEE">
        <w:rPr>
          <w:rFonts w:ascii="Times New Roman" w:hAnsi="Times New Roman" w:cs="Times New Roman"/>
          <w:color w:val="231F20"/>
          <w:kern w:val="0"/>
          <w:sz w:val="24"/>
          <w:szCs w:val="24"/>
        </w:rPr>
        <w:t xml:space="preserve">min) using </w:t>
      </w:r>
      <w:r w:rsidRPr="0024044C">
        <w:rPr>
          <w:rFonts w:ascii="Times New Roman" w:hAnsi="Times New Roman" w:cs="Times New Roman"/>
          <w:color w:val="231F20"/>
          <w:kern w:val="0"/>
          <w:sz w:val="24"/>
          <w:szCs w:val="24"/>
        </w:rPr>
        <w:t xml:space="preserve">indexes and adaptors-linked universal </w:t>
      </w:r>
      <w:r w:rsidRPr="00506AEE">
        <w:rPr>
          <w:rFonts w:ascii="Times New Roman" w:hAnsi="Times New Roman" w:cs="Times New Roman"/>
          <w:color w:val="231F20"/>
          <w:kern w:val="0"/>
          <w:sz w:val="24"/>
          <w:szCs w:val="24"/>
        </w:rPr>
        <w:t xml:space="preserve">primers </w:t>
      </w:r>
      <w:r>
        <w:rPr>
          <w:rFonts w:ascii="Times New Roman" w:hAnsi="Times New Roman" w:cs="Times New Roman"/>
          <w:color w:val="231F20"/>
          <w:kern w:val="0"/>
          <w:sz w:val="24"/>
          <w:szCs w:val="24"/>
        </w:rPr>
        <w:t xml:space="preserve"> (</w:t>
      </w:r>
      <w:r w:rsidRPr="009E4EDA">
        <w:rPr>
          <w:rFonts w:ascii="Times New Roman" w:hAnsi="Times New Roman" w:cs="Times New Roman"/>
          <w:color w:val="231F20"/>
          <w:kern w:val="0"/>
          <w:sz w:val="24"/>
          <w:szCs w:val="24"/>
        </w:rPr>
        <w:t>431</w:t>
      </w:r>
      <w:r w:rsidRPr="0024044C">
        <w:rPr>
          <w:rFonts w:ascii="Times New Roman" w:hAnsi="Times New Roman" w:cs="Times New Roman"/>
          <w:color w:val="231F20"/>
          <w:kern w:val="0"/>
          <w:sz w:val="24"/>
          <w:szCs w:val="24"/>
        </w:rPr>
        <w:t xml:space="preserve"> </w:t>
      </w:r>
      <w:r w:rsidRPr="009E4EDA">
        <w:rPr>
          <w:rFonts w:ascii="Times New Roman" w:hAnsi="Times New Roman" w:cs="Times New Roman"/>
          <w:color w:val="231F20"/>
          <w:kern w:val="0"/>
          <w:sz w:val="24"/>
          <w:szCs w:val="24"/>
        </w:rPr>
        <w:t>F</w:t>
      </w:r>
      <w:r>
        <w:rPr>
          <w:rFonts w:ascii="Times New Roman" w:hAnsi="Times New Roman" w:cs="Times New Roman"/>
          <w:color w:val="231F20"/>
          <w:kern w:val="0"/>
          <w:sz w:val="24"/>
          <w:szCs w:val="24"/>
        </w:rPr>
        <w:t>:</w:t>
      </w:r>
      <w:r w:rsidRPr="009E4EDA">
        <w:rPr>
          <w:rFonts w:ascii="Times New Roman" w:hAnsi="Times New Roman" w:cs="Times New Roman"/>
          <w:color w:val="231F20"/>
          <w:kern w:val="0"/>
          <w:sz w:val="24"/>
          <w:szCs w:val="24"/>
        </w:rPr>
        <w:t>ACTCCTACGGGRSGCAGCAG</w:t>
      </w:r>
      <w:r>
        <w:rPr>
          <w:rFonts w:ascii="Times New Roman" w:hAnsi="Times New Roman" w:cs="Times New Roman"/>
          <w:color w:val="231F20"/>
          <w:kern w:val="0"/>
          <w:sz w:val="24"/>
          <w:szCs w:val="24"/>
        </w:rPr>
        <w:t xml:space="preserve">; </w:t>
      </w:r>
      <w:r w:rsidRPr="009E4EDA">
        <w:rPr>
          <w:rFonts w:ascii="Times New Roman" w:hAnsi="Times New Roman" w:cs="Times New Roman"/>
          <w:color w:val="231F20"/>
          <w:kern w:val="0"/>
          <w:sz w:val="24"/>
          <w:szCs w:val="24"/>
        </w:rPr>
        <w:t>806R</w:t>
      </w:r>
      <w:r>
        <w:rPr>
          <w:rFonts w:ascii="Times New Roman" w:hAnsi="Times New Roman" w:cs="Times New Roman"/>
          <w:color w:val="231F20"/>
          <w:kern w:val="0"/>
          <w:sz w:val="24"/>
          <w:szCs w:val="24"/>
        </w:rPr>
        <w:t>:</w:t>
      </w:r>
      <w:r w:rsidRPr="009E4EDA">
        <w:rPr>
          <w:rFonts w:ascii="Times New Roman" w:hAnsi="Times New Roman" w:cs="Times New Roman"/>
          <w:color w:val="231F20"/>
          <w:kern w:val="0"/>
          <w:sz w:val="24"/>
          <w:szCs w:val="24"/>
        </w:rPr>
        <w:t xml:space="preserve"> GGACTACVVGGGTATCTAATC).</w:t>
      </w:r>
      <w:r>
        <w:rPr>
          <w:rFonts w:ascii="Times New Roman" w:hAnsi="Times New Roman" w:cs="Times New Roman"/>
          <w:color w:val="231F20"/>
          <w:kern w:val="0"/>
          <w:sz w:val="24"/>
          <w:szCs w:val="24"/>
        </w:rPr>
        <w:t xml:space="preserve"> </w:t>
      </w:r>
      <w:r w:rsidRPr="00374FC9">
        <w:rPr>
          <w:rFonts w:ascii="Times New Roman" w:hAnsi="Times New Roman" w:cs="Times New Roman"/>
          <w:kern w:val="0"/>
          <w:sz w:val="24"/>
          <w:szCs w:val="24"/>
        </w:rPr>
        <w:t xml:space="preserve">PCR reactions were performed in </w:t>
      </w:r>
      <w:proofErr w:type="gramStart"/>
      <w:r w:rsidRPr="00374FC9">
        <w:rPr>
          <w:rFonts w:ascii="Times New Roman" w:hAnsi="Times New Roman" w:cs="Times New Roman"/>
          <w:kern w:val="0"/>
          <w:sz w:val="24"/>
          <w:szCs w:val="24"/>
        </w:rPr>
        <w:t xml:space="preserve">30 </w:t>
      </w:r>
      <w:proofErr w:type="spellStart"/>
      <w:r w:rsidRPr="00374FC9">
        <w:rPr>
          <w:rFonts w:ascii="Times New Roman" w:hAnsi="Times New Roman" w:cs="Times New Roman"/>
          <w:kern w:val="0"/>
          <w:sz w:val="24"/>
          <w:szCs w:val="24"/>
        </w:rPr>
        <w:t>μL</w:t>
      </w:r>
      <w:proofErr w:type="spellEnd"/>
      <w:proofErr w:type="gramEnd"/>
      <w:r w:rsidRPr="00374FC9">
        <w:rPr>
          <w:rFonts w:ascii="Times New Roman" w:hAnsi="Times New Roman" w:cs="Times New Roman"/>
          <w:kern w:val="0"/>
          <w:sz w:val="24"/>
          <w:szCs w:val="24"/>
        </w:rPr>
        <w:t xml:space="preserve"> mixture containing 15 </w:t>
      </w:r>
      <w:proofErr w:type="spellStart"/>
      <w:r w:rsidRPr="00374FC9">
        <w:rPr>
          <w:rFonts w:ascii="Times New Roman" w:hAnsi="Times New Roman" w:cs="Times New Roman"/>
          <w:kern w:val="0"/>
          <w:sz w:val="24"/>
          <w:szCs w:val="24"/>
        </w:rPr>
        <w:t>μL</w:t>
      </w:r>
      <w:proofErr w:type="spellEnd"/>
      <w:r w:rsidRPr="00374FC9">
        <w:rPr>
          <w:rFonts w:ascii="Times New Roman" w:hAnsi="Times New Roman" w:cs="Times New Roman"/>
          <w:kern w:val="0"/>
          <w:sz w:val="24"/>
          <w:szCs w:val="24"/>
        </w:rPr>
        <w:t xml:space="preserve"> of 2 × KAPA Library Amplification Ready Mix, 1 </w:t>
      </w:r>
      <w:proofErr w:type="spellStart"/>
      <w:r w:rsidRPr="00374FC9">
        <w:rPr>
          <w:rFonts w:ascii="Times New Roman" w:hAnsi="Times New Roman" w:cs="Times New Roman"/>
          <w:kern w:val="0"/>
          <w:sz w:val="24"/>
          <w:szCs w:val="24"/>
        </w:rPr>
        <w:t>μL</w:t>
      </w:r>
      <w:proofErr w:type="spellEnd"/>
      <w:r w:rsidRPr="00374FC9">
        <w:rPr>
          <w:rFonts w:ascii="Times New Roman" w:hAnsi="Times New Roman" w:cs="Times New Roman"/>
          <w:kern w:val="0"/>
          <w:sz w:val="24"/>
          <w:szCs w:val="24"/>
        </w:rPr>
        <w:t xml:space="preserve"> of each primer (10 </w:t>
      </w:r>
      <w:proofErr w:type="spellStart"/>
      <w:r w:rsidRPr="00374FC9">
        <w:rPr>
          <w:rFonts w:ascii="Times New Roman" w:hAnsi="Times New Roman" w:cs="Times New Roman"/>
          <w:kern w:val="0"/>
          <w:sz w:val="24"/>
          <w:szCs w:val="24"/>
        </w:rPr>
        <w:t>μM</w:t>
      </w:r>
      <w:proofErr w:type="spellEnd"/>
      <w:r w:rsidRPr="00374FC9">
        <w:rPr>
          <w:rFonts w:ascii="Times New Roman" w:hAnsi="Times New Roman" w:cs="Times New Roman"/>
          <w:kern w:val="0"/>
          <w:sz w:val="24"/>
          <w:szCs w:val="24"/>
        </w:rPr>
        <w:t>), 50ng of template DNA and ddH</w:t>
      </w:r>
      <w:r w:rsidRPr="00374FC9">
        <w:rPr>
          <w:rFonts w:ascii="Times New Roman" w:hAnsi="Times New Roman" w:cs="Times New Roman"/>
          <w:kern w:val="0"/>
          <w:sz w:val="24"/>
          <w:szCs w:val="24"/>
          <w:vertAlign w:val="subscript"/>
        </w:rPr>
        <w:t>2</w:t>
      </w:r>
      <w:r w:rsidRPr="00374FC9">
        <w:rPr>
          <w:rFonts w:ascii="Times New Roman" w:hAnsi="Times New Roman" w:cs="Times New Roman"/>
          <w:kern w:val="0"/>
          <w:sz w:val="24"/>
          <w:szCs w:val="24"/>
        </w:rPr>
        <w:t xml:space="preserve">O. </w:t>
      </w:r>
      <w:r>
        <w:rPr>
          <w:rFonts w:ascii="Times New Roman" w:hAnsi="Times New Roman" w:cs="Times New Roman"/>
          <w:kern w:val="0"/>
          <w:sz w:val="24"/>
          <w:szCs w:val="24"/>
        </w:rPr>
        <w:t xml:space="preserve">All PCR products </w:t>
      </w:r>
      <w:proofErr w:type="gramStart"/>
      <w:r>
        <w:rPr>
          <w:rFonts w:ascii="Times New Roman" w:hAnsi="Times New Roman" w:cs="Times New Roman"/>
          <w:kern w:val="0"/>
          <w:sz w:val="24"/>
          <w:szCs w:val="24"/>
        </w:rPr>
        <w:t xml:space="preserve">were normalized and quantified </w:t>
      </w:r>
      <w:r w:rsidRPr="00452712">
        <w:rPr>
          <w:rFonts w:ascii="Times New Roman" w:hAnsi="Times New Roman" w:cs="Times New Roman"/>
          <w:kern w:val="0"/>
          <w:sz w:val="24"/>
          <w:szCs w:val="24"/>
        </w:rPr>
        <w:t xml:space="preserve">by a Qubit 2.0 </w:t>
      </w:r>
      <w:proofErr w:type="spellStart"/>
      <w:r w:rsidRPr="00452712">
        <w:rPr>
          <w:rFonts w:ascii="Times New Roman" w:hAnsi="Times New Roman" w:cs="Times New Roman"/>
          <w:kern w:val="0"/>
          <w:sz w:val="24"/>
          <w:szCs w:val="24"/>
        </w:rPr>
        <w:t>Fluorometer</w:t>
      </w:r>
      <w:proofErr w:type="spellEnd"/>
      <w:r w:rsidRPr="00452712">
        <w:rPr>
          <w:rFonts w:ascii="Times New Roman" w:hAnsi="Times New Roman" w:cs="Times New Roman"/>
          <w:kern w:val="0"/>
          <w:sz w:val="24"/>
          <w:szCs w:val="24"/>
        </w:rPr>
        <w:t xml:space="preserve"> (</w:t>
      </w:r>
      <w:proofErr w:type="spellStart"/>
      <w:r w:rsidRPr="00452712">
        <w:rPr>
          <w:rFonts w:ascii="Times New Roman" w:hAnsi="Times New Roman" w:cs="Times New Roman"/>
          <w:kern w:val="0"/>
          <w:sz w:val="24"/>
          <w:szCs w:val="24"/>
        </w:rPr>
        <w:t>Thermo</w:t>
      </w:r>
      <w:proofErr w:type="spellEnd"/>
      <w:r w:rsidRPr="00452712">
        <w:rPr>
          <w:rFonts w:ascii="Times New Roman" w:hAnsi="Times New Roman" w:cs="Times New Roman"/>
          <w:kern w:val="0"/>
          <w:sz w:val="24"/>
          <w:szCs w:val="24"/>
        </w:rPr>
        <w:t xml:space="preserve"> Fisher Scientific, Waltham, US)</w:t>
      </w:r>
      <w:proofErr w:type="gramEnd"/>
      <w:r>
        <w:rPr>
          <w:rFonts w:ascii="Times New Roman" w:hAnsi="Times New Roman" w:cs="Times New Roman"/>
          <w:kern w:val="0"/>
          <w:sz w:val="24"/>
          <w:szCs w:val="24"/>
        </w:rPr>
        <w:t xml:space="preserve">. </w:t>
      </w:r>
      <w:r w:rsidRPr="00452712">
        <w:rPr>
          <w:rFonts w:ascii="Times New Roman" w:hAnsi="Times New Roman" w:cs="Times New Roman"/>
          <w:kern w:val="0"/>
          <w:sz w:val="24"/>
          <w:szCs w:val="24"/>
        </w:rPr>
        <w:t xml:space="preserve">Amplicon libraries </w:t>
      </w:r>
      <w:proofErr w:type="gramStart"/>
      <w:r w:rsidRPr="00452712">
        <w:rPr>
          <w:rFonts w:ascii="Times New Roman" w:hAnsi="Times New Roman" w:cs="Times New Roman"/>
          <w:kern w:val="0"/>
          <w:sz w:val="24"/>
          <w:szCs w:val="24"/>
        </w:rPr>
        <w:t xml:space="preserve">were </w:t>
      </w:r>
      <w:r>
        <w:rPr>
          <w:rFonts w:ascii="Times New Roman" w:hAnsi="Times New Roman" w:cs="Times New Roman"/>
          <w:kern w:val="0"/>
          <w:sz w:val="24"/>
          <w:szCs w:val="24"/>
        </w:rPr>
        <w:t xml:space="preserve">mixed using all </w:t>
      </w:r>
      <w:r w:rsidRPr="00AD750E">
        <w:rPr>
          <w:rFonts w:ascii="Times New Roman" w:hAnsi="Times New Roman" w:cs="Times New Roman"/>
          <w:kern w:val="0"/>
          <w:sz w:val="24"/>
          <w:szCs w:val="24"/>
        </w:rPr>
        <w:t xml:space="preserve">qualified </w:t>
      </w:r>
      <w:r>
        <w:rPr>
          <w:rFonts w:ascii="Times New Roman" w:hAnsi="Times New Roman" w:cs="Times New Roman"/>
          <w:kern w:val="0"/>
          <w:sz w:val="24"/>
          <w:szCs w:val="24"/>
        </w:rPr>
        <w:t xml:space="preserve">products </w:t>
      </w:r>
      <w:r w:rsidRPr="00452712">
        <w:rPr>
          <w:rFonts w:ascii="Times New Roman" w:hAnsi="Times New Roman" w:cs="Times New Roman"/>
          <w:kern w:val="0"/>
          <w:sz w:val="24"/>
          <w:szCs w:val="24"/>
        </w:rPr>
        <w:t xml:space="preserve">and </w:t>
      </w:r>
      <w:r>
        <w:rPr>
          <w:rFonts w:ascii="Times New Roman" w:hAnsi="Times New Roman" w:cs="Times New Roman"/>
          <w:color w:val="231F20"/>
          <w:sz w:val="24"/>
          <w:szCs w:val="24"/>
        </w:rPr>
        <w:t>s</w:t>
      </w:r>
      <w:r w:rsidRPr="00AE65A2">
        <w:rPr>
          <w:rFonts w:ascii="Times New Roman" w:hAnsi="Times New Roman" w:cs="Times New Roman"/>
          <w:color w:val="231F20"/>
          <w:sz w:val="24"/>
          <w:szCs w:val="24"/>
        </w:rPr>
        <w:t>equenc</w:t>
      </w:r>
      <w:r>
        <w:rPr>
          <w:rFonts w:ascii="Times New Roman" w:hAnsi="Times New Roman" w:cs="Times New Roman"/>
          <w:color w:val="231F20"/>
          <w:sz w:val="24"/>
          <w:szCs w:val="24"/>
        </w:rPr>
        <w:t>ed</w:t>
      </w:r>
      <w:r w:rsidRPr="00AE65A2">
        <w:rPr>
          <w:rFonts w:ascii="Times New Roman" w:hAnsi="Times New Roman" w:cs="Times New Roman"/>
          <w:color w:val="231F20"/>
          <w:sz w:val="24"/>
          <w:szCs w:val="24"/>
        </w:rPr>
        <w:t xml:space="preserve"> with Illumina </w:t>
      </w:r>
      <w:proofErr w:type="spellStart"/>
      <w:r w:rsidRPr="00AE65A2">
        <w:rPr>
          <w:rFonts w:ascii="Times New Roman" w:hAnsi="Times New Roman" w:cs="Times New Roman"/>
          <w:color w:val="231F20"/>
          <w:sz w:val="24"/>
          <w:szCs w:val="24"/>
        </w:rPr>
        <w:t>HiSeq</w:t>
      </w:r>
      <w:proofErr w:type="spellEnd"/>
      <w:r w:rsidRPr="00AE65A2">
        <w:rPr>
          <w:rFonts w:ascii="Times New Roman" w:hAnsi="Times New Roman" w:cs="Times New Roman"/>
          <w:color w:val="231F20"/>
          <w:sz w:val="24"/>
          <w:szCs w:val="24"/>
        </w:rPr>
        <w:t xml:space="preserve"> PE250</w:t>
      </w:r>
      <w:r>
        <w:rPr>
          <w:rFonts w:ascii="Times New Roman" w:hAnsi="Times New Roman" w:cs="Times New Roman"/>
          <w:color w:val="231F20"/>
          <w:sz w:val="24"/>
          <w:szCs w:val="24"/>
        </w:rPr>
        <w:t xml:space="preserve"> </w:t>
      </w:r>
      <w:proofErr w:type="spellStart"/>
      <w:r>
        <w:rPr>
          <w:rFonts w:ascii="Times New Roman" w:hAnsi="Times New Roman" w:cs="Times New Roman"/>
          <w:color w:val="231F20"/>
          <w:sz w:val="24"/>
          <w:szCs w:val="24"/>
        </w:rPr>
        <w:t>plateform</w:t>
      </w:r>
      <w:proofErr w:type="spellEnd"/>
      <w:r>
        <w:rPr>
          <w:rFonts w:ascii="Times New Roman" w:hAnsi="Times New Roman" w:cs="Times New Roman"/>
          <w:color w:val="231F20"/>
          <w:sz w:val="24"/>
          <w:szCs w:val="24"/>
        </w:rPr>
        <w:t xml:space="preserve"> at </w:t>
      </w:r>
      <w:proofErr w:type="spellStart"/>
      <w:r>
        <w:rPr>
          <w:rFonts w:ascii="Times New Roman" w:hAnsi="Times New Roman" w:cs="Times New Roman"/>
          <w:color w:val="231F20"/>
          <w:sz w:val="24"/>
          <w:szCs w:val="24"/>
        </w:rPr>
        <w:t>Realbio</w:t>
      </w:r>
      <w:proofErr w:type="spellEnd"/>
      <w:r>
        <w:rPr>
          <w:rFonts w:ascii="Times New Roman" w:hAnsi="Times New Roman" w:cs="Times New Roman"/>
          <w:color w:val="231F20"/>
          <w:sz w:val="24"/>
          <w:szCs w:val="24"/>
        </w:rPr>
        <w:t xml:space="preserve"> Technology</w:t>
      </w:r>
      <w:r w:rsidRPr="00D33F9B">
        <w:t xml:space="preserve"> </w:t>
      </w:r>
      <w:r w:rsidRPr="00D33F9B">
        <w:rPr>
          <w:rFonts w:ascii="Times New Roman" w:hAnsi="Times New Roman" w:cs="Times New Roman"/>
          <w:color w:val="231F20"/>
          <w:sz w:val="24"/>
          <w:szCs w:val="24"/>
        </w:rPr>
        <w:t>Genomics Institute (Shanghai, China)</w:t>
      </w:r>
      <w:proofErr w:type="gramEnd"/>
      <w:r w:rsidRPr="00D33F9B">
        <w:rPr>
          <w:rFonts w:ascii="Times New Roman" w:hAnsi="Times New Roman" w:cs="Times New Roman"/>
          <w:color w:val="231F20"/>
          <w:sz w:val="24"/>
          <w:szCs w:val="24"/>
        </w:rPr>
        <w:t>.</w:t>
      </w:r>
      <w:r>
        <w:rPr>
          <w:rFonts w:ascii="Times New Roman" w:hAnsi="Times New Roman" w:cs="Times New Roman"/>
          <w:color w:val="231F20"/>
          <w:sz w:val="24"/>
          <w:szCs w:val="24"/>
        </w:rPr>
        <w:t xml:space="preserve"> </w:t>
      </w:r>
    </w:p>
    <w:p w:rsidR="006A7305" w:rsidRPr="00A9232A" w:rsidRDefault="006A7305" w:rsidP="006A7305">
      <w:pPr>
        <w:autoSpaceDE w:val="0"/>
        <w:autoSpaceDN w:val="0"/>
        <w:adjustRightInd w:val="0"/>
        <w:spacing w:line="480" w:lineRule="auto"/>
        <w:rPr>
          <w:rFonts w:ascii="Times New Roman" w:hAnsi="Times New Roman" w:cs="Times New Roman"/>
          <w:b/>
          <w:i/>
          <w:color w:val="231F20"/>
          <w:kern w:val="0"/>
          <w:sz w:val="24"/>
          <w:szCs w:val="24"/>
        </w:rPr>
      </w:pPr>
      <w:r w:rsidRPr="0088277B">
        <w:rPr>
          <w:rFonts w:ascii="Times New Roman" w:hAnsi="Times New Roman" w:cs="Times New Roman"/>
          <w:b/>
          <w:i/>
          <w:color w:val="231F20"/>
          <w:kern w:val="0"/>
          <w:sz w:val="24"/>
          <w:szCs w:val="24"/>
        </w:rPr>
        <w:t>Sequenc</w:t>
      </w:r>
      <w:r>
        <w:rPr>
          <w:rFonts w:ascii="Times New Roman" w:hAnsi="Times New Roman" w:cs="Times New Roman"/>
          <w:b/>
          <w:i/>
          <w:color w:val="231F20"/>
          <w:kern w:val="0"/>
          <w:sz w:val="24"/>
          <w:szCs w:val="24"/>
        </w:rPr>
        <w:t xml:space="preserve">ing </w:t>
      </w:r>
      <w:r w:rsidRPr="0088277B">
        <w:rPr>
          <w:rFonts w:ascii="Times New Roman" w:hAnsi="Times New Roman" w:cs="Times New Roman"/>
          <w:b/>
          <w:i/>
          <w:color w:val="231F20"/>
          <w:kern w:val="0"/>
          <w:sz w:val="24"/>
          <w:szCs w:val="24"/>
        </w:rPr>
        <w:t xml:space="preserve">Data </w:t>
      </w:r>
      <w:r>
        <w:rPr>
          <w:rFonts w:ascii="Times New Roman" w:hAnsi="Times New Roman" w:cs="Times New Roman"/>
          <w:b/>
          <w:i/>
          <w:color w:val="231F20"/>
          <w:kern w:val="0"/>
          <w:sz w:val="24"/>
          <w:szCs w:val="24"/>
        </w:rPr>
        <w:t>Processing</w:t>
      </w:r>
    </w:p>
    <w:p w:rsidR="006A7305" w:rsidRPr="002D276F" w:rsidRDefault="006A7305" w:rsidP="006A7305">
      <w:pPr>
        <w:spacing w:line="480" w:lineRule="auto"/>
        <w:rPr>
          <w:rFonts w:ascii="Times New Roman" w:hAnsi="Times New Roman" w:cs="Times New Roman"/>
          <w:sz w:val="24"/>
        </w:rPr>
      </w:pPr>
      <w:r>
        <w:rPr>
          <w:rFonts w:ascii="Times New Roman" w:eastAsia="SimSun" w:hAnsi="Times New Roman" w:cs="Times New Roman"/>
          <w:color w:val="000000"/>
          <w:sz w:val="24"/>
          <w:szCs w:val="24"/>
          <w:shd w:val="clear" w:color="auto" w:fill="FFFFFF"/>
        </w:rPr>
        <w:t xml:space="preserve"> </w:t>
      </w:r>
      <w:r w:rsidRPr="00BF4FDC">
        <w:rPr>
          <w:rFonts w:ascii="Times New Roman" w:eastAsia="SimSun" w:hAnsi="Times New Roman" w:cs="Times New Roman"/>
          <w:color w:val="000000"/>
          <w:sz w:val="24"/>
          <w:szCs w:val="24"/>
          <w:shd w:val="clear" w:color="auto" w:fill="FFFFFF"/>
        </w:rPr>
        <w:t xml:space="preserve">Raw </w:t>
      </w:r>
      <w:r w:rsidRPr="0038362A">
        <w:rPr>
          <w:rFonts w:ascii="Times New Roman" w:eastAsia="SimSun" w:hAnsi="Times New Roman" w:cs="Times New Roman"/>
          <w:color w:val="000000"/>
          <w:sz w:val="24"/>
          <w:szCs w:val="24"/>
          <w:shd w:val="clear" w:color="auto" w:fill="FFFFFF"/>
        </w:rPr>
        <w:t xml:space="preserve">sequences </w:t>
      </w:r>
      <w:proofErr w:type="gramStart"/>
      <w:r w:rsidRPr="00BF4FDC">
        <w:rPr>
          <w:rFonts w:ascii="Times New Roman" w:eastAsia="SimSun" w:hAnsi="Times New Roman" w:cs="Times New Roman"/>
          <w:color w:val="000000"/>
          <w:sz w:val="24"/>
          <w:szCs w:val="24"/>
          <w:shd w:val="clear" w:color="auto" w:fill="FFFFFF"/>
        </w:rPr>
        <w:t>were filtered</w:t>
      </w:r>
      <w:proofErr w:type="gramEnd"/>
      <w:r w:rsidRPr="00BF4FDC">
        <w:rPr>
          <w:rFonts w:ascii="Times New Roman" w:eastAsia="SimSun" w:hAnsi="Times New Roman" w:cs="Times New Roman"/>
          <w:color w:val="000000"/>
          <w:sz w:val="24"/>
          <w:szCs w:val="24"/>
          <w:shd w:val="clear" w:color="auto" w:fill="FFFFFF"/>
        </w:rPr>
        <w:t xml:space="preserve"> through a quality control pipeline using the Quantitative Insight into Microbial Ecology (QIIME) tool kit</w:t>
      </w:r>
      <w:r>
        <w:rPr>
          <w:rFonts w:ascii="Times New Roman" w:eastAsia="SimSun" w:hAnsi="Times New Roman" w:cs="Times New Roman"/>
          <w:color w:val="000000"/>
          <w:sz w:val="24"/>
          <w:szCs w:val="24"/>
          <w:shd w:val="clear" w:color="auto" w:fill="FFFFFF"/>
        </w:rPr>
        <w:t xml:space="preserve"> </w:t>
      </w:r>
      <w:r>
        <w:rPr>
          <w:rFonts w:ascii="Times New Roman" w:eastAsia="SimSun" w:hAnsi="Times New Roman" w:cs="Times New Roman"/>
          <w:color w:val="000000"/>
          <w:sz w:val="24"/>
          <w:szCs w:val="24"/>
          <w:shd w:val="clear" w:color="auto" w:fill="FFFFFF"/>
        </w:rPr>
        <w:fldChar w:fldCharType="begin">
          <w:fldData xml:space="preserve">PEVuZE5vdGU+PENpdGU+PEF1dGhvcj5DYXBvcmFzbzwvQXV0aG9yPjxZZWFyPjIwMTA8L1llYXI+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=
</w:fldData>
        </w:fldChar>
      </w:r>
      <w:r>
        <w:rPr>
          <w:rFonts w:ascii="Times New Roman" w:eastAsia="SimSun" w:hAnsi="Times New Roman" w:cs="Times New Roman"/>
          <w:color w:val="000000"/>
          <w:sz w:val="24"/>
          <w:szCs w:val="24"/>
          <w:shd w:val="clear" w:color="auto" w:fill="FFFFFF"/>
        </w:rPr>
        <w:instrText xml:space="preserve"> ADDIN EN.CITE </w:instrText>
      </w:r>
      <w:r>
        <w:rPr>
          <w:rFonts w:ascii="Times New Roman" w:eastAsia="SimSun" w:hAnsi="Times New Roman" w:cs="Times New Roman"/>
          <w:color w:val="000000"/>
          <w:sz w:val="24"/>
          <w:szCs w:val="24"/>
          <w:shd w:val="clear" w:color="auto" w:fill="FFFFFF"/>
        </w:rPr>
        <w:fldChar w:fldCharType="begin">
          <w:fldData xml:space="preserve">PEVuZE5vdGU+PENpdGU+PEF1dGhvcj5DYXBvcmFzbzwvQXV0aG9yPjxZZWFyPjIwMTA8L1llYXI+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=
</w:fldData>
        </w:fldChar>
      </w:r>
      <w:r>
        <w:rPr>
          <w:rFonts w:ascii="Times New Roman" w:eastAsia="SimSun" w:hAnsi="Times New Roman" w:cs="Times New Roman"/>
          <w:color w:val="000000"/>
          <w:sz w:val="24"/>
          <w:szCs w:val="24"/>
          <w:shd w:val="clear" w:color="auto" w:fill="FFFFFF"/>
        </w:rPr>
        <w:instrText xml:space="preserve"> ADDIN EN.CITE.DATA </w:instrText>
      </w:r>
      <w:r>
        <w:rPr>
          <w:rFonts w:ascii="Times New Roman" w:eastAsia="SimSun" w:hAnsi="Times New Roman" w:cs="Times New Roman"/>
          <w:color w:val="000000"/>
          <w:sz w:val="24"/>
          <w:szCs w:val="24"/>
          <w:shd w:val="clear" w:color="auto" w:fill="FFFFFF"/>
        </w:rPr>
      </w:r>
      <w:r>
        <w:rPr>
          <w:rFonts w:ascii="Times New Roman" w:eastAsia="SimSun" w:hAnsi="Times New Roman" w:cs="Times New Roman"/>
          <w:color w:val="000000"/>
          <w:sz w:val="24"/>
          <w:szCs w:val="24"/>
          <w:shd w:val="clear" w:color="auto" w:fill="FFFFFF"/>
        </w:rPr>
        <w:fldChar w:fldCharType="end"/>
      </w:r>
      <w:r>
        <w:rPr>
          <w:rFonts w:ascii="Times New Roman" w:eastAsia="SimSun" w:hAnsi="Times New Roman" w:cs="Times New Roman"/>
          <w:color w:val="000000"/>
          <w:sz w:val="24"/>
          <w:szCs w:val="24"/>
          <w:shd w:val="clear" w:color="auto" w:fill="FFFFFF"/>
        </w:rPr>
        <w:fldChar w:fldCharType="separate"/>
      </w:r>
      <w:r>
        <w:rPr>
          <w:rFonts w:ascii="Times New Roman" w:eastAsia="SimSun" w:hAnsi="Times New Roman" w:cs="Times New Roman"/>
          <w:noProof/>
          <w:color w:val="000000"/>
          <w:sz w:val="24"/>
          <w:szCs w:val="24"/>
          <w:shd w:val="clear" w:color="auto" w:fill="FFFFFF"/>
        </w:rPr>
        <w:t>(5)</w:t>
      </w:r>
      <w:r>
        <w:rPr>
          <w:rFonts w:ascii="Times New Roman" w:eastAsia="SimSun" w:hAnsi="Times New Roman" w:cs="Times New Roman"/>
          <w:color w:val="000000"/>
          <w:sz w:val="24"/>
          <w:szCs w:val="24"/>
          <w:shd w:val="clear" w:color="auto" w:fill="FFFFFF"/>
        </w:rPr>
        <w:fldChar w:fldCharType="end"/>
      </w:r>
      <w:r w:rsidRPr="00BF4FDC">
        <w:rPr>
          <w:rFonts w:ascii="Times New Roman" w:eastAsia="SimSun" w:hAnsi="Times New Roman" w:cs="Times New Roman"/>
          <w:color w:val="000000"/>
          <w:sz w:val="24"/>
          <w:szCs w:val="24"/>
          <w:shd w:val="clear" w:color="auto" w:fill="FFFFFF"/>
        </w:rPr>
        <w:t>.</w:t>
      </w:r>
      <w:r w:rsidRPr="00365D63">
        <w:t xml:space="preserve"> </w:t>
      </w:r>
      <w:r w:rsidRPr="00365D63">
        <w:rPr>
          <w:rFonts w:ascii="Times New Roman" w:eastAsia="SimSun" w:hAnsi="Times New Roman" w:cs="Times New Roman"/>
          <w:color w:val="000000"/>
          <w:sz w:val="24"/>
          <w:szCs w:val="24"/>
          <w:shd w:val="clear" w:color="auto" w:fill="FFFFFF"/>
        </w:rPr>
        <w:t xml:space="preserve">The </w:t>
      </w:r>
      <w:r w:rsidRPr="00ED28D4">
        <w:rPr>
          <w:rFonts w:ascii="Times New Roman" w:eastAsia="SimSun" w:hAnsi="Times New Roman" w:cs="Times New Roman"/>
          <w:color w:val="000000"/>
          <w:sz w:val="24"/>
          <w:szCs w:val="24"/>
          <w:shd w:val="clear" w:color="auto" w:fill="FFFFFF"/>
        </w:rPr>
        <w:t>chimeras</w:t>
      </w:r>
      <w:r>
        <w:rPr>
          <w:rFonts w:ascii="Times New Roman" w:eastAsia="SimSun" w:hAnsi="Times New Roman" w:cs="Times New Roman"/>
          <w:color w:val="000000"/>
          <w:sz w:val="24"/>
          <w:szCs w:val="24"/>
          <w:shd w:val="clear" w:color="auto" w:fill="FFFFFF"/>
        </w:rPr>
        <w:t xml:space="preserve"> and singletons</w:t>
      </w:r>
      <w:r w:rsidRPr="00ED28D4">
        <w:rPr>
          <w:rFonts w:ascii="Times New Roman" w:eastAsia="SimSun" w:hAnsi="Times New Roman" w:cs="Times New Roman"/>
          <w:color w:val="000000"/>
          <w:sz w:val="24"/>
          <w:szCs w:val="24"/>
          <w:shd w:val="clear" w:color="auto" w:fill="FFFFFF"/>
        </w:rPr>
        <w:t xml:space="preserve"> </w:t>
      </w:r>
      <w:proofErr w:type="gramStart"/>
      <w:r w:rsidRPr="00ED28D4">
        <w:rPr>
          <w:rFonts w:ascii="Times New Roman" w:eastAsia="SimSun" w:hAnsi="Times New Roman" w:cs="Times New Roman"/>
          <w:color w:val="000000"/>
          <w:sz w:val="24"/>
          <w:szCs w:val="24"/>
          <w:shd w:val="clear" w:color="auto" w:fill="FFFFFF"/>
        </w:rPr>
        <w:t xml:space="preserve">were detected and removed </w:t>
      </w:r>
      <w:r w:rsidRPr="00365D63">
        <w:rPr>
          <w:rFonts w:ascii="Times New Roman" w:eastAsia="SimSun" w:hAnsi="Times New Roman" w:cs="Times New Roman"/>
          <w:color w:val="000000"/>
          <w:sz w:val="24"/>
          <w:szCs w:val="24"/>
          <w:shd w:val="clear" w:color="auto" w:fill="FFFFFF"/>
        </w:rPr>
        <w:t xml:space="preserve">by </w:t>
      </w:r>
      <w:proofErr w:type="spellStart"/>
      <w:r w:rsidRPr="00365D63">
        <w:rPr>
          <w:rFonts w:ascii="Times New Roman" w:eastAsia="SimSun" w:hAnsi="Times New Roman" w:cs="Times New Roman"/>
          <w:color w:val="000000"/>
          <w:sz w:val="24"/>
          <w:szCs w:val="24"/>
          <w:shd w:val="clear" w:color="auto" w:fill="FFFFFF"/>
        </w:rPr>
        <w:t>Usearch</w:t>
      </w:r>
      <w:proofErr w:type="spellEnd"/>
      <w:r w:rsidRPr="00365D63">
        <w:rPr>
          <w:rFonts w:ascii="Times New Roman" w:eastAsia="SimSun" w:hAnsi="Times New Roman" w:cs="Times New Roman"/>
          <w:color w:val="000000"/>
          <w:sz w:val="24"/>
          <w:szCs w:val="24"/>
          <w:shd w:val="clear" w:color="auto" w:fill="FFFFFF"/>
        </w:rPr>
        <w:t xml:space="preserve"> software,</w:t>
      </w:r>
      <w:proofErr w:type="gramEnd"/>
      <w:r w:rsidRPr="00365D63">
        <w:rPr>
          <w:rFonts w:ascii="Times New Roman" w:eastAsia="SimSun" w:hAnsi="Times New Roman" w:cs="Times New Roman"/>
          <w:color w:val="000000"/>
          <w:sz w:val="24"/>
          <w:szCs w:val="24"/>
          <w:shd w:val="clear" w:color="auto" w:fill="FFFFFF"/>
        </w:rPr>
        <w:t xml:space="preserve"> and </w:t>
      </w:r>
      <w:r>
        <w:rPr>
          <w:rFonts w:ascii="Times New Roman" w:eastAsia="SimSun" w:hAnsi="Times New Roman" w:cs="Times New Roman"/>
          <w:color w:val="000000"/>
          <w:sz w:val="24"/>
          <w:szCs w:val="24"/>
          <w:shd w:val="clear" w:color="auto" w:fill="FFFFFF"/>
        </w:rPr>
        <w:t>t</w:t>
      </w:r>
      <w:r w:rsidRPr="00ED28D4">
        <w:rPr>
          <w:rFonts w:ascii="Times New Roman" w:eastAsia="SimSun" w:hAnsi="Times New Roman" w:cs="Times New Roman"/>
          <w:color w:val="000000"/>
          <w:sz w:val="24"/>
          <w:szCs w:val="24"/>
          <w:shd w:val="clear" w:color="auto" w:fill="FFFFFF"/>
        </w:rPr>
        <w:t>he high quality sequences were clustered into operational taxonomic units (OTUs) at the 97% similarity level</w:t>
      </w:r>
      <w:r w:rsidRPr="00365D63">
        <w:rPr>
          <w:rFonts w:ascii="Times New Roman" w:eastAsia="SimSun" w:hAnsi="Times New Roman" w:cs="Times New Roman"/>
          <w:color w:val="000000"/>
          <w:sz w:val="24"/>
          <w:szCs w:val="24"/>
          <w:shd w:val="clear" w:color="auto" w:fill="FFFFFF"/>
        </w:rPr>
        <w:t>.</w:t>
      </w:r>
      <w:r>
        <w:rPr>
          <w:rFonts w:ascii="Times New Roman" w:eastAsia="SimSun" w:hAnsi="Times New Roman" w:cs="Times New Roman"/>
          <w:color w:val="000000"/>
          <w:sz w:val="24"/>
          <w:szCs w:val="24"/>
          <w:shd w:val="clear" w:color="auto" w:fill="FFFFFF"/>
        </w:rPr>
        <w:t xml:space="preserve"> Samples </w:t>
      </w:r>
      <w:proofErr w:type="gramStart"/>
      <w:r>
        <w:rPr>
          <w:rFonts w:ascii="Times New Roman" w:eastAsia="SimSun" w:hAnsi="Times New Roman" w:cs="Times New Roman"/>
          <w:color w:val="000000"/>
          <w:sz w:val="24"/>
          <w:szCs w:val="24"/>
          <w:shd w:val="clear" w:color="auto" w:fill="FFFFFF"/>
        </w:rPr>
        <w:t>were normalized</w:t>
      </w:r>
      <w:proofErr w:type="gramEnd"/>
      <w:r>
        <w:rPr>
          <w:rFonts w:ascii="Times New Roman" w:eastAsia="SimSun" w:hAnsi="Times New Roman" w:cs="Times New Roman"/>
          <w:color w:val="000000"/>
          <w:sz w:val="24"/>
          <w:szCs w:val="24"/>
          <w:shd w:val="clear" w:color="auto" w:fill="FFFFFF"/>
        </w:rPr>
        <w:t xml:space="preserve"> to 24136 sequencing reads. T</w:t>
      </w:r>
      <w:r w:rsidRPr="00C301C4">
        <w:rPr>
          <w:rFonts w:ascii="Times New Roman" w:eastAsia="SimSun" w:hAnsi="Times New Roman" w:cs="Times New Roman"/>
          <w:color w:val="000000"/>
          <w:sz w:val="24"/>
          <w:szCs w:val="24"/>
          <w:shd w:val="clear" w:color="auto" w:fill="FFFFFF"/>
        </w:rPr>
        <w:t xml:space="preserve">he representative sequence was </w:t>
      </w:r>
      <w:r w:rsidRPr="00ED28D4">
        <w:rPr>
          <w:rFonts w:ascii="Times New Roman" w:eastAsia="SimSun" w:hAnsi="Times New Roman" w:cs="Times New Roman"/>
          <w:color w:val="000000"/>
          <w:sz w:val="24"/>
          <w:szCs w:val="24"/>
          <w:shd w:val="clear" w:color="auto" w:fill="FFFFFF"/>
        </w:rPr>
        <w:t xml:space="preserve">classified </w:t>
      </w:r>
      <w:r>
        <w:rPr>
          <w:rFonts w:ascii="Times New Roman" w:eastAsia="SimSun" w:hAnsi="Times New Roman" w:cs="Times New Roman"/>
          <w:color w:val="000000"/>
          <w:sz w:val="24"/>
          <w:szCs w:val="24"/>
          <w:shd w:val="clear" w:color="auto" w:fill="FFFFFF"/>
        </w:rPr>
        <w:t>based on</w:t>
      </w:r>
      <w:r w:rsidRPr="00ED28D4">
        <w:rPr>
          <w:rFonts w:ascii="Times New Roman" w:eastAsia="SimSun" w:hAnsi="Times New Roman" w:cs="Times New Roman"/>
          <w:color w:val="000000"/>
          <w:sz w:val="24"/>
          <w:szCs w:val="24"/>
          <w:shd w:val="clear" w:color="auto" w:fill="FFFFFF"/>
        </w:rPr>
        <w:t xml:space="preserve"> the Ribo</w:t>
      </w:r>
      <w:r>
        <w:rPr>
          <w:rFonts w:ascii="Times New Roman" w:eastAsia="SimSun" w:hAnsi="Times New Roman" w:cs="Times New Roman"/>
          <w:color w:val="000000"/>
          <w:sz w:val="24"/>
          <w:szCs w:val="24"/>
          <w:shd w:val="clear" w:color="auto" w:fill="FFFFFF"/>
        </w:rPr>
        <w:t xml:space="preserve">somal Database Project (RDP) database </w:t>
      </w:r>
      <w:r>
        <w:rPr>
          <w:rFonts w:ascii="Times New Roman" w:eastAsia="SimSun" w:hAnsi="Times New Roman" w:cs="Times New Roman"/>
          <w:color w:val="000000"/>
          <w:sz w:val="24"/>
          <w:szCs w:val="24"/>
          <w:shd w:val="clear" w:color="auto" w:fill="FFFFFF"/>
        </w:rPr>
        <w:fldChar w:fldCharType="begin"/>
      </w:r>
      <w:r>
        <w:rPr>
          <w:rFonts w:ascii="Times New Roman" w:eastAsia="SimSun" w:hAnsi="Times New Roman" w:cs="Times New Roman"/>
          <w:color w:val="000000"/>
          <w:sz w:val="24"/>
          <w:szCs w:val="24"/>
          <w:shd w:val="clear" w:color="auto" w:fill="FFFFFF"/>
        </w:rPr>
        <w:instrText xml:space="preserve"> ADDIN EN.CITE &lt;EndNote&gt;&lt;Cite&gt;&lt;Author&gt;Cole&lt;/Author&gt;&lt;Year&gt;2009&lt;/Year&gt;&lt;RecNum&gt;48&lt;/RecNum&gt;&lt;DisplayText&gt;(6)&lt;/DisplayText&gt;&lt;record&gt;&lt;rec-number&gt;48&lt;/rec-number&gt;&lt;foreign-keys&gt;&lt;key app="EN" db-id="ae0xravpaavfxjefzs5vzp96atfz02fp2vft" timestamp="1561844636"&gt;48&lt;/key&gt;&lt;/foreign-keys&gt;&lt;ref-type name="Journal Article"&gt;17&lt;/ref-type&gt;&lt;contributors&gt;&lt;authors&gt;&lt;author&gt;Cole, J. R.&lt;/author&gt;&lt;author&gt;Wang, Q.&lt;/author&gt;&lt;author&gt;Cardenas, E.&lt;/author&gt;&lt;author&gt;Fish, J.&lt;/author&gt;&lt;author&gt;Chai, B.&lt;/author&gt;&lt;author&gt;Farris, R. J.&lt;/author&gt;&lt;author&gt;Kulam-Syed-Mohideen, A. S.&lt;/author&gt;&lt;author&gt;McGarrell, D. M.&lt;/author&gt;&lt;author&gt;Marsh, T.&lt;/author&gt;&lt;author&gt;Garrity, G. M.&lt;/author&gt;&lt;author&gt;Tiedje, J. M.&lt;/author&gt;&lt;/authors&gt;&lt;/contributors&gt;&lt;auth-address&gt;Center for Microbial Ecology and Department of Microbiology and Molecular Genetics, Michigan State University, East Lansing, MI 48824, USA. colej@msu.edu&lt;/auth-address&gt;&lt;titles&gt;&lt;title&gt;The Ribosomal Database Project: improved alignments and new tools for rRNA analysis&lt;/title&gt;&lt;secondary-title&gt;Nucleic Acids Res&lt;/secondary-title&gt;&lt;/titles&gt;&lt;periodical&gt;&lt;full-title&gt;Nucleic Acids Res&lt;/full-title&gt;&lt;/periodical&gt;&lt;pages&gt;D141-5&lt;/pages&gt;&lt;volume&gt;37&lt;/volume&gt;&lt;number&gt;Database issue&lt;/number&gt;&lt;keywords&gt;&lt;keyword&gt;Computer Graphics&lt;/keyword&gt;&lt;keyword&gt;*Databases, Nucleic Acid&lt;/keyword&gt;&lt;keyword&gt;Internet&lt;/keyword&gt;&lt;keyword&gt;RNA, Archaeal/*chemistry/classification&lt;/keyword&gt;&lt;keyword&gt;RNA, Bacterial/*chemistry/classification&lt;/keyword&gt;&lt;keyword&gt;RNA, Ribosomal/*chemistry/classification&lt;/keyword&gt;&lt;keyword&gt;Sequence Alignment&lt;/keyword&gt;&lt;keyword&gt;*Sequence Analysis, RNA&lt;/keyword&gt;&lt;keyword&gt;Software&lt;/keyword&gt;&lt;/keywords&gt;&lt;dates&gt;&lt;year&gt;2009&lt;/year&gt;&lt;pub-dates&gt;&lt;date&gt;Jan&lt;/date&gt;&lt;/pub-dates&gt;&lt;/dates&gt;&lt;isbn&gt;1362-4962 (Electronic)&amp;#xD;0305-1048 (Linking)&lt;/isbn&gt;&lt;accession-num&gt;19004872&lt;/accession-num&gt;&lt;urls&gt;&lt;related-urls&gt;&lt;url&gt;http://www.ncbi.nlm.nih.gov/pubmed/19004872&lt;/url&gt;&lt;/related-urls&gt;&lt;/urls&gt;&lt;custom2&gt;PMC2686447&lt;/custom2&gt;&lt;electronic-resource-num&gt;10.1093/nar/gkn879&lt;/electronic-resource-num&gt;&lt;/record&gt;&lt;/Cite&gt;&lt;/EndNote&gt;</w:instrText>
      </w:r>
      <w:r>
        <w:rPr>
          <w:rFonts w:ascii="Times New Roman" w:eastAsia="SimSun" w:hAnsi="Times New Roman" w:cs="Times New Roman"/>
          <w:color w:val="000000"/>
          <w:sz w:val="24"/>
          <w:szCs w:val="24"/>
          <w:shd w:val="clear" w:color="auto" w:fill="FFFFFF"/>
        </w:rPr>
        <w:fldChar w:fldCharType="separate"/>
      </w:r>
      <w:r>
        <w:rPr>
          <w:rFonts w:ascii="Times New Roman" w:eastAsia="SimSun" w:hAnsi="Times New Roman" w:cs="Times New Roman"/>
          <w:noProof/>
          <w:color w:val="000000"/>
          <w:sz w:val="24"/>
          <w:szCs w:val="24"/>
          <w:shd w:val="clear" w:color="auto" w:fill="FFFFFF"/>
        </w:rPr>
        <w:t>(6)</w:t>
      </w:r>
      <w:r>
        <w:rPr>
          <w:rFonts w:ascii="Times New Roman" w:eastAsia="SimSun" w:hAnsi="Times New Roman" w:cs="Times New Roman"/>
          <w:color w:val="000000"/>
          <w:sz w:val="24"/>
          <w:szCs w:val="24"/>
          <w:shd w:val="clear" w:color="auto" w:fill="FFFFFF"/>
        </w:rPr>
        <w:fldChar w:fldCharType="end"/>
      </w:r>
      <w:r>
        <w:rPr>
          <w:rFonts w:ascii="Times New Roman" w:eastAsia="SimSun" w:hAnsi="Times New Roman" w:cs="Times New Roman"/>
          <w:color w:val="000000"/>
          <w:sz w:val="24"/>
          <w:szCs w:val="24"/>
          <w:shd w:val="clear" w:color="auto" w:fill="FFFFFF"/>
        </w:rPr>
        <w:t xml:space="preserve"> </w:t>
      </w:r>
      <w:r w:rsidRPr="00487C7D">
        <w:rPr>
          <w:rFonts w:ascii="Times New Roman" w:eastAsia="SimSun" w:hAnsi="Times New Roman" w:cs="Times New Roman"/>
          <w:color w:val="000000"/>
          <w:sz w:val="24"/>
          <w:szCs w:val="24"/>
          <w:shd w:val="clear" w:color="auto" w:fill="FFFFFF"/>
        </w:rPr>
        <w:t>at the default confidence threshold of 0.8, trained on the</w:t>
      </w:r>
      <w:r>
        <w:rPr>
          <w:rFonts w:ascii="Times New Roman" w:eastAsia="SimSun" w:hAnsi="Times New Roman" w:cs="Times New Roman"/>
          <w:color w:val="000000"/>
          <w:sz w:val="24"/>
          <w:szCs w:val="24"/>
          <w:shd w:val="clear" w:color="auto" w:fill="FFFFFF"/>
        </w:rPr>
        <w:t xml:space="preserve"> </w:t>
      </w:r>
      <w:r w:rsidRPr="00487C7D">
        <w:rPr>
          <w:rFonts w:ascii="Times New Roman" w:eastAsia="SimSun" w:hAnsi="Times New Roman" w:cs="Times New Roman"/>
          <w:color w:val="000000"/>
          <w:sz w:val="24"/>
          <w:szCs w:val="24"/>
          <w:shd w:val="clear" w:color="auto" w:fill="FFFFFF"/>
        </w:rPr>
        <w:t>SILVA reference database (release 111)</w:t>
      </w:r>
      <w:r>
        <w:rPr>
          <w:rFonts w:ascii="Times New Roman" w:eastAsia="SimSun" w:hAnsi="Times New Roman" w:cs="Times New Roman"/>
          <w:color w:val="000000"/>
          <w:sz w:val="24"/>
          <w:szCs w:val="24"/>
          <w:shd w:val="clear" w:color="auto" w:fill="FFFFFF"/>
        </w:rPr>
        <w:t xml:space="preserve"> </w:t>
      </w:r>
      <w:r>
        <w:rPr>
          <w:rFonts w:ascii="Times New Roman" w:eastAsia="SimSun" w:hAnsi="Times New Roman" w:cs="Times New Roman"/>
          <w:color w:val="000000"/>
          <w:sz w:val="24"/>
          <w:szCs w:val="24"/>
          <w:shd w:val="clear" w:color="auto" w:fill="FFFFFF"/>
        </w:rPr>
        <w:fldChar w:fldCharType="begin"/>
      </w:r>
      <w:r>
        <w:rPr>
          <w:rFonts w:ascii="Times New Roman" w:eastAsia="SimSun" w:hAnsi="Times New Roman" w:cs="Times New Roman"/>
          <w:color w:val="000000"/>
          <w:sz w:val="24"/>
          <w:szCs w:val="24"/>
          <w:shd w:val="clear" w:color="auto" w:fill="FFFFFF"/>
        </w:rPr>
        <w:instrText xml:space="preserve"> ADDIN EN.CITE &lt;EndNote&gt;&lt;Cite&gt;&lt;Author&gt;Pruesse&lt;/Author&gt;&lt;Year&gt;2007&lt;/Year&gt;&lt;RecNum&gt;52&lt;/RecNum&gt;&lt;DisplayText&gt;(7)&lt;/DisplayText&gt;&lt;record&gt;&lt;rec-number&gt;52&lt;/rec-number&gt;&lt;foreign-keys&gt;&lt;key app="EN" db-id="ae0xravpaavfxjefzs5vzp96atfz02fp2vft" timestamp="1563765542"&gt;52&lt;/key&gt;&lt;/foreign-keys&gt;&lt;ref-type name="Journal Article"&gt;17&lt;/ref-type&gt;&lt;contributors&gt;&lt;authors&gt;&lt;author&gt;Pruesse, E.&lt;/author&gt;&lt;author&gt;Quast, C.&lt;/author&gt;&lt;author&gt;Knittel, K.&lt;/author&gt;&lt;author&gt;Fuchs, B. M.&lt;/author&gt;&lt;author&gt;Ludwig, W. G.&lt;/author&gt;&lt;author&gt;Peplies, J.&lt;/author&gt;&lt;author&gt;Glockner, F. O.&lt;/author&gt;&lt;/authors&gt;&lt;/contributors&gt;&lt;auth-address&gt;Max Planck Inst Marine Microbiol, Microbial Genom Grp, D-28359 Bremen, Germany&amp;#xD;Univ Bremen, Ctr Comp Technol, D-28359 Bremen, Germany&amp;#xD;Jacobs Univ Bremen gGmbH, D-28759 Bremen, Germany&amp;#xD;Max Planck Inst Marine Microbiol, Dept Mol Ecol, D-28359 Bremen, Germany&amp;#xD;Tech Univ Munich, Dept Microbiol, D-85354 Freising Weihenstephan, Germany&amp;#xD;Ribocon GmbH, D-28359 Bremen, Germany&lt;/auth-address&gt;&lt;titles&gt;&lt;title&gt;SILVA: a comprehensive online resource for quality checked and aligned ribosomal RNA sequence data compatible with ARB&lt;/title&gt;&lt;secondary-title&gt;Nucleic Acids Research&lt;/secondary-title&gt;&lt;alt-title&gt;Nucleic Acids Res&lt;/alt-title&gt;&lt;/titles&gt;&lt;alt-periodical&gt;&lt;full-title&gt;Nucleic Acids Res&lt;/full-title&gt;&lt;/alt-periodical&gt;&lt;pages&gt;7188-7196&lt;/pages&gt;&lt;volume&gt;35&lt;/volume&gt;&lt;number&gt;21&lt;/number&gt;&lt;keywords&gt;&lt;keyword&gt;project rdp-ii&lt;/keyword&gt;&lt;keyword&gt;microbial diversity&lt;/keyword&gt;&lt;keyword&gt;16s&lt;/keyword&gt;&lt;keyword&gt;design&lt;/keyword&gt;&lt;keyword&gt;genes&lt;/keyword&gt;&lt;keyword&gt;identification&lt;/keyword&gt;&lt;keyword&gt;biosphere&lt;/keyword&gt;&lt;keyword&gt;probes&lt;/keyword&gt;&lt;keyword&gt;cells&lt;/keyword&gt;&lt;keyword&gt;acid&lt;/keyword&gt;&lt;/keywords&gt;&lt;dates&gt;&lt;year&gt;2007&lt;/year&gt;&lt;pub-dates&gt;&lt;date&gt;Dec&lt;/date&gt;&lt;/pub-dates&gt;&lt;/dates&gt;&lt;isbn&gt;0305-1048&lt;/isbn&gt;&lt;accession-num&gt;WOS:000251868800024&lt;/accession-num&gt;&lt;urls&gt;&lt;related-urls&gt;&lt;url&gt;&amp;lt;Go to ISI&amp;gt;://WOS:000251868800024&lt;/url&gt;&lt;/related-urls&gt;&lt;/urls&gt;&lt;electronic-resource-num&gt;10.1093/nar/gkm864&lt;/electronic-resource-num&gt;&lt;language&gt;English&lt;/language&gt;&lt;/record&gt;&lt;/Cite&gt;&lt;/EndNote&gt;</w:instrText>
      </w:r>
      <w:r>
        <w:rPr>
          <w:rFonts w:ascii="Times New Roman" w:eastAsia="SimSun" w:hAnsi="Times New Roman" w:cs="Times New Roman"/>
          <w:color w:val="000000"/>
          <w:sz w:val="24"/>
          <w:szCs w:val="24"/>
          <w:shd w:val="clear" w:color="auto" w:fill="FFFFFF"/>
        </w:rPr>
        <w:fldChar w:fldCharType="separate"/>
      </w:r>
      <w:r>
        <w:rPr>
          <w:rFonts w:ascii="Times New Roman" w:eastAsia="SimSun" w:hAnsi="Times New Roman" w:cs="Times New Roman"/>
          <w:noProof/>
          <w:color w:val="000000"/>
          <w:sz w:val="24"/>
          <w:szCs w:val="24"/>
          <w:shd w:val="clear" w:color="auto" w:fill="FFFFFF"/>
        </w:rPr>
        <w:t>(7)</w:t>
      </w:r>
      <w:r>
        <w:rPr>
          <w:rFonts w:ascii="Times New Roman" w:eastAsia="SimSun" w:hAnsi="Times New Roman" w:cs="Times New Roman"/>
          <w:color w:val="000000"/>
          <w:sz w:val="24"/>
          <w:szCs w:val="24"/>
          <w:shd w:val="clear" w:color="auto" w:fill="FFFFFF"/>
        </w:rPr>
        <w:fldChar w:fldCharType="end"/>
      </w:r>
      <w:r>
        <w:rPr>
          <w:rFonts w:ascii="Times New Roman" w:eastAsia="SimSun" w:hAnsi="Times New Roman" w:cs="Times New Roman" w:hint="eastAsia"/>
          <w:color w:val="000000"/>
          <w:sz w:val="24"/>
          <w:szCs w:val="24"/>
          <w:shd w:val="clear" w:color="auto" w:fill="FFFFFF"/>
        </w:rPr>
        <w:t>.</w:t>
      </w:r>
      <w:r w:rsidRPr="00ED28D4">
        <w:t xml:space="preserve"> </w:t>
      </w:r>
      <w:r w:rsidRPr="00374FC9">
        <w:rPr>
          <w:rFonts w:ascii="Times New Roman" w:eastAsia="SimSun" w:hAnsi="Times New Roman" w:cs="Times New Roman"/>
          <w:sz w:val="24"/>
          <w:szCs w:val="24"/>
          <w:shd w:val="clear" w:color="auto" w:fill="FFFFFF"/>
        </w:rPr>
        <w:t xml:space="preserve">The alpha diversities (Shannon Index and Observed species), and beta diversity (Unweighted and Weighted </w:t>
      </w:r>
      <w:proofErr w:type="spellStart"/>
      <w:r w:rsidRPr="00374FC9">
        <w:rPr>
          <w:rFonts w:ascii="Times New Roman" w:eastAsia="SimSun" w:hAnsi="Times New Roman" w:cs="Times New Roman"/>
          <w:sz w:val="24"/>
          <w:szCs w:val="24"/>
          <w:shd w:val="clear" w:color="auto" w:fill="FFFFFF"/>
        </w:rPr>
        <w:t>Unifrac</w:t>
      </w:r>
      <w:proofErr w:type="spellEnd"/>
      <w:r w:rsidRPr="00374FC9">
        <w:rPr>
          <w:rFonts w:ascii="Times New Roman" w:eastAsia="SimSun" w:hAnsi="Times New Roman" w:cs="Times New Roman"/>
          <w:sz w:val="24"/>
          <w:szCs w:val="24"/>
          <w:shd w:val="clear" w:color="auto" w:fill="FFFFFF"/>
        </w:rPr>
        <w:t xml:space="preserve"> distance)</w:t>
      </w:r>
      <w:r>
        <w:rPr>
          <w:rFonts w:ascii="Times New Roman" w:eastAsia="SimSun" w:hAnsi="Times New Roman" w:cs="Times New Roman"/>
          <w:sz w:val="24"/>
          <w:szCs w:val="24"/>
          <w:shd w:val="clear" w:color="auto" w:fill="FFFFFF"/>
        </w:rPr>
        <w:t xml:space="preserve"> were</w:t>
      </w:r>
      <w:r w:rsidRPr="00374FC9">
        <w:rPr>
          <w:rFonts w:ascii="Times New Roman" w:eastAsia="SimSun" w:hAnsi="Times New Roman" w:cs="Times New Roman"/>
          <w:sz w:val="24"/>
          <w:szCs w:val="24"/>
          <w:shd w:val="clear" w:color="auto" w:fill="FFFFFF"/>
        </w:rPr>
        <w:t xml:space="preserve"> calculate</w:t>
      </w:r>
      <w:r>
        <w:rPr>
          <w:rFonts w:ascii="Times New Roman" w:eastAsia="SimSun" w:hAnsi="Times New Roman" w:cs="Times New Roman"/>
          <w:sz w:val="24"/>
          <w:szCs w:val="24"/>
          <w:shd w:val="clear" w:color="auto" w:fill="FFFFFF"/>
        </w:rPr>
        <w:t>d.</w:t>
      </w:r>
      <w:r w:rsidRPr="00374FC9">
        <w:rPr>
          <w:rFonts w:ascii="Times New Roman" w:eastAsia="SimSun" w:hAnsi="Times New Roman" w:cs="Times New Roman"/>
          <w:sz w:val="24"/>
          <w:szCs w:val="24"/>
          <w:shd w:val="clear" w:color="auto" w:fill="FFFFFF"/>
        </w:rPr>
        <w:t xml:space="preserve"> The </w:t>
      </w:r>
      <w:proofErr w:type="spellStart"/>
      <w:r w:rsidRPr="00374FC9">
        <w:rPr>
          <w:rFonts w:ascii="Times New Roman" w:eastAsia="SimSun" w:hAnsi="Times New Roman" w:cs="Times New Roman"/>
          <w:sz w:val="24"/>
          <w:szCs w:val="24"/>
          <w:shd w:val="clear" w:color="auto" w:fill="FFFFFF"/>
        </w:rPr>
        <w:t>ANalysis</w:t>
      </w:r>
      <w:proofErr w:type="spellEnd"/>
      <w:r w:rsidRPr="00374FC9">
        <w:rPr>
          <w:rFonts w:ascii="Times New Roman" w:eastAsia="SimSun" w:hAnsi="Times New Roman" w:cs="Times New Roman"/>
          <w:sz w:val="24"/>
          <w:szCs w:val="24"/>
          <w:shd w:val="clear" w:color="auto" w:fill="FFFFFF"/>
        </w:rPr>
        <w:t xml:space="preserve"> </w:t>
      </w:r>
      <w:proofErr w:type="gramStart"/>
      <w:r w:rsidRPr="00374FC9">
        <w:rPr>
          <w:rFonts w:ascii="Times New Roman" w:eastAsia="SimSun" w:hAnsi="Times New Roman" w:cs="Times New Roman"/>
          <w:sz w:val="24"/>
          <w:szCs w:val="24"/>
          <w:shd w:val="clear" w:color="auto" w:fill="FFFFFF"/>
        </w:rPr>
        <w:t>Of</w:t>
      </w:r>
      <w:proofErr w:type="gramEnd"/>
      <w:r w:rsidRPr="00374FC9">
        <w:rPr>
          <w:rFonts w:ascii="Times New Roman" w:eastAsia="SimSun" w:hAnsi="Times New Roman" w:cs="Times New Roman"/>
          <w:sz w:val="24"/>
          <w:szCs w:val="24"/>
          <w:shd w:val="clear" w:color="auto" w:fill="FFFFFF"/>
        </w:rPr>
        <w:t xml:space="preserve"> </w:t>
      </w:r>
      <w:proofErr w:type="spellStart"/>
      <w:r w:rsidRPr="00374FC9">
        <w:rPr>
          <w:rFonts w:ascii="Times New Roman" w:eastAsia="SimSun" w:hAnsi="Times New Roman" w:cs="Times New Roman"/>
          <w:sz w:val="24"/>
          <w:szCs w:val="24"/>
          <w:shd w:val="clear" w:color="auto" w:fill="FFFFFF"/>
        </w:rPr>
        <w:t>SIMilarity</w:t>
      </w:r>
      <w:proofErr w:type="spellEnd"/>
      <w:r w:rsidRPr="00374FC9">
        <w:rPr>
          <w:rFonts w:ascii="Times New Roman" w:eastAsia="SimSun" w:hAnsi="Times New Roman" w:cs="Times New Roman"/>
          <w:sz w:val="24"/>
          <w:szCs w:val="24"/>
          <w:shd w:val="clear" w:color="auto" w:fill="FFFFFF"/>
        </w:rPr>
        <w:t xml:space="preserve"> (ANOSIM) test was used to examine the statistical significance of differences in beta diversity.</w:t>
      </w:r>
      <w:r w:rsidRPr="009B590C">
        <w:t xml:space="preserve"> </w:t>
      </w:r>
      <w:r w:rsidRPr="002D276F">
        <w:rPr>
          <w:rFonts w:ascii="Times New Roman" w:hAnsi="Times New Roman" w:cs="Times New Roman"/>
          <w:sz w:val="24"/>
        </w:rPr>
        <w:t xml:space="preserve">The datasets in the current study are available in the NCBI </w:t>
      </w:r>
      <w:proofErr w:type="spellStart"/>
      <w:r w:rsidRPr="002D276F">
        <w:rPr>
          <w:rFonts w:ascii="Times New Roman" w:hAnsi="Times New Roman" w:cs="Times New Roman"/>
          <w:sz w:val="24"/>
        </w:rPr>
        <w:t>BioProject</w:t>
      </w:r>
      <w:proofErr w:type="spellEnd"/>
      <w:r w:rsidRPr="002D276F">
        <w:rPr>
          <w:rFonts w:ascii="Times New Roman" w:hAnsi="Times New Roman" w:cs="Times New Roman"/>
          <w:sz w:val="24"/>
        </w:rPr>
        <w:t xml:space="preserve"> database with the </w:t>
      </w:r>
      <w:proofErr w:type="spellStart"/>
      <w:r w:rsidRPr="002D276F">
        <w:rPr>
          <w:rFonts w:ascii="Times New Roman" w:hAnsi="Times New Roman" w:cs="Times New Roman"/>
          <w:sz w:val="24"/>
        </w:rPr>
        <w:t>BioProject</w:t>
      </w:r>
      <w:proofErr w:type="spellEnd"/>
      <w:r w:rsidRPr="002D276F">
        <w:rPr>
          <w:rFonts w:ascii="Times New Roman" w:hAnsi="Times New Roman" w:cs="Times New Roman"/>
          <w:sz w:val="24"/>
        </w:rPr>
        <w:t xml:space="preserve"> </w:t>
      </w:r>
      <w:r w:rsidRPr="002D276F">
        <w:rPr>
          <w:rFonts w:ascii="Times New Roman" w:hAnsi="Times New Roman" w:cs="Times New Roman"/>
          <w:sz w:val="24"/>
        </w:rPr>
        <w:lastRenderedPageBreak/>
        <w:t xml:space="preserve">ID PRJNA544381 </w:t>
      </w:r>
      <w:r>
        <w:rPr>
          <w:rFonts w:ascii="Times New Roman" w:hAnsi="Times New Roman" w:cs="Times New Roman"/>
          <w:sz w:val="24"/>
        </w:rPr>
        <w:t>(</w:t>
      </w:r>
      <w:r w:rsidRPr="002D276F">
        <w:rPr>
          <w:rFonts w:ascii="Times New Roman" w:hAnsi="Times New Roman" w:cs="Times New Roman"/>
          <w:sz w:val="24"/>
        </w:rPr>
        <w:t>https://www.ncbi.nlm.nih.gov/sra/PRJNA544381</w:t>
      </w:r>
      <w:r>
        <w:rPr>
          <w:rFonts w:ascii="Times New Roman" w:hAnsi="Times New Roman" w:cs="Times New Roman"/>
          <w:sz w:val="24"/>
        </w:rPr>
        <w:t>)</w:t>
      </w:r>
      <w:r w:rsidRPr="002D276F">
        <w:rPr>
          <w:rFonts w:ascii="Times New Roman" w:hAnsi="Times New Roman" w:cs="Times New Roman"/>
          <w:sz w:val="24"/>
        </w:rPr>
        <w:t>.</w:t>
      </w:r>
    </w:p>
    <w:p w:rsidR="006A7305" w:rsidRPr="009855BA" w:rsidRDefault="006A7305" w:rsidP="006A7305">
      <w:pPr>
        <w:autoSpaceDE w:val="0"/>
        <w:autoSpaceDN w:val="0"/>
        <w:adjustRightInd w:val="0"/>
        <w:spacing w:line="480" w:lineRule="auto"/>
        <w:ind w:firstLineChars="200" w:firstLine="480"/>
        <w:rPr>
          <w:rFonts w:ascii="Times New Roman" w:eastAsia="SimSun" w:hAnsi="Times New Roman" w:cs="Times New Roman"/>
          <w:sz w:val="24"/>
          <w:szCs w:val="24"/>
          <w:shd w:val="clear" w:color="auto" w:fill="FFFFFF"/>
        </w:rPr>
      </w:pPr>
    </w:p>
    <w:p w:rsidR="006A7305" w:rsidRPr="009855BA" w:rsidRDefault="006A7305" w:rsidP="006A7305">
      <w:pPr>
        <w:autoSpaceDE w:val="0"/>
        <w:autoSpaceDN w:val="0"/>
        <w:adjustRightInd w:val="0"/>
        <w:spacing w:line="480" w:lineRule="auto"/>
        <w:rPr>
          <w:rFonts w:ascii="Times New Roman" w:hAnsi="Times New Roman" w:cs="Times New Roman"/>
          <w:b/>
          <w:i/>
          <w:kern w:val="0"/>
          <w:sz w:val="24"/>
          <w:szCs w:val="24"/>
        </w:rPr>
      </w:pPr>
      <w:r w:rsidRPr="009855BA">
        <w:rPr>
          <w:rFonts w:ascii="Times New Roman" w:hAnsi="Times New Roman" w:cs="Times New Roman"/>
          <w:b/>
          <w:i/>
          <w:kern w:val="0"/>
          <w:sz w:val="24"/>
          <w:szCs w:val="24"/>
        </w:rPr>
        <w:t>Data Analysis</w:t>
      </w:r>
    </w:p>
    <w:p w:rsidR="006A7305" w:rsidRDefault="006A7305" w:rsidP="006A7305">
      <w:pPr>
        <w:autoSpaceDE w:val="0"/>
        <w:autoSpaceDN w:val="0"/>
        <w:adjustRightInd w:val="0"/>
        <w:spacing w:line="480" w:lineRule="auto"/>
        <w:ind w:firstLine="418"/>
        <w:rPr>
          <w:rFonts w:ascii="Times New Roman" w:hAnsi="Times New Roman" w:cs="Times New Roman"/>
          <w:kern w:val="0"/>
          <w:sz w:val="24"/>
          <w:szCs w:val="24"/>
        </w:rPr>
      </w:pPr>
      <w:r w:rsidRPr="00BD7C0C">
        <w:rPr>
          <w:rFonts w:ascii="Times New Roman" w:hAnsi="Times New Roman" w:cs="Times New Roman"/>
          <w:kern w:val="0"/>
          <w:sz w:val="24"/>
          <w:szCs w:val="24"/>
        </w:rPr>
        <w:t xml:space="preserve">Rumen fermentation parameters </w:t>
      </w:r>
      <w:proofErr w:type="gramStart"/>
      <w:r w:rsidRPr="00BD7C0C">
        <w:rPr>
          <w:rFonts w:ascii="Times New Roman" w:hAnsi="Times New Roman" w:cs="Times New Roman"/>
          <w:kern w:val="0"/>
          <w:sz w:val="24"/>
          <w:szCs w:val="24"/>
        </w:rPr>
        <w:t xml:space="preserve">were </w:t>
      </w:r>
      <w:r w:rsidRPr="00BD7C0C">
        <w:rPr>
          <w:rFonts w:ascii="Times New Roman" w:hAnsi="Times New Roman" w:cs="Times New Roman" w:hint="eastAsia"/>
          <w:kern w:val="0"/>
          <w:sz w:val="24"/>
          <w:szCs w:val="24"/>
        </w:rPr>
        <w:t>shown</w:t>
      </w:r>
      <w:proofErr w:type="gramEnd"/>
      <w:r w:rsidRPr="00BD7C0C">
        <w:rPr>
          <w:rFonts w:ascii="Times New Roman" w:hAnsi="Times New Roman" w:cs="Times New Roman"/>
          <w:kern w:val="0"/>
          <w:sz w:val="24"/>
          <w:szCs w:val="24"/>
        </w:rPr>
        <w:t xml:space="preserve"> using bar charts made in R (v3.6.0) by ‘ggplot2’ package. The </w:t>
      </w:r>
      <w:proofErr w:type="spellStart"/>
      <w:r>
        <w:rPr>
          <w:rFonts w:ascii="Times New Roman" w:hAnsi="Times New Roman" w:cs="Times New Roman"/>
          <w:kern w:val="0"/>
          <w:sz w:val="24"/>
          <w:szCs w:val="24"/>
        </w:rPr>
        <w:t>Anova</w:t>
      </w:r>
      <w:proofErr w:type="spellEnd"/>
      <w:r w:rsidRPr="00BD7C0C">
        <w:rPr>
          <w:rFonts w:ascii="Times New Roman" w:hAnsi="Times New Roman" w:cs="Times New Roman"/>
          <w:kern w:val="0"/>
          <w:sz w:val="24"/>
          <w:szCs w:val="24"/>
        </w:rPr>
        <w:t xml:space="preserve"> test </w:t>
      </w:r>
      <w:proofErr w:type="gramStart"/>
      <w:r w:rsidRPr="00BD7C0C">
        <w:rPr>
          <w:rFonts w:ascii="Times New Roman" w:hAnsi="Times New Roman" w:cs="Times New Roman"/>
          <w:kern w:val="0"/>
          <w:sz w:val="24"/>
          <w:szCs w:val="24"/>
        </w:rPr>
        <w:t>was used</w:t>
      </w:r>
      <w:proofErr w:type="gramEnd"/>
      <w:r w:rsidRPr="00BD7C0C">
        <w:rPr>
          <w:rFonts w:ascii="Times New Roman" w:hAnsi="Times New Roman" w:cs="Times New Roman"/>
          <w:kern w:val="0"/>
          <w:sz w:val="24"/>
          <w:szCs w:val="24"/>
        </w:rPr>
        <w:t xml:space="preserve"> for significance calculation</w:t>
      </w:r>
      <w:r>
        <w:rPr>
          <w:rFonts w:ascii="Times New Roman" w:hAnsi="Times New Roman" w:cs="Times New Roman"/>
          <w:kern w:val="0"/>
          <w:sz w:val="24"/>
          <w:szCs w:val="24"/>
        </w:rPr>
        <w:t xml:space="preserve"> after detection of </w:t>
      </w:r>
      <w:r>
        <w:rPr>
          <w:rFonts w:ascii="Times New Roman" w:hAnsi="Times New Roman" w:cs="Times New Roman" w:hint="eastAsia"/>
          <w:kern w:val="0"/>
          <w:sz w:val="24"/>
          <w:szCs w:val="24"/>
        </w:rPr>
        <w:t>h</w:t>
      </w:r>
      <w:r w:rsidRPr="00615E12">
        <w:rPr>
          <w:rFonts w:ascii="Times New Roman" w:hAnsi="Times New Roman" w:cs="Times New Roman"/>
          <w:kern w:val="0"/>
          <w:sz w:val="24"/>
          <w:szCs w:val="24"/>
        </w:rPr>
        <w:t>omogeneity of variance</w:t>
      </w:r>
      <w:r w:rsidRPr="00BD7C0C">
        <w:rPr>
          <w:rFonts w:ascii="Times New Roman" w:hAnsi="Times New Roman" w:cs="Times New Roman"/>
          <w:kern w:val="0"/>
          <w:sz w:val="24"/>
          <w:szCs w:val="24"/>
        </w:rPr>
        <w:t xml:space="preserve">. After </w:t>
      </w:r>
      <w:r>
        <w:rPr>
          <w:rFonts w:ascii="Times New Roman" w:hAnsi="Times New Roman" w:cs="Times New Roman"/>
          <w:kern w:val="0"/>
          <w:sz w:val="24"/>
          <w:szCs w:val="24"/>
        </w:rPr>
        <w:t>the global</w:t>
      </w:r>
      <w:r w:rsidRPr="00150DB2">
        <w:rPr>
          <w:rFonts w:ascii="Times New Roman" w:hAnsi="Times New Roman" w:cs="Times New Roman"/>
          <w:kern w:val="0"/>
          <w:sz w:val="24"/>
          <w:szCs w:val="24"/>
        </w:rPr>
        <w:t xml:space="preserve"> test was significant, a post-hoc analysis (</w:t>
      </w:r>
      <w:r w:rsidRPr="00A009B4">
        <w:rPr>
          <w:rFonts w:ascii="Times New Roman" w:hAnsi="Times New Roman" w:cs="Times New Roman"/>
          <w:kern w:val="0"/>
          <w:sz w:val="24"/>
          <w:szCs w:val="24"/>
        </w:rPr>
        <w:t>Tukey's HSD test</w:t>
      </w:r>
      <w:r w:rsidRPr="00150DB2">
        <w:rPr>
          <w:rFonts w:ascii="Times New Roman" w:hAnsi="Times New Roman" w:cs="Times New Roman"/>
          <w:kern w:val="0"/>
          <w:sz w:val="24"/>
          <w:szCs w:val="24"/>
        </w:rPr>
        <w:t xml:space="preserve">) </w:t>
      </w:r>
      <w:proofErr w:type="gramStart"/>
      <w:r w:rsidRPr="00150DB2">
        <w:rPr>
          <w:rFonts w:ascii="Times New Roman" w:hAnsi="Times New Roman" w:cs="Times New Roman"/>
          <w:kern w:val="0"/>
          <w:sz w:val="24"/>
          <w:szCs w:val="24"/>
        </w:rPr>
        <w:t>was performed</w:t>
      </w:r>
      <w:proofErr w:type="gramEnd"/>
      <w:r w:rsidRPr="00150DB2">
        <w:rPr>
          <w:rFonts w:ascii="Times New Roman" w:hAnsi="Times New Roman" w:cs="Times New Roman"/>
          <w:kern w:val="0"/>
          <w:sz w:val="24"/>
          <w:szCs w:val="24"/>
        </w:rPr>
        <w:t xml:space="preserve"> to determine which group of the independent variable differ from each other group.</w:t>
      </w:r>
      <w:r>
        <w:rPr>
          <w:rFonts w:ascii="Times New Roman" w:hAnsi="Times New Roman" w:cs="Times New Roman"/>
          <w:kern w:val="0"/>
          <w:sz w:val="24"/>
          <w:szCs w:val="24"/>
        </w:rPr>
        <w:t xml:space="preserve"> </w:t>
      </w:r>
    </w:p>
    <w:p w:rsidR="006A7305" w:rsidRDefault="006A7305" w:rsidP="006A7305">
      <w:pPr>
        <w:autoSpaceDE w:val="0"/>
        <w:autoSpaceDN w:val="0"/>
        <w:adjustRightInd w:val="0"/>
        <w:spacing w:line="480" w:lineRule="auto"/>
        <w:ind w:firstLine="418"/>
        <w:rPr>
          <w:rFonts w:ascii="Times New Roman" w:hAnsi="Times New Roman" w:cs="Times New Roman"/>
          <w:kern w:val="0"/>
          <w:sz w:val="24"/>
          <w:szCs w:val="24"/>
        </w:rPr>
      </w:pPr>
      <w:r w:rsidRPr="00150DB2">
        <w:rPr>
          <w:rFonts w:ascii="Times New Roman" w:hAnsi="Times New Roman" w:cs="Times New Roman"/>
          <w:kern w:val="0"/>
          <w:sz w:val="24"/>
          <w:szCs w:val="24"/>
        </w:rPr>
        <w:t xml:space="preserve">Alpha diversity of the rumen microbial data </w:t>
      </w:r>
      <w:r>
        <w:rPr>
          <w:rFonts w:ascii="Times New Roman" w:hAnsi="Times New Roman" w:cs="Times New Roman"/>
          <w:kern w:val="0"/>
          <w:sz w:val="24"/>
          <w:szCs w:val="24"/>
        </w:rPr>
        <w:t xml:space="preserve">among </w:t>
      </w:r>
      <w:r w:rsidRPr="00D676D8">
        <w:rPr>
          <w:rFonts w:ascii="Times New Roman" w:eastAsia="SimSun" w:hAnsi="Times New Roman" w:cs="Times New Roman"/>
          <w:sz w:val="24"/>
          <w:szCs w:val="24"/>
          <w:shd w:val="clear" w:color="auto" w:fill="FFFFFF"/>
        </w:rPr>
        <w:t xml:space="preserve">three </w:t>
      </w:r>
      <w:r>
        <w:rPr>
          <w:rFonts w:ascii="Times New Roman" w:eastAsia="SimSun" w:hAnsi="Times New Roman" w:cs="Times New Roman"/>
          <w:sz w:val="24"/>
          <w:szCs w:val="24"/>
          <w:shd w:val="clear" w:color="auto" w:fill="FFFFFF"/>
        </w:rPr>
        <w:t>treatments</w:t>
      </w:r>
      <w:r w:rsidRPr="00D676D8">
        <w:rPr>
          <w:rFonts w:ascii="Times New Roman" w:eastAsia="SimSun" w:hAnsi="Times New Roman" w:cs="Times New Roman"/>
          <w:sz w:val="24"/>
          <w:szCs w:val="24"/>
          <w:shd w:val="clear" w:color="auto" w:fill="FFFFFF"/>
        </w:rPr>
        <w:t xml:space="preserve"> </w:t>
      </w:r>
      <w:proofErr w:type="gramStart"/>
      <w:r w:rsidRPr="00A009B4">
        <w:rPr>
          <w:rFonts w:ascii="Times New Roman" w:hAnsi="Times New Roman" w:cs="Times New Roman"/>
          <w:kern w:val="0"/>
          <w:sz w:val="24"/>
          <w:szCs w:val="24"/>
        </w:rPr>
        <w:t>w</w:t>
      </w:r>
      <w:r>
        <w:rPr>
          <w:rFonts w:ascii="Times New Roman" w:hAnsi="Times New Roman" w:cs="Times New Roman"/>
          <w:kern w:val="0"/>
          <w:sz w:val="24"/>
          <w:szCs w:val="24"/>
        </w:rPr>
        <w:t>as</w:t>
      </w:r>
      <w:r w:rsidRPr="00A009B4">
        <w:rPr>
          <w:rFonts w:ascii="Times New Roman" w:hAnsi="Times New Roman" w:cs="Times New Roman"/>
          <w:kern w:val="0"/>
          <w:sz w:val="24"/>
          <w:szCs w:val="24"/>
        </w:rPr>
        <w:t xml:space="preserve"> tested</w:t>
      </w:r>
      <w:proofErr w:type="gramEnd"/>
      <w:r w:rsidRPr="00A009B4">
        <w:rPr>
          <w:rFonts w:ascii="Times New Roman" w:hAnsi="Times New Roman" w:cs="Times New Roman"/>
          <w:kern w:val="0"/>
          <w:sz w:val="24"/>
          <w:szCs w:val="24"/>
        </w:rPr>
        <w:t xml:space="preserve"> using </w:t>
      </w:r>
      <w:proofErr w:type="spellStart"/>
      <w:r w:rsidRPr="00A009B4">
        <w:rPr>
          <w:rFonts w:ascii="Times New Roman" w:hAnsi="Times New Roman" w:cs="Times New Roman"/>
          <w:kern w:val="0"/>
          <w:sz w:val="24"/>
          <w:szCs w:val="24"/>
        </w:rPr>
        <w:t>Kruskal</w:t>
      </w:r>
      <w:proofErr w:type="spellEnd"/>
      <w:r w:rsidRPr="00A009B4">
        <w:rPr>
          <w:rFonts w:ascii="Times New Roman" w:hAnsi="Times New Roman" w:cs="Times New Roman"/>
          <w:kern w:val="0"/>
          <w:sz w:val="24"/>
          <w:szCs w:val="24"/>
        </w:rPr>
        <w:t xml:space="preserve">–Wallis test and a post-hoc Dunn </w:t>
      </w:r>
      <w:proofErr w:type="spellStart"/>
      <w:r w:rsidRPr="00A009B4">
        <w:rPr>
          <w:rFonts w:ascii="Times New Roman" w:hAnsi="Times New Roman" w:cs="Times New Roman"/>
          <w:kern w:val="0"/>
          <w:sz w:val="24"/>
          <w:szCs w:val="24"/>
        </w:rPr>
        <w:t>Kruskal</w:t>
      </w:r>
      <w:proofErr w:type="spellEnd"/>
      <w:r w:rsidRPr="00A009B4">
        <w:rPr>
          <w:rFonts w:ascii="Times New Roman" w:hAnsi="Times New Roman" w:cs="Times New Roman"/>
          <w:kern w:val="0"/>
          <w:sz w:val="24"/>
          <w:szCs w:val="24"/>
        </w:rPr>
        <w:t xml:space="preserve">-Wallis multiple comparison with </w:t>
      </w:r>
      <w:proofErr w:type="spellStart"/>
      <w:r w:rsidRPr="00A009B4">
        <w:rPr>
          <w:rFonts w:ascii="Times New Roman" w:hAnsi="Times New Roman" w:cs="Times New Roman"/>
          <w:kern w:val="0"/>
          <w:sz w:val="24"/>
          <w:szCs w:val="24"/>
        </w:rPr>
        <w:t>Bonferroni</w:t>
      </w:r>
      <w:proofErr w:type="spellEnd"/>
      <w:r w:rsidRPr="00A009B4">
        <w:rPr>
          <w:rFonts w:ascii="Times New Roman" w:hAnsi="Times New Roman" w:cs="Times New Roman"/>
          <w:kern w:val="0"/>
          <w:sz w:val="24"/>
          <w:szCs w:val="24"/>
        </w:rPr>
        <w:t xml:space="preserve"> </w:t>
      </w:r>
      <w:r w:rsidRPr="00D676D8">
        <w:rPr>
          <w:rFonts w:ascii="Times New Roman" w:eastAsia="SimSun" w:hAnsi="Times New Roman" w:cs="Times New Roman"/>
          <w:sz w:val="24"/>
          <w:szCs w:val="24"/>
          <w:shd w:val="clear" w:color="auto" w:fill="FFFFFF"/>
        </w:rPr>
        <w:t xml:space="preserve">adjustment to evaluate differences between two </w:t>
      </w:r>
      <w:r>
        <w:rPr>
          <w:rFonts w:ascii="Times New Roman" w:eastAsia="SimSun" w:hAnsi="Times New Roman" w:cs="Times New Roman"/>
          <w:sz w:val="24"/>
          <w:szCs w:val="24"/>
          <w:shd w:val="clear" w:color="auto" w:fill="FFFFFF"/>
        </w:rPr>
        <w:t>groups</w:t>
      </w:r>
      <w:r w:rsidRPr="00A009B4">
        <w:rPr>
          <w:rFonts w:ascii="Times New Roman" w:hAnsi="Times New Roman" w:cs="Times New Roman"/>
          <w:kern w:val="0"/>
          <w:sz w:val="24"/>
          <w:szCs w:val="24"/>
        </w:rPr>
        <w:t>, and boxplots were made in R</w:t>
      </w:r>
      <w:r>
        <w:rPr>
          <w:rFonts w:ascii="Times New Roman" w:hAnsi="Times New Roman" w:cs="Times New Roman"/>
          <w:kern w:val="0"/>
          <w:sz w:val="24"/>
          <w:szCs w:val="24"/>
        </w:rPr>
        <w:t xml:space="preserve"> (‘</w:t>
      </w:r>
      <w:proofErr w:type="spellStart"/>
      <w:r w:rsidRPr="00565F42">
        <w:rPr>
          <w:rFonts w:ascii="Times New Roman" w:hAnsi="Times New Roman" w:cs="Times New Roman"/>
          <w:kern w:val="0"/>
          <w:sz w:val="24"/>
          <w:szCs w:val="24"/>
        </w:rPr>
        <w:t>ggpubr</w:t>
      </w:r>
      <w:proofErr w:type="spellEnd"/>
      <w:r>
        <w:rPr>
          <w:rFonts w:ascii="Times New Roman" w:hAnsi="Times New Roman" w:cs="Times New Roman"/>
          <w:kern w:val="0"/>
          <w:sz w:val="24"/>
          <w:szCs w:val="24"/>
        </w:rPr>
        <w:t>’</w:t>
      </w:r>
      <w:r w:rsidRPr="00565F42">
        <w:rPr>
          <w:rFonts w:ascii="Times New Roman" w:hAnsi="Times New Roman" w:cs="Times New Roman"/>
          <w:kern w:val="0"/>
          <w:sz w:val="24"/>
          <w:szCs w:val="24"/>
        </w:rPr>
        <w:t xml:space="preserve"> packages</w:t>
      </w:r>
      <w:r>
        <w:rPr>
          <w:rFonts w:ascii="Times New Roman" w:hAnsi="Times New Roman" w:cs="Times New Roman"/>
          <w:kern w:val="0"/>
          <w:sz w:val="24"/>
          <w:szCs w:val="24"/>
        </w:rPr>
        <w:t>)</w:t>
      </w:r>
      <w:r w:rsidRPr="00150DB2">
        <w:rPr>
          <w:rFonts w:ascii="Times New Roman" w:hAnsi="Times New Roman" w:cs="Times New Roman"/>
          <w:kern w:val="0"/>
          <w:sz w:val="24"/>
          <w:szCs w:val="24"/>
        </w:rPr>
        <w:t xml:space="preserve">. Beta diversity </w:t>
      </w:r>
      <w:proofErr w:type="gramStart"/>
      <w:r w:rsidRPr="00150DB2">
        <w:rPr>
          <w:rFonts w:ascii="Times New Roman" w:hAnsi="Times New Roman" w:cs="Times New Roman"/>
          <w:kern w:val="0"/>
          <w:sz w:val="24"/>
          <w:szCs w:val="24"/>
        </w:rPr>
        <w:t>was visualized</w:t>
      </w:r>
      <w:proofErr w:type="gramEnd"/>
      <w:r w:rsidRPr="00150DB2">
        <w:rPr>
          <w:rFonts w:ascii="Times New Roman" w:hAnsi="Times New Roman" w:cs="Times New Roman"/>
          <w:kern w:val="0"/>
          <w:sz w:val="24"/>
          <w:szCs w:val="24"/>
        </w:rPr>
        <w:t xml:space="preserve"> with </w:t>
      </w:r>
      <w:proofErr w:type="spellStart"/>
      <w:r w:rsidRPr="00150DB2">
        <w:rPr>
          <w:rFonts w:ascii="Times New Roman" w:hAnsi="Times New Roman" w:cs="Times New Roman"/>
          <w:kern w:val="0"/>
          <w:sz w:val="24"/>
          <w:szCs w:val="24"/>
        </w:rPr>
        <w:t>PCoA</w:t>
      </w:r>
      <w:proofErr w:type="spellEnd"/>
      <w:r w:rsidRPr="00150DB2">
        <w:rPr>
          <w:rFonts w:ascii="Times New Roman" w:hAnsi="Times New Roman" w:cs="Times New Roman"/>
          <w:kern w:val="0"/>
          <w:sz w:val="24"/>
          <w:szCs w:val="24"/>
        </w:rPr>
        <w:t xml:space="preserve"> plot through R. </w:t>
      </w:r>
    </w:p>
    <w:p w:rsidR="006A7305" w:rsidRDefault="006A7305" w:rsidP="006A7305">
      <w:pPr>
        <w:widowControl/>
        <w:spacing w:line="480" w:lineRule="auto"/>
        <w:ind w:firstLineChars="200" w:firstLine="480"/>
        <w:rPr>
          <w:rFonts w:ascii="Times New Roman" w:hAnsi="Times New Roman" w:cs="Times New Roman"/>
          <w:sz w:val="24"/>
          <w:szCs w:val="24"/>
        </w:rPr>
      </w:pPr>
      <w:proofErr w:type="spellStart"/>
      <w:r w:rsidRPr="00CA071B">
        <w:rPr>
          <w:rFonts w:ascii="Times New Roman" w:hAnsi="Times New Roman" w:cs="Times New Roman"/>
          <w:sz w:val="24"/>
          <w:szCs w:val="24"/>
        </w:rPr>
        <w:t>Random</w:t>
      </w:r>
      <w:r>
        <w:rPr>
          <w:rFonts w:ascii="Times New Roman" w:hAnsi="Times New Roman" w:cs="Times New Roman"/>
          <w:sz w:val="24"/>
          <w:szCs w:val="24"/>
        </w:rPr>
        <w:t>F</w:t>
      </w:r>
      <w:r w:rsidRPr="00CA071B">
        <w:rPr>
          <w:rFonts w:ascii="Times New Roman" w:hAnsi="Times New Roman" w:cs="Times New Roman"/>
          <w:sz w:val="24"/>
          <w:szCs w:val="24"/>
        </w:rPr>
        <w:t>orest</w:t>
      </w:r>
      <w:proofErr w:type="spellEnd"/>
      <w:r w:rsidRPr="00CA071B">
        <w:rPr>
          <w:rFonts w:ascii="Times New Roman" w:hAnsi="Times New Roman" w:cs="Times New Roman"/>
          <w:sz w:val="24"/>
          <w:szCs w:val="24"/>
        </w:rPr>
        <w:t xml:space="preserve"> classification</w:t>
      </w:r>
      <w:r>
        <w:rPr>
          <w:rFonts w:ascii="Times New Roman" w:hAnsi="Times New Roman" w:cs="Times New Roman"/>
          <w:sz w:val="24"/>
          <w:szCs w:val="24"/>
        </w:rPr>
        <w:t xml:space="preserve"> model</w:t>
      </w:r>
      <w:r w:rsidRPr="00CA071B">
        <w:rPr>
          <w:rFonts w:ascii="Times New Roman" w:hAnsi="Times New Roman" w:cs="Times New Roman"/>
          <w:sz w:val="24"/>
          <w:szCs w:val="24"/>
        </w:rPr>
        <w:t xml:space="preserve"> was performed to identify the top microbiome signatures to differentiate </w:t>
      </w:r>
      <w:proofErr w:type="gramStart"/>
      <w:r>
        <w:rPr>
          <w:rFonts w:ascii="Times New Roman" w:hAnsi="Times New Roman" w:cs="Times New Roman"/>
          <w:sz w:val="24"/>
          <w:szCs w:val="24"/>
        </w:rPr>
        <w:t>3</w:t>
      </w:r>
      <w:proofErr w:type="gramEnd"/>
      <w:r>
        <w:rPr>
          <w:rFonts w:ascii="Times New Roman" w:hAnsi="Times New Roman" w:cs="Times New Roman"/>
          <w:sz w:val="24"/>
          <w:szCs w:val="24"/>
        </w:rPr>
        <w:t xml:space="preserve"> supplementary feeding regimes</w:t>
      </w:r>
      <w:r w:rsidRPr="00CA071B">
        <w:rPr>
          <w:rFonts w:ascii="Times New Roman" w:hAnsi="Times New Roman" w:cs="Times New Roman"/>
          <w:sz w:val="24"/>
          <w:szCs w:val="24"/>
        </w:rPr>
        <w:t xml:space="preserve">. R package ‘AUCRF’ (v.1.1) was used to process </w:t>
      </w:r>
      <w:proofErr w:type="spellStart"/>
      <w:r w:rsidRPr="00CA071B">
        <w:rPr>
          <w:rFonts w:ascii="Times New Roman" w:hAnsi="Times New Roman" w:cs="Times New Roman"/>
          <w:sz w:val="24"/>
          <w:szCs w:val="24"/>
        </w:rPr>
        <w:t>Random</w:t>
      </w:r>
      <w:r>
        <w:rPr>
          <w:rFonts w:ascii="Times New Roman" w:hAnsi="Times New Roman" w:cs="Times New Roman"/>
          <w:sz w:val="24"/>
          <w:szCs w:val="24"/>
        </w:rPr>
        <w:t>F</w:t>
      </w:r>
      <w:r w:rsidRPr="00CA071B">
        <w:rPr>
          <w:rFonts w:ascii="Times New Roman" w:hAnsi="Times New Roman" w:cs="Times New Roman"/>
          <w:sz w:val="24"/>
          <w:szCs w:val="24"/>
        </w:rPr>
        <w:t>orest</w:t>
      </w:r>
      <w:proofErr w:type="spellEnd"/>
      <w:r w:rsidRPr="00CA071B">
        <w:rPr>
          <w:rFonts w:ascii="Times New Roman" w:hAnsi="Times New Roman" w:cs="Times New Roman"/>
          <w:sz w:val="24"/>
          <w:szCs w:val="24"/>
        </w:rPr>
        <w:t xml:space="preserve"> </w:t>
      </w:r>
      <w:r>
        <w:rPr>
          <w:rFonts w:ascii="Times New Roman" w:hAnsi="Times New Roman" w:cs="Times New Roman"/>
          <w:sz w:val="24"/>
          <w:szCs w:val="24"/>
        </w:rPr>
        <w:t>model</w:t>
      </w:r>
      <w:r w:rsidRPr="00CA071B">
        <w:rPr>
          <w:rFonts w:ascii="Times New Roman" w:hAnsi="Times New Roman" w:cs="Times New Roman"/>
          <w:sz w:val="24"/>
          <w:szCs w:val="24"/>
        </w:rPr>
        <w:t xml:space="preserve"> and select </w:t>
      </w:r>
      <w:r>
        <w:rPr>
          <w:rFonts w:ascii="Times New Roman" w:hAnsi="Times New Roman" w:cs="Times New Roman"/>
          <w:sz w:val="24"/>
          <w:szCs w:val="24"/>
        </w:rPr>
        <w:t xml:space="preserve">optimal </w:t>
      </w:r>
      <w:r w:rsidRPr="00CA071B">
        <w:rPr>
          <w:rFonts w:ascii="Times New Roman" w:hAnsi="Times New Roman" w:cs="Times New Roman"/>
          <w:sz w:val="24"/>
          <w:szCs w:val="24"/>
        </w:rPr>
        <w:t xml:space="preserve">variables based on the area-under-the receiver operator characteristic curve (AUC) of the </w:t>
      </w:r>
      <w:proofErr w:type="spellStart"/>
      <w:r w:rsidRPr="00CA071B">
        <w:rPr>
          <w:rFonts w:ascii="Times New Roman" w:hAnsi="Times New Roman" w:cs="Times New Roman"/>
          <w:sz w:val="24"/>
          <w:szCs w:val="24"/>
        </w:rPr>
        <w:t>RandomForest</w:t>
      </w:r>
      <w:proofErr w:type="spellEnd"/>
      <w:r>
        <w:rPr>
          <w:rFonts w:ascii="Times New Roman" w:hAnsi="Times New Roman" w:cs="Times New Roman"/>
          <w:sz w:val="24"/>
          <w:szCs w:val="24"/>
        </w:rPr>
        <w:t xml:space="preserve"> method (AUCRF)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&lt;EndNote&gt;&lt;Cite&gt;&lt;Author&gt;Calle&lt;/Author&gt;&lt;Year&gt;2011&lt;/Year&gt;&lt;RecNum&gt;15&lt;/RecNum&gt;&lt;DisplayText&gt;(8)&lt;/DisplayText&gt;&lt;record&gt;&lt;rec-number&gt;15&lt;/rec-number&gt;&lt;foreign-keys&gt;&lt;key app="EN" db-id="frfxaft05v5pvredtenvzx9gxs05sfxs2avf" timestamp="1555622842"&gt;15&lt;/key&gt;&lt;/foreign-keys&gt;&lt;ref-type name="Journal Article"&gt;17&lt;/ref-type&gt;&lt;contributors&gt;&lt;authors&gt;&lt;author&gt;Calle, M. L.&lt;/author&gt;&lt;author&gt;Urrea, V.&lt;/author&gt;&lt;author&gt;Boulesteix, A. L.&lt;/author&gt;&lt;author&gt;Malats, N.&lt;/author&gt;&lt;/authors&gt;&lt;/contributors&gt;&lt;auth-address&gt;Systems Biology Department, University of Vic, Spain. malu.calle @ uvic.cat&lt;/auth-address&gt;&lt;titles&gt;&lt;title&gt;AUC-RF: a new strategy for genomic profiling with random forest&lt;/title&gt;&lt;secondary-title&gt;Hum Hered&lt;/secondary-title&gt;&lt;/titles&gt;&lt;periodical&gt;&lt;full-title&gt;Hum Hered&lt;/full-title&gt;&lt;/periodical&gt;&lt;pages&gt;121-32&lt;/pages&gt;&lt;volume&gt;72&lt;/volume&gt;&lt;number&gt;2&lt;/number&gt;&lt;keywords&gt;&lt;keyword&gt;*Algorithms&lt;/keyword&gt;&lt;keyword&gt;*Area Under Curve&lt;/keyword&gt;&lt;keyword&gt;*Computational Biology&lt;/keyword&gt;&lt;keyword&gt;Gene Expression Profiling/*methods&lt;/keyword&gt;&lt;keyword&gt;Humans&lt;/keyword&gt;&lt;keyword&gt;Internet&lt;/keyword&gt;&lt;keyword&gt;Polymorphism, Single Nucleotide&lt;/keyword&gt;&lt;keyword&gt;ROC Curve&lt;/keyword&gt;&lt;keyword&gt;Reproducibility of Results&lt;/keyword&gt;&lt;keyword&gt;Risk Factors&lt;/keyword&gt;&lt;keyword&gt;*Software&lt;/keyword&gt;&lt;keyword&gt;Urinary Bladder Neoplasms/genetics&lt;/keyword&gt;&lt;/keywords&gt;&lt;dates&gt;&lt;year&gt;2011&lt;/year&gt;&lt;/dates&gt;&lt;isbn&gt;1423-0062 (Electronic)&amp;#xD;0001-5652 (Linking)&lt;/isbn&gt;&lt;accession-num&gt;21996641&lt;/accession-num&gt;&lt;urls&gt;&lt;related-urls&gt;&lt;url&gt;http://www.ncbi.nlm.nih.gov/pubmed/21996641&lt;/url&gt;&lt;/related-urls&gt;&lt;/urls&gt;&lt;electronic-resource-num&gt;10.1159/000330778&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(8)</w:t>
      </w:r>
      <w:r>
        <w:rPr>
          <w:rFonts w:ascii="Times New Roman" w:hAnsi="Times New Roman" w:cs="Times New Roman"/>
          <w:sz w:val="24"/>
          <w:szCs w:val="24"/>
        </w:rPr>
        <w:fldChar w:fldCharType="end"/>
      </w:r>
      <w:r w:rsidRPr="00CA071B">
        <w:rPr>
          <w:rFonts w:ascii="Times New Roman" w:hAnsi="Times New Roman" w:cs="Times New Roman"/>
          <w:sz w:val="24"/>
          <w:szCs w:val="24"/>
        </w:rPr>
        <w:t>. The relative abundance</w:t>
      </w:r>
      <w:r>
        <w:rPr>
          <w:rFonts w:ascii="Times New Roman" w:hAnsi="Times New Roman" w:cs="Times New Roman"/>
          <w:sz w:val="24"/>
          <w:szCs w:val="24"/>
        </w:rPr>
        <w:t>s</w:t>
      </w:r>
      <w:r w:rsidRPr="00CA071B">
        <w:rPr>
          <w:rFonts w:ascii="Times New Roman" w:hAnsi="Times New Roman" w:cs="Times New Roman"/>
          <w:sz w:val="24"/>
          <w:szCs w:val="24"/>
        </w:rPr>
        <w:t xml:space="preserve"> of all the</w:t>
      </w:r>
      <w:r>
        <w:rPr>
          <w:rFonts w:ascii="Times New Roman" w:hAnsi="Times New Roman" w:cs="Times New Roman"/>
          <w:sz w:val="24"/>
          <w:szCs w:val="24"/>
        </w:rPr>
        <w:t xml:space="preserve"> microbiota</w:t>
      </w:r>
      <w:r w:rsidRPr="00CA071B">
        <w:rPr>
          <w:rFonts w:ascii="Times New Roman" w:hAnsi="Times New Roman" w:cs="Times New Roman"/>
          <w:sz w:val="24"/>
          <w:szCs w:val="24"/>
        </w:rPr>
        <w:t xml:space="preserve"> were included for </w:t>
      </w:r>
      <w:proofErr w:type="gramStart"/>
      <w:r>
        <w:rPr>
          <w:rFonts w:ascii="Times New Roman" w:hAnsi="Times New Roman" w:cs="Times New Roman"/>
          <w:sz w:val="24"/>
          <w:szCs w:val="24"/>
        </w:rPr>
        <w:t>predictors</w:t>
      </w:r>
      <w:proofErr w:type="gramEnd"/>
      <w:r w:rsidRPr="00CA071B">
        <w:rPr>
          <w:rFonts w:ascii="Times New Roman" w:hAnsi="Times New Roman" w:cs="Times New Roman"/>
          <w:sz w:val="24"/>
          <w:szCs w:val="24"/>
        </w:rPr>
        <w:t xml:space="preserve"> selection. </w:t>
      </w:r>
      <w:r>
        <w:rPr>
          <w:rFonts w:ascii="Times New Roman" w:hAnsi="Times New Roman" w:cs="Times New Roman"/>
          <w:sz w:val="24"/>
          <w:szCs w:val="24"/>
        </w:rPr>
        <w:t xml:space="preserve">The </w:t>
      </w:r>
      <w:r w:rsidRPr="00CA071B">
        <w:rPr>
          <w:rFonts w:ascii="Times New Roman" w:hAnsi="Times New Roman" w:cs="Times New Roman"/>
          <w:sz w:val="24"/>
          <w:szCs w:val="24"/>
        </w:rPr>
        <w:t>‘</w:t>
      </w:r>
      <w:proofErr w:type="spellStart"/>
      <w:r w:rsidRPr="00CA071B">
        <w:rPr>
          <w:rFonts w:ascii="Times New Roman" w:hAnsi="Times New Roman" w:cs="Times New Roman"/>
          <w:sz w:val="24"/>
          <w:szCs w:val="24"/>
        </w:rPr>
        <w:t>ntree</w:t>
      </w:r>
      <w:proofErr w:type="spellEnd"/>
      <w:r w:rsidRPr="00CA071B">
        <w:rPr>
          <w:rFonts w:ascii="Times New Roman" w:hAnsi="Times New Roman" w:cs="Times New Roman"/>
          <w:sz w:val="24"/>
          <w:szCs w:val="24"/>
        </w:rPr>
        <w:t xml:space="preserve">’ </w:t>
      </w:r>
      <w:r>
        <w:rPr>
          <w:rFonts w:ascii="Times New Roman" w:hAnsi="Times New Roman" w:cs="Times New Roman"/>
          <w:sz w:val="24"/>
          <w:szCs w:val="24"/>
        </w:rPr>
        <w:t xml:space="preserve">parameters </w:t>
      </w:r>
      <w:r w:rsidRPr="00CA071B">
        <w:rPr>
          <w:rFonts w:ascii="Times New Roman" w:hAnsi="Times New Roman" w:cs="Times New Roman"/>
          <w:sz w:val="24"/>
          <w:szCs w:val="24"/>
        </w:rPr>
        <w:t xml:space="preserve">was set at 10,000 in the model. </w:t>
      </w:r>
      <w:r>
        <w:rPr>
          <w:rFonts w:ascii="Times New Roman" w:hAnsi="Times New Roman" w:cs="Times New Roman"/>
          <w:sz w:val="24"/>
          <w:szCs w:val="24"/>
        </w:rPr>
        <w:t xml:space="preserve">For </w:t>
      </w:r>
      <w:r w:rsidRPr="00CA071B">
        <w:rPr>
          <w:rFonts w:ascii="Times New Roman" w:hAnsi="Times New Roman" w:cs="Times New Roman"/>
          <w:sz w:val="24"/>
          <w:szCs w:val="24"/>
        </w:rPr>
        <w:t>calculat</w:t>
      </w:r>
      <w:r>
        <w:rPr>
          <w:rFonts w:ascii="Times New Roman" w:hAnsi="Times New Roman" w:cs="Times New Roman"/>
          <w:sz w:val="24"/>
          <w:szCs w:val="24"/>
        </w:rPr>
        <w:t>ion</w:t>
      </w:r>
      <w:r w:rsidRPr="00CA071B">
        <w:rPr>
          <w:rFonts w:ascii="Times New Roman" w:hAnsi="Times New Roman" w:cs="Times New Roman"/>
          <w:sz w:val="24"/>
          <w:szCs w:val="24"/>
        </w:rPr>
        <w:t xml:space="preserve"> the probability of each selected variable</w:t>
      </w:r>
      <w:r>
        <w:rPr>
          <w:rFonts w:ascii="Times New Roman" w:hAnsi="Times New Roman" w:cs="Times New Roman"/>
          <w:sz w:val="24"/>
          <w:szCs w:val="24"/>
        </w:rPr>
        <w:t>,</w:t>
      </w:r>
      <w:r w:rsidRPr="00CA071B">
        <w:rPr>
          <w:rFonts w:ascii="Times New Roman" w:hAnsi="Times New Roman" w:cs="Times New Roman"/>
          <w:sz w:val="24"/>
          <w:szCs w:val="24"/>
        </w:rPr>
        <w:t xml:space="preserve"> </w:t>
      </w:r>
      <w:r>
        <w:rPr>
          <w:rFonts w:ascii="Times New Roman" w:hAnsi="Times New Roman" w:cs="Times New Roman"/>
          <w:sz w:val="24"/>
          <w:szCs w:val="24"/>
        </w:rPr>
        <w:t xml:space="preserve">a </w:t>
      </w:r>
      <w:r w:rsidRPr="00CA071B">
        <w:rPr>
          <w:rFonts w:ascii="Times New Roman" w:hAnsi="Times New Roman" w:cs="Times New Roman"/>
          <w:sz w:val="24"/>
          <w:szCs w:val="24"/>
        </w:rPr>
        <w:t>10-fold cross validation analysis and 20 times</w:t>
      </w:r>
      <w:r>
        <w:rPr>
          <w:rFonts w:ascii="Times New Roman" w:hAnsi="Times New Roman" w:cs="Times New Roman"/>
          <w:sz w:val="24"/>
          <w:szCs w:val="24"/>
        </w:rPr>
        <w:t xml:space="preserve"> </w:t>
      </w:r>
      <w:r w:rsidRPr="00955D8A">
        <w:rPr>
          <w:rFonts w:ascii="Times New Roman" w:hAnsi="Times New Roman" w:cs="Times New Roman"/>
          <w:sz w:val="24"/>
          <w:szCs w:val="24"/>
        </w:rPr>
        <w:t xml:space="preserve">repetitions </w:t>
      </w:r>
      <w:r>
        <w:rPr>
          <w:rFonts w:ascii="Times New Roman" w:hAnsi="Times New Roman" w:cs="Times New Roman"/>
          <w:sz w:val="24"/>
          <w:szCs w:val="24"/>
        </w:rPr>
        <w:t xml:space="preserve">of </w:t>
      </w:r>
      <w:r w:rsidRPr="00955D8A">
        <w:rPr>
          <w:rFonts w:ascii="Times New Roman" w:hAnsi="Times New Roman" w:cs="Times New Roman"/>
          <w:sz w:val="24"/>
          <w:szCs w:val="24"/>
        </w:rPr>
        <w:t xml:space="preserve">cross validation </w:t>
      </w:r>
      <w:proofErr w:type="gramStart"/>
      <w:r w:rsidRPr="00CA071B">
        <w:rPr>
          <w:rFonts w:ascii="Times New Roman" w:hAnsi="Times New Roman" w:cs="Times New Roman"/>
          <w:sz w:val="24"/>
          <w:szCs w:val="24"/>
        </w:rPr>
        <w:t>w</w:t>
      </w:r>
      <w:r>
        <w:rPr>
          <w:rFonts w:ascii="Times New Roman" w:hAnsi="Times New Roman" w:cs="Times New Roman"/>
          <w:sz w:val="24"/>
          <w:szCs w:val="24"/>
        </w:rPr>
        <w:t>ere</w:t>
      </w:r>
      <w:r w:rsidRPr="00CA071B">
        <w:rPr>
          <w:rFonts w:ascii="Times New Roman" w:hAnsi="Times New Roman" w:cs="Times New Roman"/>
          <w:sz w:val="24"/>
          <w:szCs w:val="24"/>
        </w:rPr>
        <w:t xml:space="preserve"> performed</w:t>
      </w:r>
      <w:proofErr w:type="gramEnd"/>
      <w:r w:rsidRPr="00CA071B">
        <w:rPr>
          <w:rFonts w:ascii="Times New Roman" w:hAnsi="Times New Roman" w:cs="Times New Roman"/>
          <w:sz w:val="24"/>
          <w:szCs w:val="24"/>
        </w:rPr>
        <w:t xml:space="preserve">. The </w:t>
      </w:r>
      <w:r>
        <w:rPr>
          <w:rFonts w:ascii="Times New Roman" w:hAnsi="Times New Roman" w:cs="Times New Roman"/>
          <w:sz w:val="24"/>
          <w:szCs w:val="24"/>
        </w:rPr>
        <w:t xml:space="preserve">model accuracy, including AUC, </w:t>
      </w:r>
      <w:r w:rsidRPr="00CA071B">
        <w:rPr>
          <w:rFonts w:ascii="Times New Roman" w:hAnsi="Times New Roman" w:cs="Times New Roman"/>
          <w:sz w:val="24"/>
          <w:szCs w:val="24"/>
        </w:rPr>
        <w:t>sensitivity and specificity of variables</w:t>
      </w:r>
      <w:r>
        <w:rPr>
          <w:rFonts w:ascii="Times New Roman" w:hAnsi="Times New Roman" w:cs="Times New Roman"/>
          <w:sz w:val="24"/>
          <w:szCs w:val="24"/>
        </w:rPr>
        <w:t>,</w:t>
      </w:r>
      <w:r w:rsidRPr="00CA071B">
        <w:rPr>
          <w:rFonts w:ascii="Times New Roman" w:hAnsi="Times New Roman" w:cs="Times New Roman"/>
          <w:sz w:val="24"/>
          <w:szCs w:val="24"/>
        </w:rPr>
        <w:t xml:space="preserve"> </w:t>
      </w:r>
      <w:proofErr w:type="gramStart"/>
      <w:r w:rsidRPr="00CA071B">
        <w:rPr>
          <w:rFonts w:ascii="Times New Roman" w:hAnsi="Times New Roman" w:cs="Times New Roman"/>
          <w:sz w:val="24"/>
          <w:szCs w:val="24"/>
        </w:rPr>
        <w:t>w</w:t>
      </w:r>
      <w:r>
        <w:rPr>
          <w:rFonts w:ascii="Times New Roman" w:hAnsi="Times New Roman" w:cs="Times New Roman"/>
          <w:sz w:val="24"/>
          <w:szCs w:val="24"/>
        </w:rPr>
        <w:t>as</w:t>
      </w:r>
      <w:r w:rsidRPr="00CA071B">
        <w:rPr>
          <w:rFonts w:ascii="Times New Roman" w:hAnsi="Times New Roman" w:cs="Times New Roman"/>
          <w:sz w:val="24"/>
          <w:szCs w:val="24"/>
        </w:rPr>
        <w:t xml:space="preserve"> calculated</w:t>
      </w:r>
      <w:proofErr w:type="gramEnd"/>
      <w:r w:rsidRPr="00CA071B">
        <w:rPr>
          <w:rFonts w:ascii="Times New Roman" w:hAnsi="Times New Roman" w:cs="Times New Roman"/>
          <w:sz w:val="24"/>
          <w:szCs w:val="24"/>
        </w:rPr>
        <w:t xml:space="preserve"> using the ‘</w:t>
      </w:r>
      <w:proofErr w:type="spellStart"/>
      <w:r w:rsidRPr="00CA071B">
        <w:rPr>
          <w:rFonts w:ascii="Times New Roman" w:hAnsi="Times New Roman" w:cs="Times New Roman"/>
          <w:sz w:val="24"/>
          <w:szCs w:val="24"/>
        </w:rPr>
        <w:t>pROC</w:t>
      </w:r>
      <w:proofErr w:type="spellEnd"/>
      <w:r w:rsidRPr="00CA071B">
        <w:rPr>
          <w:rFonts w:ascii="Times New Roman" w:hAnsi="Times New Roman" w:cs="Times New Roman"/>
          <w:sz w:val="24"/>
          <w:szCs w:val="24"/>
        </w:rPr>
        <w:t>’ package (v.1.13). Thus, variable</w:t>
      </w:r>
      <w:r>
        <w:rPr>
          <w:rFonts w:ascii="Times New Roman" w:hAnsi="Times New Roman" w:cs="Times New Roman"/>
          <w:sz w:val="24"/>
          <w:szCs w:val="24"/>
        </w:rPr>
        <w:t>s</w:t>
      </w:r>
      <w:r w:rsidRPr="00CA071B">
        <w:rPr>
          <w:rFonts w:ascii="Times New Roman" w:hAnsi="Times New Roman" w:cs="Times New Roman"/>
          <w:sz w:val="24"/>
          <w:szCs w:val="24"/>
        </w:rPr>
        <w:t xml:space="preserve"> importance plot </w:t>
      </w:r>
      <w:proofErr w:type="gramStart"/>
      <w:r w:rsidRPr="00CA071B">
        <w:rPr>
          <w:rFonts w:ascii="Times New Roman" w:hAnsi="Times New Roman" w:cs="Times New Roman"/>
          <w:sz w:val="24"/>
          <w:szCs w:val="24"/>
        </w:rPr>
        <w:t xml:space="preserve">was </w:t>
      </w:r>
      <w:r>
        <w:rPr>
          <w:rFonts w:ascii="Times New Roman" w:hAnsi="Times New Roman" w:cs="Times New Roman"/>
          <w:sz w:val="24"/>
          <w:szCs w:val="24"/>
        </w:rPr>
        <w:t>generat</w:t>
      </w:r>
      <w:r w:rsidRPr="00CA071B">
        <w:rPr>
          <w:rFonts w:ascii="Times New Roman" w:hAnsi="Times New Roman" w:cs="Times New Roman"/>
          <w:sz w:val="24"/>
          <w:szCs w:val="24"/>
        </w:rPr>
        <w:t>ed</w:t>
      </w:r>
      <w:proofErr w:type="gramEnd"/>
      <w:r w:rsidRPr="00CA071B">
        <w:rPr>
          <w:rFonts w:ascii="Times New Roman" w:hAnsi="Times New Roman" w:cs="Times New Roman"/>
          <w:sz w:val="24"/>
          <w:szCs w:val="24"/>
        </w:rPr>
        <w:t xml:space="preserve"> </w:t>
      </w:r>
      <w:r>
        <w:rPr>
          <w:rFonts w:ascii="Times New Roman" w:hAnsi="Times New Roman" w:cs="Times New Roman"/>
          <w:sz w:val="24"/>
          <w:szCs w:val="24"/>
        </w:rPr>
        <w:t>based on</w:t>
      </w:r>
      <w:r w:rsidRPr="00CA071B">
        <w:rPr>
          <w:rFonts w:ascii="Times New Roman" w:hAnsi="Times New Roman" w:cs="Times New Roman"/>
          <w:sz w:val="24"/>
          <w:szCs w:val="24"/>
        </w:rPr>
        <w:t xml:space="preserve"> the importance scores (Mean Decrease in Accuracy, MDA) of </w:t>
      </w:r>
      <w:r>
        <w:rPr>
          <w:rFonts w:ascii="Times New Roman" w:hAnsi="Times New Roman" w:cs="Times New Roman"/>
          <w:sz w:val="24"/>
          <w:szCs w:val="24"/>
        </w:rPr>
        <w:t>optimal</w:t>
      </w:r>
      <w:r w:rsidRPr="00CA071B">
        <w:rPr>
          <w:rFonts w:ascii="Times New Roman" w:hAnsi="Times New Roman" w:cs="Times New Roman"/>
          <w:sz w:val="24"/>
          <w:szCs w:val="24"/>
        </w:rPr>
        <w:t xml:space="preserve"> features and their boxplots of selected features were drawn in R.</w:t>
      </w:r>
      <w:r>
        <w:rPr>
          <w:rFonts w:ascii="Times New Roman" w:hAnsi="Times New Roman" w:cs="Times New Roman"/>
          <w:sz w:val="24"/>
          <w:szCs w:val="24"/>
        </w:rPr>
        <w:t xml:space="preserve"> </w:t>
      </w:r>
    </w:p>
    <w:p w:rsidR="006A7305" w:rsidRDefault="006A7305" w:rsidP="006A7305">
      <w:pPr>
        <w:widowControl/>
        <w:spacing w:line="480" w:lineRule="auto"/>
        <w:ind w:firstLineChars="200" w:firstLine="480"/>
        <w:rPr>
          <w:rFonts w:ascii="Times New Roman" w:hAnsi="Times New Roman" w:cs="Times New Roman"/>
          <w:sz w:val="24"/>
          <w:szCs w:val="24"/>
        </w:rPr>
      </w:pPr>
      <w:proofErr w:type="spellStart"/>
      <w:r w:rsidRPr="00CA071B">
        <w:rPr>
          <w:rFonts w:ascii="Times New Roman" w:hAnsi="Times New Roman" w:cs="Times New Roman"/>
          <w:sz w:val="24"/>
          <w:szCs w:val="24"/>
        </w:rPr>
        <w:lastRenderedPageBreak/>
        <w:t>Random</w:t>
      </w:r>
      <w:r>
        <w:rPr>
          <w:rFonts w:ascii="Times New Roman" w:hAnsi="Times New Roman" w:cs="Times New Roman"/>
          <w:sz w:val="24"/>
          <w:szCs w:val="24"/>
        </w:rPr>
        <w:t>F</w:t>
      </w:r>
      <w:r w:rsidRPr="00CA071B">
        <w:rPr>
          <w:rFonts w:ascii="Times New Roman" w:hAnsi="Times New Roman" w:cs="Times New Roman"/>
          <w:sz w:val="24"/>
          <w:szCs w:val="24"/>
        </w:rPr>
        <w:t>orest</w:t>
      </w:r>
      <w:proofErr w:type="spellEnd"/>
      <w:r w:rsidRPr="00CA071B">
        <w:rPr>
          <w:rFonts w:ascii="Times New Roman" w:hAnsi="Times New Roman" w:cs="Times New Roman"/>
          <w:sz w:val="24"/>
          <w:szCs w:val="24"/>
        </w:rPr>
        <w:t xml:space="preserve"> regression model </w:t>
      </w:r>
      <w:proofErr w:type="gramStart"/>
      <w:r w:rsidRPr="00CA071B">
        <w:rPr>
          <w:rFonts w:ascii="Times New Roman" w:hAnsi="Times New Roman" w:cs="Times New Roman"/>
          <w:sz w:val="24"/>
          <w:szCs w:val="24"/>
        </w:rPr>
        <w:t>w</w:t>
      </w:r>
      <w:r>
        <w:rPr>
          <w:rFonts w:ascii="Times New Roman" w:hAnsi="Times New Roman" w:cs="Times New Roman"/>
          <w:sz w:val="24"/>
          <w:szCs w:val="24"/>
        </w:rPr>
        <w:t>as</w:t>
      </w:r>
      <w:r w:rsidRPr="00CA071B">
        <w:rPr>
          <w:rFonts w:ascii="Times New Roman" w:hAnsi="Times New Roman" w:cs="Times New Roman"/>
          <w:sz w:val="24"/>
          <w:szCs w:val="24"/>
        </w:rPr>
        <w:t xml:space="preserve"> used</w:t>
      </w:r>
      <w:proofErr w:type="gramEnd"/>
      <w:r w:rsidRPr="00CA071B">
        <w:rPr>
          <w:rFonts w:ascii="Times New Roman" w:hAnsi="Times New Roman" w:cs="Times New Roman"/>
          <w:sz w:val="24"/>
          <w:szCs w:val="24"/>
        </w:rPr>
        <w:t xml:space="preserve"> to </w:t>
      </w:r>
      <w:r>
        <w:rPr>
          <w:rFonts w:ascii="Times New Roman" w:hAnsi="Times New Roman" w:cs="Times New Roman"/>
          <w:sz w:val="24"/>
          <w:szCs w:val="24"/>
        </w:rPr>
        <w:t xml:space="preserve">select the rumen microbiota that were important for average daily intake of major nutrients (i.e., </w:t>
      </w:r>
      <w:r w:rsidRPr="00CA071B">
        <w:rPr>
          <w:rFonts w:ascii="Times New Roman" w:hAnsi="Times New Roman" w:cs="Times New Roman"/>
          <w:sz w:val="24"/>
          <w:szCs w:val="24"/>
        </w:rPr>
        <w:t>CP, NDF and NFC</w:t>
      </w:r>
      <w:r>
        <w:rPr>
          <w:rFonts w:ascii="Times New Roman" w:hAnsi="Times New Roman" w:cs="Times New Roman"/>
          <w:sz w:val="24"/>
          <w:szCs w:val="24"/>
        </w:rPr>
        <w:t xml:space="preserve">) and rumen fermentation parameters. The model </w:t>
      </w:r>
      <w:proofErr w:type="gramStart"/>
      <w:r>
        <w:rPr>
          <w:rFonts w:ascii="Times New Roman" w:hAnsi="Times New Roman" w:cs="Times New Roman"/>
          <w:sz w:val="24"/>
          <w:szCs w:val="24"/>
        </w:rPr>
        <w:t>was run</w:t>
      </w:r>
      <w:proofErr w:type="gramEnd"/>
      <w:r>
        <w:rPr>
          <w:rFonts w:ascii="Times New Roman" w:hAnsi="Times New Roman" w:cs="Times New Roman"/>
          <w:sz w:val="24"/>
          <w:szCs w:val="24"/>
        </w:rPr>
        <w:t xml:space="preserve"> in R software using ‘</w:t>
      </w:r>
      <w:proofErr w:type="spellStart"/>
      <w:r>
        <w:rPr>
          <w:rFonts w:ascii="Times New Roman" w:hAnsi="Times New Roman" w:cs="Times New Roman"/>
          <w:sz w:val="24"/>
          <w:szCs w:val="24"/>
        </w:rPr>
        <w:t>RandomForest</w:t>
      </w:r>
      <w:proofErr w:type="spellEnd"/>
      <w:r>
        <w:rPr>
          <w:rFonts w:ascii="Times New Roman" w:hAnsi="Times New Roman" w:cs="Times New Roman"/>
          <w:sz w:val="24"/>
          <w:szCs w:val="24"/>
        </w:rPr>
        <w:t xml:space="preserve">’ package (v </w:t>
      </w:r>
      <w:r w:rsidRPr="00C10312">
        <w:rPr>
          <w:rFonts w:ascii="Times New Roman" w:hAnsi="Times New Roman" w:cs="Times New Roman"/>
          <w:sz w:val="24"/>
          <w:szCs w:val="24"/>
        </w:rPr>
        <w:t>4.6-14</w:t>
      </w:r>
      <w:r>
        <w:rPr>
          <w:rFonts w:ascii="Times New Roman" w:hAnsi="Times New Roman" w:cs="Times New Roman"/>
          <w:sz w:val="24"/>
          <w:szCs w:val="24"/>
        </w:rPr>
        <w:t>)</w:t>
      </w:r>
      <w:r w:rsidRPr="00CA071B">
        <w:rPr>
          <w:rFonts w:ascii="Times New Roman" w:hAnsi="Times New Roman" w:cs="Times New Roman"/>
          <w:sz w:val="24"/>
          <w:szCs w:val="24"/>
        </w:rPr>
        <w:t xml:space="preserve">. </w:t>
      </w:r>
      <w:r>
        <w:rPr>
          <w:rFonts w:ascii="Times New Roman" w:hAnsi="Times New Roman" w:cs="Times New Roman"/>
          <w:sz w:val="24"/>
          <w:szCs w:val="24"/>
        </w:rPr>
        <w:t xml:space="preserve">The percent variance explained </w:t>
      </w:r>
      <w:proofErr w:type="gramStart"/>
      <w:r>
        <w:rPr>
          <w:rFonts w:ascii="Times New Roman" w:hAnsi="Times New Roman" w:cs="Times New Roman"/>
          <w:sz w:val="24"/>
          <w:szCs w:val="24"/>
        </w:rPr>
        <w:t>was reported</w:t>
      </w:r>
      <w:proofErr w:type="gramEnd"/>
      <w:r>
        <w:rPr>
          <w:rFonts w:ascii="Times New Roman" w:hAnsi="Times New Roman" w:cs="Times New Roman"/>
          <w:sz w:val="24"/>
          <w:szCs w:val="24"/>
        </w:rPr>
        <w:t xml:space="preserve"> for the estimation of accuracy of regression model.</w:t>
      </w:r>
      <w:r w:rsidRPr="00CA071B">
        <w:rPr>
          <w:rFonts w:ascii="Times New Roman" w:hAnsi="Times New Roman" w:cs="Times New Roman"/>
          <w:sz w:val="24"/>
          <w:szCs w:val="24"/>
        </w:rPr>
        <w:t xml:space="preserve"> The top 50 selected features were then analyzed </w:t>
      </w:r>
      <w:r>
        <w:rPr>
          <w:rFonts w:ascii="Times New Roman" w:hAnsi="Times New Roman" w:cs="Times New Roman"/>
          <w:sz w:val="24"/>
          <w:szCs w:val="24"/>
        </w:rPr>
        <w:t xml:space="preserve">Pearson </w:t>
      </w:r>
      <w:r w:rsidRPr="00CA071B">
        <w:rPr>
          <w:rFonts w:ascii="Times New Roman" w:hAnsi="Times New Roman" w:cs="Times New Roman"/>
          <w:sz w:val="24"/>
          <w:szCs w:val="24"/>
        </w:rPr>
        <w:t>correlation with those macro indicators</w:t>
      </w:r>
      <w:r>
        <w:rPr>
          <w:rFonts w:ascii="Times New Roman" w:hAnsi="Times New Roman" w:cs="Times New Roman"/>
          <w:sz w:val="24"/>
          <w:szCs w:val="24"/>
        </w:rPr>
        <w:t xml:space="preserve"> respectively</w:t>
      </w:r>
      <w:r w:rsidRPr="00CA071B">
        <w:rPr>
          <w:rFonts w:ascii="Times New Roman" w:hAnsi="Times New Roman" w:cs="Times New Roman"/>
          <w:sz w:val="24"/>
          <w:szCs w:val="24"/>
        </w:rPr>
        <w:t>.</w:t>
      </w:r>
      <w:r>
        <w:rPr>
          <w:rFonts w:ascii="Times New Roman" w:hAnsi="Times New Roman" w:cs="Times New Roman"/>
          <w:sz w:val="24"/>
          <w:szCs w:val="24"/>
        </w:rPr>
        <w:t xml:space="preserve"> </w:t>
      </w:r>
    </w:p>
    <w:p w:rsidR="006A7305" w:rsidRDefault="006A7305" w:rsidP="006A7305">
      <w:pPr>
        <w:widowControl/>
        <w:spacing w:line="480" w:lineRule="auto"/>
        <w:ind w:firstLineChars="200" w:firstLine="480"/>
        <w:rPr>
          <w:rFonts w:ascii="Times New Roman" w:hAnsi="Times New Roman" w:cs="Times New Roman"/>
          <w:sz w:val="24"/>
          <w:szCs w:val="24"/>
        </w:rPr>
      </w:pPr>
      <w:r w:rsidRPr="009873F4">
        <w:rPr>
          <w:rFonts w:ascii="Times New Roman" w:hAnsi="Times New Roman" w:cs="Times New Roman"/>
          <w:sz w:val="24"/>
          <w:szCs w:val="24"/>
        </w:rPr>
        <w:t xml:space="preserve">Predictive function analysis </w:t>
      </w:r>
      <w:proofErr w:type="gramStart"/>
      <w:r w:rsidRPr="009873F4">
        <w:rPr>
          <w:rFonts w:ascii="Times New Roman" w:hAnsi="Times New Roman" w:cs="Times New Roman"/>
          <w:sz w:val="24"/>
          <w:szCs w:val="24"/>
        </w:rPr>
        <w:t>was performed</w:t>
      </w:r>
      <w:proofErr w:type="gramEnd"/>
      <w:r w:rsidRPr="009873F4">
        <w:rPr>
          <w:rFonts w:ascii="Times New Roman" w:hAnsi="Times New Roman" w:cs="Times New Roman"/>
          <w:sz w:val="24"/>
          <w:szCs w:val="24"/>
        </w:rPr>
        <w:t xml:space="preserve"> using the </w:t>
      </w:r>
      <w:proofErr w:type="spellStart"/>
      <w:r w:rsidRPr="009873F4">
        <w:rPr>
          <w:rFonts w:ascii="Times New Roman" w:hAnsi="Times New Roman" w:cs="Times New Roman"/>
          <w:sz w:val="24"/>
          <w:szCs w:val="24"/>
        </w:rPr>
        <w:t>PICRUSt</w:t>
      </w:r>
      <w:proofErr w:type="spellEnd"/>
      <w:r w:rsidRPr="009873F4">
        <w:rPr>
          <w:rFonts w:ascii="Times New Roman" w:hAnsi="Times New Roman" w:cs="Times New Roman"/>
          <w:sz w:val="24"/>
          <w:szCs w:val="24"/>
        </w:rPr>
        <w:t xml:space="preserve"> algorithm based on the Kyoto Encyclopedia of Genes and Genomes (KEGG) classification using the closed-reference OTUs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PEVuZE5vdGU+PENpdGU+PEF1dGhvcj5MYW5naWxsZTwvQXV0aG9yPjxZZWFyPjIwMTM8L1llYXI+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PEVuZE5vdGU+PENpdGU+PEF1dGhvcj5MYW5naWxsZTwvQXV0aG9yPjxZZWFyPjIwMTM8L1llYXI+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fldChar w:fldCharType="separate"/>
      </w:r>
      <w:r>
        <w:rPr>
          <w:rFonts w:ascii="Times New Roman" w:hAnsi="Times New Roman" w:cs="Times New Roman"/>
          <w:noProof/>
          <w:sz w:val="24"/>
          <w:szCs w:val="24"/>
        </w:rPr>
        <w:t>(9)</w:t>
      </w:r>
      <w:r>
        <w:rPr>
          <w:rFonts w:ascii="Times New Roman" w:hAnsi="Times New Roman" w:cs="Times New Roman"/>
          <w:sz w:val="24"/>
          <w:szCs w:val="24"/>
        </w:rPr>
        <w:fldChar w:fldCharType="end"/>
      </w:r>
      <w:r w:rsidRPr="009873F4">
        <w:rPr>
          <w:rFonts w:ascii="Times New Roman" w:hAnsi="Times New Roman" w:cs="Times New Roman"/>
          <w:sz w:val="24"/>
          <w:szCs w:val="24"/>
        </w:rPr>
        <w:t xml:space="preserve">. </w:t>
      </w:r>
      <w:r>
        <w:rPr>
          <w:rFonts w:ascii="Times New Roman" w:hAnsi="Times New Roman" w:cs="Times New Roman"/>
          <w:sz w:val="24"/>
          <w:szCs w:val="24"/>
        </w:rPr>
        <w:t>The</w:t>
      </w:r>
      <w:r w:rsidRPr="009873F4">
        <w:rPr>
          <w:rFonts w:ascii="Times New Roman" w:hAnsi="Times New Roman" w:cs="Times New Roman"/>
          <w:sz w:val="24"/>
          <w:szCs w:val="24"/>
        </w:rPr>
        <w:t xml:space="preserve"> Functional Shifts’ Taxonomic Contributors (</w:t>
      </w:r>
      <w:proofErr w:type="spellStart"/>
      <w:r w:rsidRPr="009873F4">
        <w:rPr>
          <w:rFonts w:ascii="Times New Roman" w:hAnsi="Times New Roman" w:cs="Times New Roman"/>
          <w:sz w:val="24"/>
          <w:szCs w:val="24"/>
        </w:rPr>
        <w:t>FishTaco</w:t>
      </w:r>
      <w:proofErr w:type="spellEnd"/>
      <w:r w:rsidRPr="009873F4">
        <w:rPr>
          <w:rFonts w:ascii="Times New Roman" w:hAnsi="Times New Roman" w:cs="Times New Roman"/>
          <w:sz w:val="24"/>
          <w:szCs w:val="24"/>
        </w:rPr>
        <w:t>) software</w:t>
      </w:r>
      <w:r>
        <w:rPr>
          <w:rFonts w:ascii="Times New Roman" w:hAnsi="Times New Roman" w:cs="Times New Roman"/>
          <w:sz w:val="24"/>
          <w:szCs w:val="24"/>
        </w:rPr>
        <w:t xml:space="preserve"> </w:t>
      </w:r>
      <w:proofErr w:type="gramStart"/>
      <w:r>
        <w:rPr>
          <w:rFonts w:ascii="Times New Roman" w:hAnsi="Times New Roman" w:cs="Times New Roman"/>
          <w:sz w:val="24"/>
          <w:szCs w:val="24"/>
        </w:rPr>
        <w:t>was used</w:t>
      </w:r>
      <w:proofErr w:type="gramEnd"/>
      <w:r>
        <w:rPr>
          <w:rFonts w:ascii="Times New Roman" w:hAnsi="Times New Roman" w:cs="Times New Roman"/>
          <w:sz w:val="24"/>
          <w:szCs w:val="24"/>
        </w:rPr>
        <w:t xml:space="preserve"> to find the rumen bacteria driving the functional shifts between supplementary regimes in this study. A</w:t>
      </w:r>
      <w:r w:rsidRPr="009873F4">
        <w:rPr>
          <w:rFonts w:ascii="Times New Roman" w:hAnsi="Times New Roman" w:cs="Times New Roman"/>
          <w:sz w:val="24"/>
          <w:szCs w:val="24"/>
        </w:rPr>
        <w:t xml:space="preserve"> taxonomic</w:t>
      </w:r>
      <w:r>
        <w:rPr>
          <w:rFonts w:ascii="Times New Roman" w:hAnsi="Times New Roman" w:cs="Times New Roman"/>
          <w:sz w:val="24"/>
          <w:szCs w:val="24"/>
        </w:rPr>
        <w:t xml:space="preserve"> abundance at OTUs’ level</w:t>
      </w:r>
      <w:r w:rsidRPr="009873F4">
        <w:rPr>
          <w:rFonts w:ascii="Times New Roman" w:hAnsi="Times New Roman" w:cs="Times New Roman"/>
          <w:sz w:val="24"/>
          <w:szCs w:val="24"/>
        </w:rPr>
        <w:t xml:space="preserve"> and functional abundance profile</w:t>
      </w:r>
      <w:r>
        <w:rPr>
          <w:rFonts w:ascii="Times New Roman" w:hAnsi="Times New Roman" w:cs="Times New Roman"/>
          <w:sz w:val="24"/>
          <w:szCs w:val="24"/>
        </w:rPr>
        <w:t xml:space="preserve"> at levels 3</w:t>
      </w:r>
      <w:r w:rsidRPr="009873F4">
        <w:rPr>
          <w:rFonts w:ascii="Times New Roman" w:hAnsi="Times New Roman" w:cs="Times New Roman"/>
          <w:sz w:val="24"/>
          <w:szCs w:val="24"/>
        </w:rPr>
        <w:t xml:space="preserve"> from the </w:t>
      </w:r>
      <w:proofErr w:type="spellStart"/>
      <w:r w:rsidRPr="009873F4">
        <w:rPr>
          <w:rFonts w:ascii="Times New Roman" w:hAnsi="Times New Roman" w:cs="Times New Roman"/>
          <w:sz w:val="24"/>
          <w:szCs w:val="24"/>
        </w:rPr>
        <w:t>PICRUSt</w:t>
      </w:r>
      <w:proofErr w:type="spellEnd"/>
      <w:r w:rsidRPr="009873F4">
        <w:rPr>
          <w:rFonts w:ascii="Times New Roman" w:hAnsi="Times New Roman" w:cs="Times New Roman"/>
          <w:sz w:val="24"/>
          <w:szCs w:val="24"/>
        </w:rPr>
        <w:t xml:space="preserve"> analysis</w:t>
      </w:r>
      <w:r>
        <w:rPr>
          <w:rFonts w:ascii="Times New Roman" w:hAnsi="Times New Roman" w:cs="Times New Roman"/>
          <w:sz w:val="24"/>
          <w:szCs w:val="24"/>
        </w:rPr>
        <w:t xml:space="preserve"> </w:t>
      </w:r>
      <w:proofErr w:type="gramStart"/>
      <w:r>
        <w:rPr>
          <w:rFonts w:ascii="Times New Roman" w:hAnsi="Times New Roman" w:cs="Times New Roman"/>
          <w:sz w:val="24"/>
          <w:szCs w:val="24"/>
        </w:rPr>
        <w:t>were used</w:t>
      </w:r>
      <w:proofErr w:type="gramEnd"/>
      <w:r>
        <w:rPr>
          <w:rFonts w:ascii="Times New Roman" w:hAnsi="Times New Roman" w:cs="Times New Roman"/>
          <w:sz w:val="24"/>
          <w:szCs w:val="24"/>
        </w:rPr>
        <w:t xml:space="preserve">. In pairwise comparisons, we labeled MRO groups as control and MRC or MCA as case, and tested MRC as control vs MCA as case. </w:t>
      </w:r>
      <w:r w:rsidRPr="009873F4">
        <w:rPr>
          <w:rFonts w:ascii="Times New Roman" w:hAnsi="Times New Roman" w:cs="Times New Roman"/>
          <w:sz w:val="24"/>
          <w:szCs w:val="24"/>
        </w:rPr>
        <w:t xml:space="preserve">Each functional shift was grouped into </w:t>
      </w:r>
      <w:r>
        <w:rPr>
          <w:rFonts w:ascii="Times New Roman" w:hAnsi="Times New Roman" w:cs="Times New Roman"/>
          <w:sz w:val="24"/>
          <w:szCs w:val="24"/>
        </w:rPr>
        <w:t>case-associated with</w:t>
      </w:r>
      <w:r w:rsidRPr="009873F4">
        <w:rPr>
          <w:rFonts w:ascii="Times New Roman" w:hAnsi="Times New Roman" w:cs="Times New Roman"/>
          <w:sz w:val="24"/>
          <w:szCs w:val="24"/>
        </w:rPr>
        <w:t xml:space="preserve"> </w:t>
      </w:r>
      <w:r w:rsidRPr="00241688">
        <w:rPr>
          <w:rFonts w:ascii="Times New Roman" w:hAnsi="Times New Roman" w:cs="Times New Roman"/>
          <w:sz w:val="24"/>
          <w:szCs w:val="24"/>
        </w:rPr>
        <w:t>driving case-enrichment</w:t>
      </w:r>
      <w:r>
        <w:rPr>
          <w:rFonts w:ascii="Times New Roman" w:hAnsi="Times New Roman" w:cs="Times New Roman"/>
          <w:sz w:val="24"/>
          <w:szCs w:val="24"/>
        </w:rPr>
        <w:t xml:space="preserve"> or</w:t>
      </w:r>
      <w:r w:rsidRPr="009873F4">
        <w:rPr>
          <w:rFonts w:ascii="Times New Roman" w:hAnsi="Times New Roman" w:cs="Times New Roman"/>
          <w:sz w:val="24"/>
          <w:szCs w:val="24"/>
        </w:rPr>
        <w:t xml:space="preserve"> </w:t>
      </w:r>
      <w:r w:rsidRPr="00241688">
        <w:rPr>
          <w:rFonts w:ascii="Times New Roman" w:hAnsi="Times New Roman" w:cs="Times New Roman"/>
          <w:sz w:val="24"/>
          <w:szCs w:val="24"/>
        </w:rPr>
        <w:t xml:space="preserve">attenuating </w:t>
      </w:r>
      <w:proofErr w:type="gramStart"/>
      <w:r w:rsidRPr="00241688">
        <w:rPr>
          <w:rFonts w:ascii="Times New Roman" w:hAnsi="Times New Roman" w:cs="Times New Roman"/>
          <w:sz w:val="24"/>
          <w:szCs w:val="24"/>
        </w:rPr>
        <w:t>case-enrichment</w:t>
      </w:r>
      <w:r>
        <w:rPr>
          <w:rFonts w:ascii="Times New Roman" w:hAnsi="Times New Roman" w:cs="Times New Roman"/>
          <w:sz w:val="24"/>
          <w:szCs w:val="24"/>
        </w:rPr>
        <w:t>,</w:t>
      </w:r>
      <w:proofErr w:type="gramEnd"/>
      <w:r w:rsidRPr="009873F4">
        <w:rPr>
          <w:rFonts w:ascii="Times New Roman" w:hAnsi="Times New Roman" w:cs="Times New Roman"/>
          <w:sz w:val="24"/>
          <w:szCs w:val="24"/>
        </w:rPr>
        <w:t xml:space="preserve"> and</w:t>
      </w:r>
      <w:r>
        <w:rPr>
          <w:rFonts w:ascii="Times New Roman" w:hAnsi="Times New Roman" w:cs="Times New Roman"/>
          <w:sz w:val="24"/>
          <w:szCs w:val="24"/>
        </w:rPr>
        <w:t xml:space="preserve"> </w:t>
      </w:r>
      <w:r w:rsidRPr="009873F4">
        <w:rPr>
          <w:rFonts w:ascii="Times New Roman" w:hAnsi="Times New Roman" w:cs="Times New Roman"/>
          <w:sz w:val="24"/>
          <w:szCs w:val="24"/>
        </w:rPr>
        <w:t>control-associated</w:t>
      </w:r>
      <w:r>
        <w:rPr>
          <w:rFonts w:ascii="Times New Roman" w:hAnsi="Times New Roman" w:cs="Times New Roman"/>
          <w:sz w:val="24"/>
          <w:szCs w:val="24"/>
        </w:rPr>
        <w:t xml:space="preserve"> </w:t>
      </w:r>
      <w:r w:rsidRPr="009A57FA">
        <w:rPr>
          <w:rFonts w:ascii="Times New Roman" w:hAnsi="Times New Roman" w:cs="Times New Roman"/>
          <w:sz w:val="24"/>
          <w:szCs w:val="24"/>
        </w:rPr>
        <w:t>driving case-enrichment</w:t>
      </w:r>
      <w:r>
        <w:rPr>
          <w:rFonts w:ascii="Times New Roman" w:hAnsi="Times New Roman" w:cs="Times New Roman"/>
          <w:sz w:val="24"/>
          <w:szCs w:val="24"/>
        </w:rPr>
        <w:t xml:space="preserve"> or</w:t>
      </w:r>
      <w:r w:rsidRPr="009873F4">
        <w:rPr>
          <w:rFonts w:ascii="Times New Roman" w:hAnsi="Times New Roman" w:cs="Times New Roman"/>
          <w:sz w:val="24"/>
          <w:szCs w:val="24"/>
        </w:rPr>
        <w:t xml:space="preserve"> </w:t>
      </w:r>
      <w:r w:rsidRPr="009A57FA">
        <w:rPr>
          <w:rFonts w:ascii="Times New Roman" w:hAnsi="Times New Roman" w:cs="Times New Roman"/>
          <w:sz w:val="24"/>
          <w:szCs w:val="24"/>
        </w:rPr>
        <w:t>attenuating case-enrichment</w:t>
      </w:r>
      <w:r w:rsidRPr="009873F4">
        <w:rPr>
          <w:rFonts w:ascii="Times New Roman" w:hAnsi="Times New Roman" w:cs="Times New Roman"/>
          <w:sz w:val="24"/>
          <w:szCs w:val="24"/>
        </w:rPr>
        <w:t>. The output result</w:t>
      </w:r>
      <w:r>
        <w:rPr>
          <w:rFonts w:ascii="Times New Roman" w:hAnsi="Times New Roman" w:cs="Times New Roman"/>
          <w:sz w:val="24"/>
          <w:szCs w:val="24"/>
        </w:rPr>
        <w:t>s</w:t>
      </w:r>
      <w:r w:rsidRPr="009873F4">
        <w:rPr>
          <w:rFonts w:ascii="Times New Roman" w:hAnsi="Times New Roman" w:cs="Times New Roman"/>
          <w:sz w:val="24"/>
          <w:szCs w:val="24"/>
        </w:rPr>
        <w:t xml:space="preserve"> </w:t>
      </w:r>
      <w:r>
        <w:rPr>
          <w:rFonts w:ascii="Times New Roman" w:hAnsi="Times New Roman" w:cs="Times New Roman"/>
          <w:sz w:val="24"/>
          <w:szCs w:val="24"/>
        </w:rPr>
        <w:t>v</w:t>
      </w:r>
      <w:r w:rsidRPr="009A57FA">
        <w:rPr>
          <w:rFonts w:ascii="Times New Roman" w:hAnsi="Times New Roman" w:cs="Times New Roman"/>
          <w:sz w:val="24"/>
          <w:szCs w:val="24"/>
        </w:rPr>
        <w:t xml:space="preserve">isualization </w:t>
      </w:r>
      <w:proofErr w:type="gramStart"/>
      <w:r>
        <w:rPr>
          <w:rFonts w:ascii="Times New Roman" w:hAnsi="Times New Roman" w:cs="Times New Roman"/>
          <w:sz w:val="24"/>
          <w:szCs w:val="24"/>
        </w:rPr>
        <w:t>was performed</w:t>
      </w:r>
      <w:proofErr w:type="gramEnd"/>
      <w:r>
        <w:rPr>
          <w:rFonts w:ascii="Times New Roman" w:hAnsi="Times New Roman" w:cs="Times New Roman"/>
          <w:sz w:val="24"/>
          <w:szCs w:val="24"/>
        </w:rPr>
        <w:t xml:space="preserve"> in</w:t>
      </w:r>
      <w:r w:rsidRPr="009873F4">
        <w:rPr>
          <w:rFonts w:ascii="Times New Roman" w:hAnsi="Times New Roman" w:cs="Times New Roman"/>
          <w:sz w:val="24"/>
          <w:szCs w:val="24"/>
        </w:rPr>
        <w:t xml:space="preserve"> </w:t>
      </w:r>
      <w:proofErr w:type="spellStart"/>
      <w:r w:rsidRPr="009873F4">
        <w:rPr>
          <w:rFonts w:ascii="Times New Roman" w:hAnsi="Times New Roman" w:cs="Times New Roman"/>
          <w:sz w:val="24"/>
          <w:szCs w:val="24"/>
        </w:rPr>
        <w:t>FishTacoPlot</w:t>
      </w:r>
      <w:proofErr w:type="spellEnd"/>
      <w:r w:rsidRPr="009873F4">
        <w:rPr>
          <w:rFonts w:ascii="Times New Roman" w:hAnsi="Times New Roman" w:cs="Times New Roman"/>
          <w:sz w:val="24"/>
          <w:szCs w:val="24"/>
        </w:rPr>
        <w:t xml:space="preserve"> package in R (Version 3.</w:t>
      </w:r>
      <w:r>
        <w:rPr>
          <w:rFonts w:ascii="Times New Roman" w:hAnsi="Times New Roman" w:cs="Times New Roman"/>
          <w:sz w:val="24"/>
          <w:szCs w:val="24"/>
        </w:rPr>
        <w:t>6.0</w:t>
      </w:r>
      <w:r w:rsidRPr="009873F4">
        <w:rPr>
          <w:rFonts w:ascii="Times New Roman" w:hAnsi="Times New Roman" w:cs="Times New Roman"/>
          <w:sz w:val="24"/>
          <w:szCs w:val="24"/>
        </w:rPr>
        <w:t>).</w:t>
      </w:r>
      <w:r>
        <w:rPr>
          <w:rFonts w:ascii="Times New Roman" w:hAnsi="Times New Roman" w:cs="Times New Roman"/>
          <w:sz w:val="24"/>
          <w:szCs w:val="24"/>
        </w:rPr>
        <w:t xml:space="preserve"> </w:t>
      </w:r>
    </w:p>
    <w:p w:rsidR="006A7305" w:rsidRDefault="006A7305" w:rsidP="006A7305">
      <w:pPr>
        <w:widowControl/>
        <w:spacing w:line="480" w:lineRule="auto"/>
        <w:ind w:firstLineChars="200" w:firstLine="480"/>
        <w:rPr>
          <w:rFonts w:ascii="Times New Roman" w:hAnsi="Times New Roman" w:cs="Times New Roman"/>
          <w:sz w:val="24"/>
          <w:szCs w:val="24"/>
        </w:rPr>
      </w:pPr>
      <w:r w:rsidRPr="00D22A38">
        <w:rPr>
          <w:rFonts w:ascii="Times New Roman" w:hAnsi="Times New Roman" w:cs="Times New Roman"/>
          <w:sz w:val="24"/>
          <w:szCs w:val="24"/>
        </w:rPr>
        <w:t xml:space="preserve">Network </w:t>
      </w:r>
      <w:r>
        <w:rPr>
          <w:rFonts w:ascii="Times New Roman" w:hAnsi="Times New Roman" w:cs="Times New Roman"/>
          <w:sz w:val="24"/>
          <w:szCs w:val="24"/>
        </w:rPr>
        <w:t>analysis</w:t>
      </w:r>
      <w:r w:rsidRPr="00D22A38">
        <w:rPr>
          <w:rFonts w:ascii="Times New Roman" w:hAnsi="Times New Roman" w:cs="Times New Roman"/>
          <w:sz w:val="24"/>
          <w:szCs w:val="24"/>
        </w:rPr>
        <w:t xml:space="preserve"> </w:t>
      </w:r>
      <w:proofErr w:type="gramStart"/>
      <w:r w:rsidRPr="00D22A38">
        <w:rPr>
          <w:rFonts w:ascii="Times New Roman" w:hAnsi="Times New Roman" w:cs="Times New Roman"/>
          <w:sz w:val="24"/>
          <w:szCs w:val="24"/>
        </w:rPr>
        <w:t xml:space="preserve">was </w:t>
      </w:r>
      <w:r>
        <w:rPr>
          <w:rFonts w:ascii="Times New Roman" w:hAnsi="Times New Roman" w:cs="Times New Roman"/>
          <w:sz w:val="24"/>
          <w:szCs w:val="24"/>
        </w:rPr>
        <w:t>performed</w:t>
      </w:r>
      <w:proofErr w:type="gramEnd"/>
      <w:r w:rsidRPr="00D22A38">
        <w:rPr>
          <w:rFonts w:ascii="Times New Roman" w:hAnsi="Times New Roman" w:cs="Times New Roman"/>
          <w:sz w:val="24"/>
          <w:szCs w:val="24"/>
        </w:rPr>
        <w:t xml:space="preserve"> by calculating all possible </w:t>
      </w:r>
      <w:r>
        <w:rPr>
          <w:rFonts w:ascii="Times New Roman" w:hAnsi="Times New Roman" w:cs="Times New Roman"/>
          <w:sz w:val="24"/>
          <w:szCs w:val="24"/>
        </w:rPr>
        <w:t>Pearson</w:t>
      </w:r>
      <w:r w:rsidRPr="00D22A38">
        <w:rPr>
          <w:rFonts w:ascii="Times New Roman" w:hAnsi="Times New Roman" w:cs="Times New Roman"/>
          <w:sz w:val="24"/>
          <w:szCs w:val="24"/>
        </w:rPr>
        <w:t xml:space="preserve"> rank correlation coefficients (ρ) between </w:t>
      </w:r>
      <w:r>
        <w:rPr>
          <w:rFonts w:ascii="Times New Roman" w:hAnsi="Times New Roman" w:cs="Times New Roman"/>
          <w:sz w:val="24"/>
          <w:szCs w:val="24"/>
        </w:rPr>
        <w:t>microbial</w:t>
      </w:r>
      <w:r w:rsidRPr="00D22A38">
        <w:rPr>
          <w:rFonts w:ascii="Times New Roman" w:hAnsi="Times New Roman" w:cs="Times New Roman"/>
          <w:sz w:val="24"/>
          <w:szCs w:val="24"/>
        </w:rPr>
        <w:t xml:space="preserve"> pairs. To minimize the occurrence of spurious associations</w:t>
      </w:r>
      <w:r>
        <w:rPr>
          <w:rFonts w:ascii="Times New Roman" w:hAnsi="Times New Roman" w:cs="Times New Roman"/>
          <w:sz w:val="24"/>
          <w:szCs w:val="24"/>
        </w:rPr>
        <w:t>,</w:t>
      </w:r>
      <w:r w:rsidRPr="00D22A38">
        <w:rPr>
          <w:rFonts w:ascii="Times New Roman" w:hAnsi="Times New Roman" w:cs="Times New Roman"/>
          <w:sz w:val="24"/>
          <w:szCs w:val="24"/>
        </w:rPr>
        <w:t xml:space="preserve"> we considered a valid co-occurrence between two different taxa if a correlation co-efficiency over 0.6</w:t>
      </w:r>
      <w:r>
        <w:rPr>
          <w:rFonts w:ascii="Times New Roman" w:hAnsi="Times New Roman" w:cs="Times New Roman"/>
          <w:sz w:val="24"/>
          <w:szCs w:val="24"/>
        </w:rPr>
        <w:t xml:space="preserve"> </w:t>
      </w:r>
      <w:r w:rsidRPr="00D22A38">
        <w:rPr>
          <w:rFonts w:ascii="Times New Roman" w:hAnsi="Times New Roman" w:cs="Times New Roman"/>
          <w:sz w:val="24"/>
          <w:szCs w:val="24"/>
        </w:rPr>
        <w:t xml:space="preserve">or less than 0.6 and statistically significant. The network </w:t>
      </w:r>
      <w:proofErr w:type="gramStart"/>
      <w:r w:rsidRPr="00D22A38">
        <w:rPr>
          <w:rFonts w:ascii="Times New Roman" w:hAnsi="Times New Roman" w:cs="Times New Roman"/>
          <w:sz w:val="24"/>
          <w:szCs w:val="24"/>
        </w:rPr>
        <w:t>was demonstrated</w:t>
      </w:r>
      <w:proofErr w:type="gramEnd"/>
      <w:r w:rsidRPr="00D22A38">
        <w:rPr>
          <w:rFonts w:ascii="Times New Roman" w:hAnsi="Times New Roman" w:cs="Times New Roman"/>
          <w:sz w:val="24"/>
          <w:szCs w:val="24"/>
        </w:rPr>
        <w:t xml:space="preserve"> by using</w:t>
      </w:r>
      <w:r>
        <w:rPr>
          <w:rFonts w:ascii="Times New Roman" w:hAnsi="Times New Roman" w:cs="Times New Roman"/>
          <w:sz w:val="24"/>
          <w:szCs w:val="24"/>
        </w:rPr>
        <w:t xml:space="preserve"> </w:t>
      </w:r>
      <w:r w:rsidRPr="00D22A38">
        <w:rPr>
          <w:rFonts w:ascii="Times New Roman" w:hAnsi="Times New Roman" w:cs="Times New Roman"/>
          <w:sz w:val="24"/>
          <w:szCs w:val="24"/>
        </w:rPr>
        <w:t xml:space="preserve">the </w:t>
      </w:r>
      <w:r>
        <w:rPr>
          <w:rFonts w:ascii="Times New Roman" w:hAnsi="Times New Roman" w:cs="Times New Roman"/>
          <w:sz w:val="24"/>
          <w:szCs w:val="24"/>
        </w:rPr>
        <w:t>‘</w:t>
      </w:r>
      <w:proofErr w:type="spellStart"/>
      <w:r w:rsidRPr="00D22A38">
        <w:rPr>
          <w:rFonts w:ascii="Times New Roman" w:hAnsi="Times New Roman" w:cs="Times New Roman"/>
          <w:sz w:val="24"/>
          <w:szCs w:val="24"/>
        </w:rPr>
        <w:t>igraph</w:t>
      </w:r>
      <w:proofErr w:type="spellEnd"/>
      <w:r>
        <w:rPr>
          <w:rFonts w:ascii="Times New Roman" w:hAnsi="Times New Roman" w:cs="Times New Roman"/>
          <w:sz w:val="24"/>
          <w:szCs w:val="24"/>
        </w:rPr>
        <w:t>’</w:t>
      </w:r>
      <w:r w:rsidRPr="00D22A38">
        <w:rPr>
          <w:rFonts w:ascii="Times New Roman" w:hAnsi="Times New Roman" w:cs="Times New Roman"/>
          <w:sz w:val="24"/>
          <w:szCs w:val="24"/>
        </w:rPr>
        <w:t xml:space="preserve"> package in R with edges connecting nodes</w:t>
      </w:r>
      <w:r>
        <w:rPr>
          <w:rFonts w:ascii="Times New Roman" w:hAnsi="Times New Roman" w:cs="Times New Roman"/>
          <w:sz w:val="24"/>
          <w:szCs w:val="24"/>
        </w:rPr>
        <w:t xml:space="preserve"> </w:t>
      </w:r>
      <w:r w:rsidRPr="00D22A38">
        <w:rPr>
          <w:rFonts w:ascii="Times New Roman" w:hAnsi="Times New Roman" w:cs="Times New Roman"/>
          <w:sz w:val="24"/>
          <w:szCs w:val="24"/>
        </w:rPr>
        <w:t>(bacterial taxa)</w:t>
      </w:r>
      <w:r>
        <w:rPr>
          <w:rFonts w:ascii="Times New Roman" w:hAnsi="Times New Roman" w:cs="Times New Roman"/>
          <w:sz w:val="24"/>
          <w:szCs w:val="24"/>
        </w:rPr>
        <w:t>. The subnetworks in regimes</w:t>
      </w:r>
      <w:r w:rsidRPr="00591C5B">
        <w:rPr>
          <w:rFonts w:ascii="Times New Roman" w:hAnsi="Times New Roman" w:cs="Times New Roman"/>
          <w:sz w:val="24"/>
          <w:szCs w:val="24"/>
        </w:rPr>
        <w:t xml:space="preserve"> were produced based on the</w:t>
      </w:r>
      <w:r>
        <w:rPr>
          <w:rFonts w:ascii="Times New Roman" w:hAnsi="Times New Roman" w:cs="Times New Roman"/>
          <w:sz w:val="24"/>
          <w:szCs w:val="24"/>
        </w:rPr>
        <w:t xml:space="preserve"> </w:t>
      </w:r>
      <w:proofErr w:type="spellStart"/>
      <w:r w:rsidRPr="00591C5B">
        <w:rPr>
          <w:rFonts w:ascii="Times New Roman" w:hAnsi="Times New Roman" w:cs="Times New Roman"/>
          <w:sz w:val="24"/>
          <w:szCs w:val="24"/>
        </w:rPr>
        <w:t>betweenness</w:t>
      </w:r>
      <w:proofErr w:type="spellEnd"/>
      <w:r w:rsidRPr="00591C5B">
        <w:rPr>
          <w:rFonts w:ascii="Times New Roman" w:hAnsi="Times New Roman" w:cs="Times New Roman"/>
          <w:sz w:val="24"/>
          <w:szCs w:val="24"/>
        </w:rPr>
        <w:t xml:space="preserve"> </w:t>
      </w:r>
      <w:r>
        <w:rPr>
          <w:rFonts w:ascii="Times New Roman" w:hAnsi="Times New Roman" w:cs="Times New Roman"/>
          <w:sz w:val="24"/>
          <w:szCs w:val="24"/>
        </w:rPr>
        <w:t>cluster</w:t>
      </w:r>
      <w:r w:rsidRPr="00591C5B">
        <w:rPr>
          <w:rFonts w:ascii="Times New Roman" w:hAnsi="Times New Roman" w:cs="Times New Roman"/>
          <w:sz w:val="24"/>
          <w:szCs w:val="24"/>
        </w:rPr>
        <w:t xml:space="preserve"> calculated </w:t>
      </w:r>
      <w:r>
        <w:rPr>
          <w:rFonts w:ascii="Times New Roman" w:hAnsi="Times New Roman" w:cs="Times New Roman"/>
          <w:sz w:val="24"/>
          <w:szCs w:val="24"/>
        </w:rPr>
        <w:t>by</w:t>
      </w:r>
      <w:r w:rsidRPr="00591C5B">
        <w:rPr>
          <w:rFonts w:ascii="Times New Roman" w:hAnsi="Times New Roman" w:cs="Times New Roman"/>
          <w:sz w:val="24"/>
          <w:szCs w:val="24"/>
        </w:rPr>
        <w:t xml:space="preserve"> the Girvan-Newman algorithm</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&lt;EndNote&gt;&lt;Cite&gt;&lt;Author&gt;Girvan&lt;/Author&gt;&lt;Year&gt;2002&lt;/Year&gt;&lt;RecNum&gt;71&lt;/RecNum&gt;&lt;DisplayText&gt;(10)&lt;/DisplayText&gt;&lt;record&gt;&lt;rec-number&gt;71&lt;/rec-number&gt;&lt;foreign-keys&gt;&lt;key app="EN" db-id="frfxaft05v5pvredtenvzx9gxs05sfxs2avf" timestamp="1564376156"&gt;71&lt;/key&gt;&lt;/foreign-keys&gt;&lt;ref-type name="Journal Article"&gt;17&lt;/ref-type&gt;&lt;contributors&gt;&lt;authors&gt;&lt;author&gt;Girvan, M.&lt;/author&gt;&lt;author&gt;Newman, M. E.&lt;/author&gt;&lt;/authors&gt;&lt;/contributors&gt;&lt;auth-address&gt;Santa Fe Institute, 1399 Hyde Park Road, Santa Fe, NM 87501, USA. girvan@santafe.edu&lt;/auth-address&gt;&lt;titles&gt;&lt;title&gt;Community structure in social and biological networks&lt;/title&gt;&lt;secondary-title&gt;Proc Natl Acad Sci U S A&lt;/secondary-title&gt;&lt;/titles&gt;&lt;periodical&gt;&lt;full-title&gt;Proc Natl Acad Sci U S A&lt;/full-title&gt;&lt;/periodical&gt;&lt;pages&gt;7821-6&lt;/pages&gt;&lt;volume&gt;99&lt;/volume&gt;&lt;number&gt;12&lt;/number&gt;&lt;keywords&gt;&lt;keyword&gt;Algorithms&lt;/keyword&gt;&lt;keyword&gt;Animals&lt;/keyword&gt;&lt;keyword&gt;Community Networks&lt;/keyword&gt;&lt;keyword&gt;Computer Simulation&lt;/keyword&gt;&lt;keyword&gt;Humans&lt;/keyword&gt;&lt;keyword&gt;*Models, Theoretical&lt;/keyword&gt;&lt;keyword&gt;Nerve Net/physiology&lt;/keyword&gt;&lt;keyword&gt;Neural Networks (Computer)&lt;/keyword&gt;&lt;keyword&gt;*Social Behavior&lt;/keyword&gt;&lt;/keywords&gt;&lt;dates&gt;&lt;year&gt;2002&lt;/year&gt;&lt;pub-dates&gt;&lt;date&gt;Jun 11&lt;/date&gt;&lt;/pub-dates&gt;&lt;/dates&gt;&lt;isbn&gt;0027-8424 (Print)&amp;#xD;0027-8424 (Linking)&lt;/isbn&gt;&lt;accession-num&gt;12060727&lt;/accession-num&gt;&lt;urls&gt;&lt;related-urls&gt;&lt;url&gt;http://www.ncbi.nlm.nih.gov/pubmed/12060727&lt;/url&gt;&lt;/related-urls&gt;&lt;/urls&gt;&lt;custom2&gt;PMC122977&lt;/custom2&gt;&lt;electronic-resource-num&gt;10.1073/pnas.122653799&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(10)</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rsidR="006A7305" w:rsidRPr="00CA071B" w:rsidRDefault="006A7305" w:rsidP="006A7305">
      <w:pPr>
        <w:widowControl/>
        <w:spacing w:line="480" w:lineRule="auto"/>
        <w:ind w:firstLineChars="200" w:firstLine="480"/>
        <w:rPr>
          <w:rFonts w:ascii="Times New Roman" w:hAnsi="Times New Roman" w:cs="Times New Roman"/>
          <w:sz w:val="24"/>
          <w:szCs w:val="24"/>
        </w:rPr>
      </w:pPr>
    </w:p>
    <w:p w:rsidR="006A7305" w:rsidRDefault="006A7305"/>
    <w:p w:rsidR="006A7305" w:rsidRPr="006A7305" w:rsidRDefault="006A7305">
      <w:pPr>
        <w:rPr>
          <w:b/>
        </w:rPr>
      </w:pPr>
      <w:r w:rsidRPr="006A7305">
        <w:rPr>
          <w:b/>
        </w:rPr>
        <w:lastRenderedPageBreak/>
        <w:t>References:</w:t>
      </w:r>
    </w:p>
    <w:p w:rsidR="006A7305" w:rsidRPr="006A7305" w:rsidRDefault="006A7305" w:rsidP="006A7305">
      <w:pPr>
        <w:pStyle w:val="EndNoteBibliography"/>
        <w:ind w:left="720" w:hanging="720"/>
      </w:pPr>
      <w:r>
        <w:fldChar w:fldCharType="begin"/>
      </w:r>
      <w:r>
        <w:instrText xml:space="preserve"> ADDIN EN.REFLIST </w:instrText>
      </w:r>
      <w:r>
        <w:fldChar w:fldCharType="separate"/>
      </w:r>
      <w:r w:rsidRPr="006A7305">
        <w:t>1.</w:t>
      </w:r>
      <w:r w:rsidRPr="006A7305">
        <w:tab/>
        <w:t>Aoa C.</w:t>
      </w:r>
      <w:r w:rsidRPr="006A7305">
        <w:rPr>
          <w:b/>
        </w:rPr>
        <w:t xml:space="preserve"> </w:t>
      </w:r>
      <w:r w:rsidRPr="006A7305">
        <w:t>2000. Association of official analytical chemists. Official methods of analysis 12.</w:t>
      </w:r>
    </w:p>
    <w:p w:rsidR="006A7305" w:rsidRPr="006A7305" w:rsidRDefault="006A7305" w:rsidP="006A7305">
      <w:pPr>
        <w:pStyle w:val="EndNoteBibliography"/>
        <w:ind w:left="720" w:hanging="720"/>
      </w:pPr>
      <w:r w:rsidRPr="006A7305">
        <w:t>2.</w:t>
      </w:r>
      <w:r w:rsidRPr="006A7305">
        <w:tab/>
        <w:t>Xiaokang XIEBHWWSBIYTAOHCUIKDQZN.</w:t>
      </w:r>
      <w:r w:rsidRPr="006A7305">
        <w:rPr>
          <w:b/>
        </w:rPr>
        <w:t xml:space="preserve"> </w:t>
      </w:r>
      <w:r w:rsidRPr="006A7305">
        <w:t>2019. Effects of Early Feeding on Rumen and Small Intestine Morphology of Goat Kids. ACTA VETERINARIA ET ZOOTECHNICA SINICA 50:1006-1015.</w:t>
      </w:r>
    </w:p>
    <w:p w:rsidR="006A7305" w:rsidRPr="006A7305" w:rsidRDefault="006A7305" w:rsidP="006A7305">
      <w:pPr>
        <w:pStyle w:val="EndNoteBibliography"/>
        <w:ind w:left="720" w:hanging="720"/>
      </w:pPr>
      <w:r w:rsidRPr="006A7305">
        <w:t>3.</w:t>
      </w:r>
      <w:r w:rsidRPr="006A7305">
        <w:tab/>
        <w:t>Makkar HPS, Sharma OP, Dawra RK, Negi SS.</w:t>
      </w:r>
      <w:r w:rsidRPr="006A7305">
        <w:rPr>
          <w:b/>
        </w:rPr>
        <w:t xml:space="preserve"> </w:t>
      </w:r>
      <w:r w:rsidRPr="006A7305">
        <w:t>1982. Simple Determination of Microbial Protein in Rumen Liquor. Journal of Dairy Science 65:2170-2173.</w:t>
      </w:r>
    </w:p>
    <w:p w:rsidR="006A7305" w:rsidRPr="006A7305" w:rsidRDefault="006A7305" w:rsidP="006A7305">
      <w:pPr>
        <w:pStyle w:val="EndNoteBibliography"/>
        <w:ind w:left="720" w:hanging="720"/>
      </w:pPr>
      <w:r w:rsidRPr="006A7305">
        <w:t>4.</w:t>
      </w:r>
      <w:r w:rsidRPr="006A7305">
        <w:tab/>
        <w:t>Jiao JZ, Wang PP, He ZX, Tang SX, Zhou CS, Han XF, Wang M, Wu DQ, Kang JH, Tan ZL.</w:t>
      </w:r>
      <w:r w:rsidRPr="006A7305">
        <w:rPr>
          <w:b/>
        </w:rPr>
        <w:t xml:space="preserve"> </w:t>
      </w:r>
      <w:r w:rsidRPr="006A7305">
        <w:t>2014. In vitro evaluation on neutral detergent fiber and cellulose digestion by post-ruminal microorganisms in goats. Journal of the Science of Food and Agriculture 94:1745-1752.</w:t>
      </w:r>
    </w:p>
    <w:p w:rsidR="006A7305" w:rsidRPr="006A7305" w:rsidRDefault="006A7305" w:rsidP="006A7305">
      <w:pPr>
        <w:pStyle w:val="EndNoteBibliography"/>
        <w:ind w:left="720" w:hanging="720"/>
      </w:pPr>
      <w:r w:rsidRPr="006A7305">
        <w:t>5.</w:t>
      </w:r>
      <w:r w:rsidRPr="006A7305">
        <w:tab/>
        <w:t>Caporaso JG, Kuczynski J, Stombaugh J, Bittinger K, Bushman FD, Costello EK, Fierer N, Pena AG, Goodrich JK, Gordon JI, Huttley GA, Kelley ST, Knights D, Koenig JE, Ley RE, Lozupone CA, McDonald D, Muegge BD, Pirrung M, Reeder J, Sevinsky JR, Turnbaugh PJ, Walters WA, Widmann J, Yatsunenko T, Zaneveld J, Knight R.</w:t>
      </w:r>
      <w:r w:rsidRPr="006A7305">
        <w:rPr>
          <w:b/>
        </w:rPr>
        <w:t xml:space="preserve"> </w:t>
      </w:r>
      <w:r w:rsidRPr="006A7305">
        <w:t>2010. QIIME allows analysis of high-throughput community sequencing data. Nat Methods 7:335-6.</w:t>
      </w:r>
    </w:p>
    <w:p w:rsidR="006A7305" w:rsidRPr="006A7305" w:rsidRDefault="006A7305" w:rsidP="006A7305">
      <w:pPr>
        <w:pStyle w:val="EndNoteBibliography"/>
        <w:ind w:left="720" w:hanging="720"/>
      </w:pPr>
      <w:r w:rsidRPr="006A7305">
        <w:t>6.</w:t>
      </w:r>
      <w:r w:rsidRPr="006A7305">
        <w:tab/>
        <w:t>Cole JR, Wang Q, Cardenas E, Fish J, Chai B, Farris RJ, Kulam-Syed-Mohideen AS, McGarrell DM, Marsh T, Garrity GM, Tiedje JM.</w:t>
      </w:r>
      <w:r w:rsidRPr="006A7305">
        <w:rPr>
          <w:b/>
        </w:rPr>
        <w:t xml:space="preserve"> </w:t>
      </w:r>
      <w:r w:rsidRPr="006A7305">
        <w:t>2009. The Ribosomal Database Project: improved alignments and new tools for rRNA analysis. Nucleic Acids Res 37:D141-5.</w:t>
      </w:r>
    </w:p>
    <w:p w:rsidR="006A7305" w:rsidRPr="006A7305" w:rsidRDefault="006A7305" w:rsidP="006A7305">
      <w:pPr>
        <w:pStyle w:val="EndNoteBibliography"/>
        <w:ind w:left="720" w:hanging="720"/>
      </w:pPr>
      <w:r w:rsidRPr="006A7305">
        <w:t>7.</w:t>
      </w:r>
      <w:r w:rsidRPr="006A7305">
        <w:tab/>
        <w:t>Pruesse E, Quast C, Knittel K, Fuchs BM, Ludwig WG, Peplies J, Glockner FO.</w:t>
      </w:r>
      <w:r w:rsidRPr="006A7305">
        <w:rPr>
          <w:b/>
        </w:rPr>
        <w:t xml:space="preserve"> </w:t>
      </w:r>
      <w:r w:rsidRPr="006A7305">
        <w:t>2007. SILVA: a comprehensive online resource for quality checked and aligned ribosomal RNA sequence data compatible with ARB. Nucleic Acids Research 35:7188-7196.</w:t>
      </w:r>
    </w:p>
    <w:p w:rsidR="006A7305" w:rsidRPr="006A7305" w:rsidRDefault="006A7305" w:rsidP="006A7305">
      <w:pPr>
        <w:pStyle w:val="EndNoteBibliography"/>
        <w:ind w:left="720" w:hanging="720"/>
      </w:pPr>
      <w:r w:rsidRPr="006A7305">
        <w:t>8.</w:t>
      </w:r>
      <w:r w:rsidRPr="006A7305">
        <w:tab/>
        <w:t>Calle ML, Urrea V, Boulesteix AL, Malats N.</w:t>
      </w:r>
      <w:r w:rsidRPr="006A7305">
        <w:rPr>
          <w:b/>
        </w:rPr>
        <w:t xml:space="preserve"> </w:t>
      </w:r>
      <w:r w:rsidRPr="006A7305">
        <w:t>2011. AUC-RF: a new strategy for genomic profiling with random forest. Hum Hered 72:121-32.</w:t>
      </w:r>
    </w:p>
    <w:p w:rsidR="006A7305" w:rsidRPr="006A7305" w:rsidRDefault="006A7305" w:rsidP="006A7305">
      <w:pPr>
        <w:pStyle w:val="EndNoteBibliography"/>
        <w:ind w:left="720" w:hanging="720"/>
      </w:pPr>
      <w:r w:rsidRPr="006A7305">
        <w:t>9.</w:t>
      </w:r>
      <w:r w:rsidRPr="006A7305">
        <w:tab/>
        <w:t>Langille MGI, Zaneveld J, Caporaso JG, McDonald D, Knights D, Reyes JA, Clemente JC, Burkepile DE, Thurber RLV, Knight R, Beiko RG, Huttenhower C.</w:t>
      </w:r>
      <w:r w:rsidRPr="006A7305">
        <w:rPr>
          <w:b/>
        </w:rPr>
        <w:t xml:space="preserve"> </w:t>
      </w:r>
      <w:r w:rsidRPr="006A7305">
        <w:t>2013. Predictive functional profiling of microbial communities using 16S rRNA marker gene sequences. Nature Biotechnology 31:814.</w:t>
      </w:r>
    </w:p>
    <w:p w:rsidR="006A7305" w:rsidRPr="006A7305" w:rsidRDefault="006A7305" w:rsidP="006A7305">
      <w:pPr>
        <w:pStyle w:val="EndNoteBibliography"/>
        <w:ind w:left="720" w:hanging="720"/>
      </w:pPr>
      <w:r w:rsidRPr="006A7305">
        <w:t>10.</w:t>
      </w:r>
      <w:r w:rsidRPr="006A7305">
        <w:tab/>
        <w:t>Girvan M, Newman ME.</w:t>
      </w:r>
      <w:r w:rsidRPr="006A7305">
        <w:rPr>
          <w:b/>
        </w:rPr>
        <w:t xml:space="preserve"> </w:t>
      </w:r>
      <w:r w:rsidRPr="006A7305">
        <w:t>2002. Community structure in social and biological networks. Proc Natl Acad Sci U S A 99:7821-6.</w:t>
      </w:r>
    </w:p>
    <w:p w:rsidR="00861A40" w:rsidRDefault="006A7305">
      <w:r>
        <w:fldChar w:fldCharType="end"/>
      </w:r>
    </w:p>
    <w:sectPr w:rsidR="00861A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Layout" w:val="&lt;ENLayout&gt;&lt;Style&gt;mBio Copy&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rfxaft05v5pvredtenvzx9gxs05sfxs2avf&quot;&gt;BRD review&lt;record-ids&gt;&lt;item&gt;15&lt;/item&gt;&lt;item&gt;71&lt;/item&gt;&lt;/record-ids&gt;&lt;/item&gt;&lt;/Libraries&gt;"/>
  </w:docVars>
  <w:rsids>
    <w:rsidRoot w:val="001D6C28"/>
    <w:rsid w:val="001D6C28"/>
    <w:rsid w:val="006A7305"/>
    <w:rsid w:val="00861A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684CE"/>
  <w15:chartTrackingRefBased/>
  <w15:docId w15:val="{D54CA5AA-B5A7-4954-8AF8-F3AF38DE3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7305"/>
    <w:pPr>
      <w:widowControl w:val="0"/>
      <w:spacing w:after="0" w:line="240" w:lineRule="auto"/>
      <w:jc w:val="both"/>
    </w:pPr>
    <w:rPr>
      <w:kern w:val="2"/>
      <w:sz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6A7305"/>
    <w:pPr>
      <w:jc w:val="center"/>
    </w:pPr>
    <w:rPr>
      <w:rFonts w:ascii="Calibri" w:hAnsi="Calibri"/>
      <w:noProof/>
      <w:sz w:val="20"/>
    </w:rPr>
  </w:style>
  <w:style w:type="character" w:customStyle="1" w:styleId="EndNoteBibliographyTitleChar">
    <w:name w:val="EndNote Bibliography Title Char"/>
    <w:basedOn w:val="DefaultParagraphFont"/>
    <w:link w:val="EndNoteBibliographyTitle"/>
    <w:rsid w:val="006A7305"/>
    <w:rPr>
      <w:rFonts w:ascii="Calibri" w:hAnsi="Calibri"/>
      <w:noProof/>
      <w:kern w:val="2"/>
      <w:sz w:val="20"/>
    </w:rPr>
  </w:style>
  <w:style w:type="paragraph" w:customStyle="1" w:styleId="EndNoteBibliography">
    <w:name w:val="EndNote Bibliography"/>
    <w:basedOn w:val="Normal"/>
    <w:link w:val="EndNoteBibliographyChar"/>
    <w:rsid w:val="006A7305"/>
    <w:rPr>
      <w:rFonts w:ascii="Calibri" w:hAnsi="Calibri"/>
      <w:noProof/>
      <w:sz w:val="20"/>
    </w:rPr>
  </w:style>
  <w:style w:type="character" w:customStyle="1" w:styleId="EndNoteBibliographyChar">
    <w:name w:val="EndNote Bibliography Char"/>
    <w:basedOn w:val="DefaultParagraphFont"/>
    <w:link w:val="EndNoteBibliography"/>
    <w:rsid w:val="006A7305"/>
    <w:rPr>
      <w:rFonts w:ascii="Calibri" w:hAnsi="Calibri"/>
      <w:noProof/>
      <w:kern w:val="2"/>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3463</Words>
  <Characters>19745</Characters>
  <Application>Microsoft Office Word</Application>
  <DocSecurity>0</DocSecurity>
  <Lines>164</Lines>
  <Paragraphs>46</Paragraphs>
  <ScaleCrop>false</ScaleCrop>
  <Company/>
  <LinksUpToDate>false</LinksUpToDate>
  <CharactersWithSpaces>23162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Jianmin Chai</dc:creator>
  <cp:keywords/>
  <dc:description/>
  <cp:lastModifiedBy>Jianmin Chai</cp:lastModifiedBy>
  <cp:revision>2</cp:revision>
  <dcterms:created xsi:type="dcterms:W3CDTF">2019-08-13T21:20:00Z</dcterms:created>
  <dcterms:modified xsi:type="dcterms:W3CDTF">2019-08-13T21:23:00Z</dcterms:modified>
</cp:coreProperties>
</file>