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F6F" w:rsidRPr="0093153A" w:rsidRDefault="0093153A">
      <w:pPr>
        <w:rPr>
          <w:rFonts w:ascii="Times New Roman" w:hAnsi="Times New Roman" w:cs="Times New Roman"/>
          <w:lang w:val="en-ID"/>
        </w:rPr>
      </w:pPr>
      <w:bookmarkStart w:id="0" w:name="_GoBack"/>
      <w:r w:rsidRPr="0093153A">
        <w:rPr>
          <w:rFonts w:ascii="Times New Roman" w:hAnsi="Times New Roman" w:cs="Times New Roman"/>
          <w:lang w:val="en-ID"/>
        </w:rPr>
        <w:t>Experimental Results (Tables)</w:t>
      </w:r>
      <w:bookmarkEnd w:id="0"/>
    </w:p>
    <w:p w:rsidR="0093153A" w:rsidRPr="00B553C7" w:rsidRDefault="0093153A" w:rsidP="0093153A">
      <w:pPr>
        <w:pStyle w:val="25-SciencePG-Table-caption-multiple-lines"/>
        <w:spacing w:before="0" w:after="120"/>
        <w:jc w:val="center"/>
        <w:rPr>
          <w:i w:val="0"/>
          <w:sz w:val="18"/>
          <w:szCs w:val="18"/>
        </w:rPr>
      </w:pPr>
      <w:r w:rsidRPr="00B553C7">
        <w:rPr>
          <w:i w:val="0"/>
          <w:sz w:val="18"/>
          <w:szCs w:val="18"/>
        </w:rPr>
        <w:t xml:space="preserve">Table </w:t>
      </w:r>
      <w:r>
        <w:rPr>
          <w:rFonts w:eastAsia="Malgun Gothic"/>
          <w:i w:val="0"/>
          <w:sz w:val="18"/>
          <w:szCs w:val="18"/>
          <w:lang w:eastAsia="ko-KR"/>
        </w:rPr>
        <w:t>1</w:t>
      </w:r>
    </w:p>
    <w:p w:rsidR="0093153A" w:rsidRPr="00B553C7" w:rsidRDefault="0093153A" w:rsidP="0093153A">
      <w:pPr>
        <w:pStyle w:val="25-SciencePG-Table-caption-multiple-lines"/>
        <w:spacing w:before="0" w:after="120"/>
        <w:jc w:val="center"/>
        <w:rPr>
          <w:rFonts w:eastAsia="Malgun Gothic"/>
          <w:i w:val="0"/>
          <w:lang w:eastAsia="ko-KR"/>
        </w:rPr>
      </w:pPr>
      <w:r w:rsidRPr="00B553C7">
        <w:rPr>
          <w:rFonts w:eastAsia="Malgun Gothic"/>
          <w:i w:val="0"/>
          <w:sz w:val="18"/>
          <w:szCs w:val="18"/>
          <w:lang w:eastAsia="ko-KR"/>
        </w:rPr>
        <w:t>The average PSNR (dB) of the general images</w:t>
      </w:r>
      <w:r w:rsidRPr="00B553C7">
        <w:rPr>
          <w:rFonts w:eastAsia="Malgun Gothic"/>
          <w:i w:val="0"/>
          <w:lang w:eastAsia="ko-KR"/>
        </w:rPr>
        <w:t>.</w:t>
      </w:r>
    </w:p>
    <w:tbl>
      <w:tblPr>
        <w:tblW w:w="0" w:type="auto"/>
        <w:jc w:val="center"/>
        <w:tblLook w:val="01E0" w:firstRow="1" w:lastRow="1" w:firstColumn="1" w:lastColumn="1" w:noHBand="0" w:noVBand="0"/>
      </w:tblPr>
      <w:tblGrid>
        <w:gridCol w:w="1406"/>
        <w:gridCol w:w="758"/>
        <w:gridCol w:w="758"/>
        <w:gridCol w:w="758"/>
        <w:gridCol w:w="758"/>
      </w:tblGrid>
      <w:tr w:rsidR="0093153A" w:rsidTr="003E76B7">
        <w:trPr>
          <w:trHeight w:val="302"/>
          <w:jc w:val="center"/>
        </w:trPr>
        <w:tc>
          <w:tcPr>
            <w:tcW w:w="1406" w:type="dxa"/>
            <w:tcBorders>
              <w:top w:val="single" w:sz="4" w:space="0" w:color="auto"/>
              <w:bottom w:val="single" w:sz="4" w:space="0" w:color="auto"/>
            </w:tcBorders>
          </w:tcPr>
          <w:p w:rsidR="0093153A" w:rsidRPr="00CF1648" w:rsidRDefault="0093153A" w:rsidP="003E76B7">
            <w:pPr>
              <w:pStyle w:val="Els-table-col-head"/>
              <w:rPr>
                <w:color w:val="000000" w:themeColor="text1"/>
                <w:szCs w:val="16"/>
              </w:rPr>
            </w:pPr>
            <w:r w:rsidRPr="00CF1648">
              <w:rPr>
                <w:rFonts w:eastAsia="Malgun Gothic"/>
                <w:color w:val="000000" w:themeColor="text1"/>
                <w:szCs w:val="16"/>
                <w:lang w:eastAsia="ko-KR"/>
              </w:rPr>
              <w:t>Image</w:t>
            </w:r>
          </w:p>
        </w:tc>
        <w:tc>
          <w:tcPr>
            <w:tcW w:w="758" w:type="dxa"/>
            <w:tcBorders>
              <w:top w:val="single" w:sz="4" w:space="0" w:color="auto"/>
              <w:bottom w:val="single" w:sz="4" w:space="0" w:color="auto"/>
            </w:tcBorders>
            <w:vAlign w:val="center"/>
          </w:tcPr>
          <w:p w:rsidR="0093153A" w:rsidRPr="00CF1648" w:rsidRDefault="0093153A" w:rsidP="003E76B7">
            <w:pPr>
              <w:jc w:val="center"/>
              <w:rPr>
                <w:rFonts w:ascii="Times New Roman" w:hAnsi="Times New Roman" w:cs="Times New Roman"/>
                <w:b/>
                <w:color w:val="000000" w:themeColor="text1"/>
                <w:sz w:val="16"/>
                <w:szCs w:val="16"/>
              </w:rPr>
            </w:pPr>
            <m:oMathPara>
              <m:oMath>
                <m:r>
                  <m:rPr>
                    <m:sty m:val="bi"/>
                  </m:rPr>
                  <w:rPr>
                    <w:rFonts w:ascii="Cambria Math" w:hAnsi="Cambria Math" w:cs="Times New Roman"/>
                    <w:color w:val="000000" w:themeColor="text1"/>
                    <w:sz w:val="16"/>
                    <w:szCs w:val="16"/>
                  </w:rPr>
                  <m:t>k = 3</m:t>
                </m:r>
              </m:oMath>
            </m:oMathPara>
          </w:p>
        </w:tc>
        <w:tc>
          <w:tcPr>
            <w:tcW w:w="758" w:type="dxa"/>
            <w:tcBorders>
              <w:top w:val="single" w:sz="4" w:space="0" w:color="auto"/>
              <w:bottom w:val="single" w:sz="4" w:space="0" w:color="auto"/>
            </w:tcBorders>
            <w:vAlign w:val="center"/>
          </w:tcPr>
          <w:p w:rsidR="0093153A" w:rsidRPr="00CF1648" w:rsidRDefault="0093153A" w:rsidP="003E76B7">
            <w:pPr>
              <w:jc w:val="center"/>
              <w:rPr>
                <w:rFonts w:ascii="Times New Roman" w:hAnsi="Times New Roman" w:cs="Times New Roman"/>
                <w:b/>
                <w:color w:val="000000" w:themeColor="text1"/>
                <w:sz w:val="16"/>
                <w:szCs w:val="16"/>
              </w:rPr>
            </w:pPr>
            <m:oMathPara>
              <m:oMath>
                <m:r>
                  <m:rPr>
                    <m:sty m:val="bi"/>
                  </m:rPr>
                  <w:rPr>
                    <w:rFonts w:ascii="Cambria Math" w:hAnsi="Cambria Math" w:cs="Times New Roman"/>
                    <w:color w:val="000000" w:themeColor="text1"/>
                    <w:sz w:val="16"/>
                  </w:rPr>
                  <m:t>k = 4</m:t>
                </m:r>
              </m:oMath>
            </m:oMathPara>
          </w:p>
        </w:tc>
        <w:tc>
          <w:tcPr>
            <w:tcW w:w="758" w:type="dxa"/>
            <w:tcBorders>
              <w:top w:val="single" w:sz="4" w:space="0" w:color="auto"/>
              <w:bottom w:val="single" w:sz="4" w:space="0" w:color="auto"/>
            </w:tcBorders>
            <w:vAlign w:val="center"/>
          </w:tcPr>
          <w:p w:rsidR="0093153A" w:rsidRPr="00CF1648" w:rsidRDefault="0093153A" w:rsidP="003E76B7">
            <w:pPr>
              <w:jc w:val="center"/>
              <w:rPr>
                <w:rFonts w:ascii="Times New Roman" w:hAnsi="Times New Roman" w:cs="Times New Roman"/>
                <w:b/>
                <w:color w:val="000000" w:themeColor="text1"/>
                <w:sz w:val="16"/>
                <w:szCs w:val="16"/>
              </w:rPr>
            </w:pPr>
            <m:oMathPara>
              <m:oMath>
                <m:r>
                  <m:rPr>
                    <m:sty m:val="bi"/>
                  </m:rPr>
                  <w:rPr>
                    <w:rFonts w:ascii="Cambria Math" w:hAnsi="Cambria Math" w:cs="Times New Roman"/>
                    <w:color w:val="000000" w:themeColor="text1"/>
                    <w:sz w:val="16"/>
                    <w:szCs w:val="16"/>
                  </w:rPr>
                  <m:t>k = 5</m:t>
                </m:r>
              </m:oMath>
            </m:oMathPara>
          </w:p>
        </w:tc>
        <w:tc>
          <w:tcPr>
            <w:tcW w:w="758" w:type="dxa"/>
            <w:tcBorders>
              <w:top w:val="single" w:sz="4" w:space="0" w:color="auto"/>
              <w:bottom w:val="single" w:sz="4" w:space="0" w:color="auto"/>
            </w:tcBorders>
            <w:vAlign w:val="center"/>
          </w:tcPr>
          <w:p w:rsidR="0093153A" w:rsidRPr="00CF1648" w:rsidRDefault="0093153A" w:rsidP="003E76B7">
            <w:pPr>
              <w:jc w:val="center"/>
              <w:rPr>
                <w:rFonts w:ascii="Times New Roman" w:hAnsi="Times New Roman" w:cs="Times New Roman"/>
                <w:b/>
                <w:color w:val="000000" w:themeColor="text1"/>
                <w:sz w:val="16"/>
                <w:szCs w:val="16"/>
              </w:rPr>
            </w:pPr>
            <m:oMathPara>
              <m:oMath>
                <m:r>
                  <m:rPr>
                    <m:sty m:val="bi"/>
                  </m:rPr>
                  <w:rPr>
                    <w:rFonts w:ascii="Cambria Math" w:hAnsi="Cambria Math" w:cs="Times New Roman"/>
                    <w:color w:val="000000" w:themeColor="text1"/>
                    <w:sz w:val="16"/>
                  </w:rPr>
                  <m:t>k = 6</m:t>
                </m:r>
              </m:oMath>
            </m:oMathPara>
          </w:p>
        </w:tc>
      </w:tr>
      <w:tr w:rsidR="0093153A" w:rsidTr="003E76B7">
        <w:trPr>
          <w:trHeight w:val="233"/>
          <w:jc w:val="center"/>
        </w:trPr>
        <w:tc>
          <w:tcPr>
            <w:tcW w:w="1406" w:type="dxa"/>
            <w:tcBorders>
              <w:top w:val="single" w:sz="4" w:space="0" w:color="auto"/>
            </w:tcBorders>
          </w:tcPr>
          <w:p w:rsidR="0093153A" w:rsidRPr="00B553C7" w:rsidRDefault="0093153A" w:rsidP="003E76B7">
            <w:pPr>
              <w:rPr>
                <w:rFonts w:ascii="Times New Roman" w:hAnsi="Times New Roman" w:cs="Times New Roman"/>
                <w:color w:val="000000"/>
                <w:sz w:val="16"/>
                <w:szCs w:val="16"/>
              </w:rPr>
            </w:pPr>
            <w:r w:rsidRPr="00B553C7">
              <w:rPr>
                <w:rFonts w:ascii="Times New Roman" w:hAnsi="Times New Roman" w:cs="Times New Roman"/>
                <w:color w:val="000000"/>
                <w:sz w:val="16"/>
                <w:szCs w:val="16"/>
              </w:rPr>
              <w:t>Aerial</w:t>
            </w:r>
          </w:p>
        </w:tc>
        <w:tc>
          <w:tcPr>
            <w:tcW w:w="758" w:type="dxa"/>
            <w:tcBorders>
              <w:top w:val="single" w:sz="4" w:space="0" w:color="auto"/>
            </w:tcBorders>
          </w:tcPr>
          <w:p w:rsidR="0093153A" w:rsidRPr="00B553C7" w:rsidRDefault="0093153A" w:rsidP="003E76B7">
            <w:pPr>
              <w:pStyle w:val="Els-table-text"/>
              <w:jc w:val="center"/>
              <w:rPr>
                <w:sz w:val="16"/>
                <w:szCs w:val="16"/>
              </w:rPr>
            </w:pPr>
            <w:r w:rsidRPr="00B553C7">
              <w:rPr>
                <w:sz w:val="16"/>
                <w:szCs w:val="16"/>
              </w:rPr>
              <w:t>48.97</w:t>
            </w:r>
          </w:p>
        </w:tc>
        <w:tc>
          <w:tcPr>
            <w:tcW w:w="758" w:type="dxa"/>
            <w:tcBorders>
              <w:top w:val="single" w:sz="4" w:space="0" w:color="auto"/>
            </w:tcBorders>
          </w:tcPr>
          <w:p w:rsidR="0093153A" w:rsidRPr="00B553C7" w:rsidRDefault="0093153A" w:rsidP="003E76B7">
            <w:pPr>
              <w:pStyle w:val="Els-table-text"/>
              <w:jc w:val="center"/>
              <w:rPr>
                <w:sz w:val="16"/>
                <w:szCs w:val="16"/>
              </w:rPr>
            </w:pPr>
            <w:r w:rsidRPr="00B553C7">
              <w:rPr>
                <w:sz w:val="16"/>
                <w:szCs w:val="16"/>
              </w:rPr>
              <w:t>49.01</w:t>
            </w:r>
          </w:p>
        </w:tc>
        <w:tc>
          <w:tcPr>
            <w:tcW w:w="758" w:type="dxa"/>
            <w:tcBorders>
              <w:top w:val="single" w:sz="4" w:space="0" w:color="auto"/>
            </w:tcBorders>
          </w:tcPr>
          <w:p w:rsidR="0093153A" w:rsidRPr="00B553C7" w:rsidRDefault="0093153A" w:rsidP="003E76B7">
            <w:pPr>
              <w:pStyle w:val="Els-table-text"/>
              <w:jc w:val="center"/>
              <w:rPr>
                <w:sz w:val="16"/>
                <w:szCs w:val="16"/>
              </w:rPr>
            </w:pPr>
            <w:r w:rsidRPr="00B553C7">
              <w:rPr>
                <w:sz w:val="16"/>
                <w:szCs w:val="16"/>
              </w:rPr>
              <w:t>49.12</w:t>
            </w:r>
          </w:p>
        </w:tc>
        <w:tc>
          <w:tcPr>
            <w:tcW w:w="758" w:type="dxa"/>
            <w:tcBorders>
              <w:top w:val="single" w:sz="4" w:space="0" w:color="auto"/>
            </w:tcBorders>
          </w:tcPr>
          <w:p w:rsidR="0093153A" w:rsidRPr="00B553C7" w:rsidRDefault="0093153A" w:rsidP="003E76B7">
            <w:pPr>
              <w:pStyle w:val="Els-table-text"/>
              <w:jc w:val="center"/>
              <w:rPr>
                <w:sz w:val="16"/>
                <w:szCs w:val="16"/>
              </w:rPr>
            </w:pPr>
            <w:r w:rsidRPr="00B553C7">
              <w:rPr>
                <w:sz w:val="16"/>
                <w:szCs w:val="16"/>
              </w:rPr>
              <w:t>48.86</w:t>
            </w:r>
          </w:p>
        </w:tc>
      </w:tr>
      <w:tr w:rsidR="0093153A" w:rsidTr="003E76B7">
        <w:trPr>
          <w:trHeight w:val="233"/>
          <w:jc w:val="center"/>
        </w:trPr>
        <w:tc>
          <w:tcPr>
            <w:tcW w:w="1406" w:type="dxa"/>
          </w:tcPr>
          <w:p w:rsidR="0093153A" w:rsidRPr="00B553C7" w:rsidRDefault="0093153A" w:rsidP="003E76B7">
            <w:pPr>
              <w:rPr>
                <w:rFonts w:ascii="Times New Roman" w:hAnsi="Times New Roman" w:cs="Times New Roman"/>
                <w:color w:val="000000"/>
                <w:sz w:val="16"/>
                <w:szCs w:val="16"/>
              </w:rPr>
            </w:pPr>
            <w:r w:rsidRPr="00B553C7">
              <w:rPr>
                <w:rFonts w:ascii="Times New Roman" w:hAnsi="Times New Roman" w:cs="Times New Roman"/>
                <w:color w:val="000000"/>
                <w:sz w:val="16"/>
                <w:szCs w:val="16"/>
              </w:rPr>
              <w:t>Airplane</w:t>
            </w:r>
          </w:p>
        </w:tc>
        <w:tc>
          <w:tcPr>
            <w:tcW w:w="758" w:type="dxa"/>
          </w:tcPr>
          <w:p w:rsidR="0093153A" w:rsidRPr="00B553C7" w:rsidRDefault="0093153A" w:rsidP="003E76B7">
            <w:pPr>
              <w:pStyle w:val="Els-table-text"/>
              <w:jc w:val="center"/>
              <w:rPr>
                <w:sz w:val="16"/>
                <w:szCs w:val="16"/>
              </w:rPr>
            </w:pPr>
            <w:r w:rsidRPr="00B553C7">
              <w:rPr>
                <w:sz w:val="16"/>
                <w:szCs w:val="16"/>
              </w:rPr>
              <w:t>51.90</w:t>
            </w:r>
          </w:p>
        </w:tc>
        <w:tc>
          <w:tcPr>
            <w:tcW w:w="758" w:type="dxa"/>
          </w:tcPr>
          <w:p w:rsidR="0093153A" w:rsidRPr="00B553C7" w:rsidRDefault="0093153A" w:rsidP="003E76B7">
            <w:pPr>
              <w:pStyle w:val="Els-table-text"/>
              <w:jc w:val="center"/>
              <w:rPr>
                <w:sz w:val="16"/>
                <w:szCs w:val="16"/>
              </w:rPr>
            </w:pPr>
            <w:r w:rsidRPr="00B553C7">
              <w:rPr>
                <w:sz w:val="16"/>
                <w:szCs w:val="16"/>
              </w:rPr>
              <w:t>49.02</w:t>
            </w:r>
          </w:p>
        </w:tc>
        <w:tc>
          <w:tcPr>
            <w:tcW w:w="758" w:type="dxa"/>
          </w:tcPr>
          <w:p w:rsidR="0093153A" w:rsidRPr="00B553C7" w:rsidRDefault="0093153A" w:rsidP="003E76B7">
            <w:pPr>
              <w:pStyle w:val="Els-table-text"/>
              <w:jc w:val="center"/>
              <w:rPr>
                <w:sz w:val="16"/>
                <w:szCs w:val="16"/>
              </w:rPr>
            </w:pPr>
            <w:r w:rsidRPr="00B553C7">
              <w:rPr>
                <w:sz w:val="16"/>
                <w:szCs w:val="16"/>
              </w:rPr>
              <w:t>49.06</w:t>
            </w:r>
          </w:p>
        </w:tc>
        <w:tc>
          <w:tcPr>
            <w:tcW w:w="758" w:type="dxa"/>
          </w:tcPr>
          <w:p w:rsidR="0093153A" w:rsidRPr="00B553C7" w:rsidRDefault="0093153A" w:rsidP="003E76B7">
            <w:pPr>
              <w:pStyle w:val="Els-table-text"/>
              <w:jc w:val="center"/>
              <w:rPr>
                <w:sz w:val="16"/>
                <w:szCs w:val="16"/>
              </w:rPr>
            </w:pPr>
            <w:r w:rsidRPr="00B553C7">
              <w:rPr>
                <w:sz w:val="16"/>
                <w:szCs w:val="16"/>
              </w:rPr>
              <w:t>48.95</w:t>
            </w:r>
          </w:p>
        </w:tc>
      </w:tr>
      <w:tr w:rsidR="0093153A" w:rsidTr="003E76B7">
        <w:trPr>
          <w:trHeight w:val="233"/>
          <w:jc w:val="center"/>
        </w:trPr>
        <w:tc>
          <w:tcPr>
            <w:tcW w:w="1406" w:type="dxa"/>
          </w:tcPr>
          <w:p w:rsidR="0093153A" w:rsidRPr="00B553C7" w:rsidRDefault="0093153A" w:rsidP="003E76B7">
            <w:pPr>
              <w:rPr>
                <w:rFonts w:ascii="Times New Roman" w:hAnsi="Times New Roman" w:cs="Times New Roman"/>
                <w:color w:val="000000"/>
                <w:sz w:val="16"/>
                <w:szCs w:val="16"/>
              </w:rPr>
            </w:pPr>
            <w:r w:rsidRPr="00B553C7">
              <w:rPr>
                <w:rFonts w:ascii="Times New Roman" w:hAnsi="Times New Roman" w:cs="Times New Roman"/>
                <w:color w:val="000000"/>
                <w:sz w:val="16"/>
                <w:szCs w:val="16"/>
              </w:rPr>
              <w:t>Pepper</w:t>
            </w:r>
          </w:p>
        </w:tc>
        <w:tc>
          <w:tcPr>
            <w:tcW w:w="758" w:type="dxa"/>
          </w:tcPr>
          <w:p w:rsidR="0093153A" w:rsidRPr="00B553C7" w:rsidRDefault="0093153A" w:rsidP="003E76B7">
            <w:pPr>
              <w:pStyle w:val="Els-table-text"/>
              <w:jc w:val="center"/>
              <w:rPr>
                <w:rFonts w:eastAsia="Malgun Gothic"/>
                <w:sz w:val="16"/>
                <w:szCs w:val="16"/>
                <w:lang w:eastAsia="ko-KR"/>
              </w:rPr>
            </w:pPr>
            <w:r w:rsidRPr="00B553C7">
              <w:rPr>
                <w:rFonts w:eastAsia="Malgun Gothic"/>
                <w:sz w:val="16"/>
                <w:szCs w:val="16"/>
                <w:lang w:eastAsia="ko-KR"/>
              </w:rPr>
              <w:t>49.05</w:t>
            </w:r>
          </w:p>
        </w:tc>
        <w:tc>
          <w:tcPr>
            <w:tcW w:w="758" w:type="dxa"/>
          </w:tcPr>
          <w:p w:rsidR="0093153A" w:rsidRPr="00B553C7" w:rsidRDefault="0093153A" w:rsidP="003E76B7">
            <w:pPr>
              <w:pStyle w:val="Els-table-text"/>
              <w:jc w:val="center"/>
              <w:rPr>
                <w:rFonts w:eastAsia="Malgun Gothic"/>
                <w:sz w:val="16"/>
                <w:szCs w:val="16"/>
                <w:lang w:eastAsia="ko-KR"/>
              </w:rPr>
            </w:pPr>
            <w:r w:rsidRPr="00B553C7">
              <w:rPr>
                <w:rFonts w:eastAsia="Malgun Gothic"/>
                <w:sz w:val="16"/>
                <w:szCs w:val="16"/>
                <w:lang w:eastAsia="ko-KR"/>
              </w:rPr>
              <w:t>49.04</w:t>
            </w:r>
          </w:p>
        </w:tc>
        <w:tc>
          <w:tcPr>
            <w:tcW w:w="758" w:type="dxa"/>
          </w:tcPr>
          <w:p w:rsidR="0093153A" w:rsidRPr="00B553C7" w:rsidRDefault="0093153A" w:rsidP="003E76B7">
            <w:pPr>
              <w:pStyle w:val="Els-table-text"/>
              <w:jc w:val="center"/>
              <w:rPr>
                <w:rFonts w:eastAsia="Malgun Gothic"/>
                <w:sz w:val="16"/>
                <w:szCs w:val="16"/>
                <w:lang w:eastAsia="ko-KR"/>
              </w:rPr>
            </w:pPr>
            <w:r w:rsidRPr="00B553C7">
              <w:rPr>
                <w:rFonts w:eastAsia="Malgun Gothic"/>
                <w:sz w:val="16"/>
                <w:szCs w:val="16"/>
                <w:lang w:eastAsia="ko-KR"/>
              </w:rPr>
              <w:t>49.02</w:t>
            </w:r>
          </w:p>
        </w:tc>
        <w:tc>
          <w:tcPr>
            <w:tcW w:w="758" w:type="dxa"/>
          </w:tcPr>
          <w:p w:rsidR="0093153A" w:rsidRPr="00B553C7" w:rsidRDefault="0093153A" w:rsidP="003E76B7">
            <w:pPr>
              <w:pStyle w:val="Els-table-text"/>
              <w:jc w:val="center"/>
              <w:rPr>
                <w:rFonts w:eastAsia="Malgun Gothic"/>
                <w:sz w:val="16"/>
                <w:szCs w:val="16"/>
                <w:lang w:eastAsia="ko-KR"/>
              </w:rPr>
            </w:pPr>
            <w:r w:rsidRPr="00B553C7">
              <w:rPr>
                <w:rFonts w:eastAsia="Malgun Gothic"/>
                <w:sz w:val="16"/>
                <w:szCs w:val="16"/>
                <w:lang w:eastAsia="ko-KR"/>
              </w:rPr>
              <w:t>49.01</w:t>
            </w:r>
          </w:p>
        </w:tc>
      </w:tr>
      <w:tr w:rsidR="0093153A" w:rsidTr="003E76B7">
        <w:trPr>
          <w:trHeight w:val="243"/>
          <w:jc w:val="center"/>
        </w:trPr>
        <w:tc>
          <w:tcPr>
            <w:tcW w:w="1406" w:type="dxa"/>
            <w:tcBorders>
              <w:bottom w:val="single" w:sz="4" w:space="0" w:color="auto"/>
            </w:tcBorders>
          </w:tcPr>
          <w:p w:rsidR="0093153A" w:rsidRPr="00B553C7" w:rsidRDefault="0093153A" w:rsidP="003E76B7">
            <w:pPr>
              <w:rPr>
                <w:rFonts w:ascii="Times New Roman" w:hAnsi="Times New Roman" w:cs="Times New Roman"/>
                <w:color w:val="000000"/>
                <w:sz w:val="16"/>
                <w:szCs w:val="16"/>
              </w:rPr>
            </w:pPr>
            <w:r w:rsidRPr="00B553C7">
              <w:rPr>
                <w:rFonts w:ascii="Times New Roman" w:hAnsi="Times New Roman" w:cs="Times New Roman"/>
                <w:color w:val="000000"/>
                <w:sz w:val="16"/>
                <w:szCs w:val="16"/>
              </w:rPr>
              <w:t>Male</w:t>
            </w:r>
          </w:p>
        </w:tc>
        <w:tc>
          <w:tcPr>
            <w:tcW w:w="758" w:type="dxa"/>
            <w:tcBorders>
              <w:bottom w:val="single" w:sz="4" w:space="0" w:color="auto"/>
            </w:tcBorders>
          </w:tcPr>
          <w:p w:rsidR="0093153A" w:rsidRPr="00B553C7" w:rsidRDefault="0093153A" w:rsidP="003E76B7">
            <w:pPr>
              <w:pStyle w:val="Els-table-text"/>
              <w:jc w:val="center"/>
              <w:rPr>
                <w:rFonts w:eastAsia="Malgun Gothic"/>
                <w:sz w:val="16"/>
                <w:szCs w:val="16"/>
                <w:lang w:eastAsia="ko-KR"/>
              </w:rPr>
            </w:pPr>
            <w:r w:rsidRPr="00B553C7">
              <w:rPr>
                <w:rFonts w:eastAsia="Malgun Gothic"/>
                <w:sz w:val="16"/>
                <w:szCs w:val="16"/>
                <w:lang w:eastAsia="ko-KR"/>
              </w:rPr>
              <w:t>49.07</w:t>
            </w:r>
          </w:p>
        </w:tc>
        <w:tc>
          <w:tcPr>
            <w:tcW w:w="758" w:type="dxa"/>
            <w:tcBorders>
              <w:bottom w:val="single" w:sz="4" w:space="0" w:color="auto"/>
            </w:tcBorders>
          </w:tcPr>
          <w:p w:rsidR="0093153A" w:rsidRPr="00B553C7" w:rsidRDefault="0093153A" w:rsidP="003E76B7">
            <w:pPr>
              <w:pStyle w:val="Els-table-text"/>
              <w:jc w:val="center"/>
              <w:rPr>
                <w:rFonts w:eastAsia="Malgun Gothic"/>
                <w:sz w:val="16"/>
                <w:szCs w:val="16"/>
                <w:lang w:eastAsia="ko-KR"/>
              </w:rPr>
            </w:pPr>
            <w:r w:rsidRPr="00B553C7">
              <w:rPr>
                <w:rFonts w:eastAsia="Malgun Gothic"/>
                <w:sz w:val="16"/>
                <w:szCs w:val="16"/>
                <w:lang w:eastAsia="ko-KR"/>
              </w:rPr>
              <w:t>49.03</w:t>
            </w:r>
          </w:p>
        </w:tc>
        <w:tc>
          <w:tcPr>
            <w:tcW w:w="758" w:type="dxa"/>
            <w:tcBorders>
              <w:bottom w:val="single" w:sz="4" w:space="0" w:color="auto"/>
            </w:tcBorders>
          </w:tcPr>
          <w:p w:rsidR="0093153A" w:rsidRPr="00B553C7" w:rsidRDefault="0093153A" w:rsidP="003E76B7">
            <w:pPr>
              <w:pStyle w:val="Els-table-text"/>
              <w:jc w:val="center"/>
              <w:rPr>
                <w:rFonts w:eastAsia="Malgun Gothic"/>
                <w:sz w:val="16"/>
                <w:szCs w:val="16"/>
                <w:lang w:eastAsia="ko-KR"/>
              </w:rPr>
            </w:pPr>
            <w:r w:rsidRPr="00B553C7">
              <w:rPr>
                <w:rFonts w:eastAsia="Malgun Gothic"/>
                <w:sz w:val="16"/>
                <w:szCs w:val="16"/>
                <w:lang w:eastAsia="ko-KR"/>
              </w:rPr>
              <w:t>49.05</w:t>
            </w:r>
          </w:p>
        </w:tc>
        <w:tc>
          <w:tcPr>
            <w:tcW w:w="758" w:type="dxa"/>
            <w:tcBorders>
              <w:bottom w:val="single" w:sz="4" w:space="0" w:color="auto"/>
            </w:tcBorders>
          </w:tcPr>
          <w:p w:rsidR="0093153A" w:rsidRPr="00B553C7" w:rsidRDefault="0093153A" w:rsidP="003E76B7">
            <w:pPr>
              <w:pStyle w:val="Els-table-text"/>
              <w:jc w:val="center"/>
              <w:rPr>
                <w:rFonts w:eastAsia="Malgun Gothic"/>
                <w:sz w:val="16"/>
                <w:szCs w:val="16"/>
                <w:lang w:eastAsia="ko-KR"/>
              </w:rPr>
            </w:pPr>
            <w:r w:rsidRPr="00B553C7">
              <w:rPr>
                <w:rFonts w:eastAsia="Malgun Gothic"/>
                <w:sz w:val="16"/>
                <w:szCs w:val="16"/>
                <w:lang w:eastAsia="ko-KR"/>
              </w:rPr>
              <w:t>49.06</w:t>
            </w:r>
          </w:p>
        </w:tc>
      </w:tr>
    </w:tbl>
    <w:p w:rsidR="0093153A" w:rsidRPr="00B553C7" w:rsidRDefault="0093153A" w:rsidP="0093153A">
      <w:pPr>
        <w:pStyle w:val="25-SciencePG-Table-caption-multiple-lines"/>
        <w:spacing w:before="0" w:after="120"/>
        <w:rPr>
          <w:sz w:val="18"/>
          <w:szCs w:val="18"/>
        </w:rPr>
      </w:pPr>
      <w:r w:rsidRPr="00B553C7">
        <w:rPr>
          <w:sz w:val="18"/>
          <w:szCs w:val="18"/>
        </w:rPr>
        <w:t xml:space="preserve"> </w:t>
      </w:r>
    </w:p>
    <w:p w:rsidR="0093153A" w:rsidRPr="00B553C7" w:rsidRDefault="0093153A" w:rsidP="0093153A">
      <w:pPr>
        <w:pStyle w:val="25-SciencePG-Table-caption-multiple-lines"/>
        <w:spacing w:before="0" w:after="120"/>
        <w:jc w:val="center"/>
        <w:rPr>
          <w:i w:val="0"/>
          <w:sz w:val="18"/>
          <w:szCs w:val="18"/>
        </w:rPr>
      </w:pPr>
      <w:r w:rsidRPr="00B553C7">
        <w:rPr>
          <w:i w:val="0"/>
          <w:sz w:val="18"/>
          <w:szCs w:val="18"/>
        </w:rPr>
        <w:t xml:space="preserve">Table </w:t>
      </w:r>
      <w:r>
        <w:rPr>
          <w:rFonts w:eastAsia="Malgun Gothic"/>
          <w:i w:val="0"/>
          <w:sz w:val="18"/>
          <w:szCs w:val="18"/>
          <w:lang w:eastAsia="ko-KR"/>
        </w:rPr>
        <w:t>2</w:t>
      </w:r>
    </w:p>
    <w:p w:rsidR="0093153A" w:rsidRPr="00B553C7" w:rsidRDefault="0093153A" w:rsidP="0093153A">
      <w:pPr>
        <w:pStyle w:val="25-SciencePG-Table-caption-multiple-lines"/>
        <w:spacing w:before="0" w:after="120"/>
        <w:jc w:val="center"/>
        <w:rPr>
          <w:rFonts w:eastAsia="Malgun Gothic"/>
          <w:i w:val="0"/>
          <w:lang w:eastAsia="ko-KR"/>
        </w:rPr>
      </w:pPr>
      <w:r w:rsidRPr="00B553C7">
        <w:rPr>
          <w:rFonts w:eastAsia="Malgun Gothic"/>
          <w:i w:val="0"/>
          <w:sz w:val="18"/>
          <w:szCs w:val="18"/>
          <w:lang w:eastAsia="ko-KR"/>
        </w:rPr>
        <w:t>The average PSNR (dB)</w:t>
      </w:r>
      <w:r w:rsidRPr="00B553C7">
        <w:rPr>
          <w:rFonts w:eastAsia="Malgun Gothic"/>
          <w:i w:val="0"/>
          <w:lang w:eastAsia="ko-KR"/>
        </w:rPr>
        <w:t xml:space="preserve"> </w:t>
      </w:r>
      <w:r w:rsidRPr="00B553C7">
        <w:rPr>
          <w:rFonts w:eastAsia="Malgun Gothic"/>
          <w:i w:val="0"/>
          <w:sz w:val="18"/>
          <w:szCs w:val="18"/>
          <w:lang w:eastAsia="ko-KR"/>
        </w:rPr>
        <w:t>of the medical images.</w:t>
      </w:r>
    </w:p>
    <w:tbl>
      <w:tblPr>
        <w:tblW w:w="0" w:type="auto"/>
        <w:jc w:val="center"/>
        <w:tblLook w:val="01E0" w:firstRow="1" w:lastRow="1" w:firstColumn="1" w:lastColumn="1" w:noHBand="0" w:noVBand="0"/>
      </w:tblPr>
      <w:tblGrid>
        <w:gridCol w:w="1406"/>
        <w:gridCol w:w="758"/>
        <w:gridCol w:w="758"/>
        <w:gridCol w:w="758"/>
        <w:gridCol w:w="758"/>
      </w:tblGrid>
      <w:tr w:rsidR="0093153A" w:rsidTr="003E76B7">
        <w:trPr>
          <w:trHeight w:val="302"/>
          <w:jc w:val="center"/>
        </w:trPr>
        <w:tc>
          <w:tcPr>
            <w:tcW w:w="1406" w:type="dxa"/>
            <w:tcBorders>
              <w:top w:val="single" w:sz="4" w:space="0" w:color="auto"/>
              <w:bottom w:val="single" w:sz="4" w:space="0" w:color="auto"/>
            </w:tcBorders>
          </w:tcPr>
          <w:p w:rsidR="0093153A" w:rsidRPr="00CF1648" w:rsidRDefault="0093153A" w:rsidP="003E76B7">
            <w:pPr>
              <w:pStyle w:val="Els-table-col-head"/>
              <w:rPr>
                <w:color w:val="000000" w:themeColor="text1"/>
                <w:szCs w:val="16"/>
              </w:rPr>
            </w:pPr>
            <w:r w:rsidRPr="00CF1648">
              <w:rPr>
                <w:rFonts w:eastAsia="Malgun Gothic"/>
                <w:color w:val="000000" w:themeColor="text1"/>
                <w:szCs w:val="16"/>
                <w:lang w:eastAsia="ko-KR"/>
              </w:rPr>
              <w:t>Image</w:t>
            </w:r>
          </w:p>
        </w:tc>
        <w:tc>
          <w:tcPr>
            <w:tcW w:w="758" w:type="dxa"/>
            <w:tcBorders>
              <w:top w:val="single" w:sz="4" w:space="0" w:color="auto"/>
              <w:bottom w:val="single" w:sz="4" w:space="0" w:color="auto"/>
            </w:tcBorders>
            <w:vAlign w:val="center"/>
          </w:tcPr>
          <w:p w:rsidR="0093153A" w:rsidRPr="00CF1648" w:rsidRDefault="0093153A" w:rsidP="003E76B7">
            <w:pPr>
              <w:jc w:val="center"/>
              <w:rPr>
                <w:rFonts w:ascii="Times New Roman" w:hAnsi="Times New Roman" w:cs="Times New Roman"/>
                <w:b/>
                <w:color w:val="000000" w:themeColor="text1"/>
                <w:sz w:val="16"/>
                <w:szCs w:val="16"/>
              </w:rPr>
            </w:pPr>
            <m:oMathPara>
              <m:oMath>
                <m:r>
                  <m:rPr>
                    <m:sty m:val="bi"/>
                  </m:rPr>
                  <w:rPr>
                    <w:rFonts w:ascii="Cambria Math" w:hAnsi="Cambria Math" w:cs="Times New Roman"/>
                    <w:color w:val="000000" w:themeColor="text1"/>
                    <w:sz w:val="16"/>
                    <w:szCs w:val="16"/>
                  </w:rPr>
                  <m:t>k = 3</m:t>
                </m:r>
              </m:oMath>
            </m:oMathPara>
          </w:p>
        </w:tc>
        <w:tc>
          <w:tcPr>
            <w:tcW w:w="758" w:type="dxa"/>
            <w:tcBorders>
              <w:top w:val="single" w:sz="4" w:space="0" w:color="auto"/>
              <w:bottom w:val="single" w:sz="4" w:space="0" w:color="auto"/>
            </w:tcBorders>
            <w:vAlign w:val="center"/>
          </w:tcPr>
          <w:p w:rsidR="0093153A" w:rsidRPr="00CF1648" w:rsidRDefault="0093153A" w:rsidP="003E76B7">
            <w:pPr>
              <w:jc w:val="center"/>
              <w:rPr>
                <w:rFonts w:ascii="Times New Roman" w:hAnsi="Times New Roman" w:cs="Times New Roman"/>
                <w:b/>
                <w:color w:val="000000" w:themeColor="text1"/>
                <w:sz w:val="16"/>
                <w:szCs w:val="16"/>
              </w:rPr>
            </w:pPr>
            <m:oMathPara>
              <m:oMath>
                <m:r>
                  <m:rPr>
                    <m:sty m:val="bi"/>
                  </m:rPr>
                  <w:rPr>
                    <w:rFonts w:ascii="Cambria Math" w:hAnsi="Cambria Math" w:cs="Times New Roman"/>
                    <w:color w:val="000000" w:themeColor="text1"/>
                    <w:sz w:val="16"/>
                  </w:rPr>
                  <m:t>k = 4</m:t>
                </m:r>
              </m:oMath>
            </m:oMathPara>
          </w:p>
        </w:tc>
        <w:tc>
          <w:tcPr>
            <w:tcW w:w="758" w:type="dxa"/>
            <w:tcBorders>
              <w:top w:val="single" w:sz="4" w:space="0" w:color="auto"/>
              <w:bottom w:val="single" w:sz="4" w:space="0" w:color="auto"/>
            </w:tcBorders>
            <w:vAlign w:val="center"/>
          </w:tcPr>
          <w:p w:rsidR="0093153A" w:rsidRPr="00CF1648" w:rsidRDefault="0093153A" w:rsidP="003E76B7">
            <w:pPr>
              <w:jc w:val="center"/>
              <w:rPr>
                <w:rFonts w:ascii="Times New Roman" w:hAnsi="Times New Roman" w:cs="Times New Roman"/>
                <w:b/>
                <w:color w:val="000000" w:themeColor="text1"/>
                <w:sz w:val="16"/>
                <w:szCs w:val="16"/>
              </w:rPr>
            </w:pPr>
            <m:oMathPara>
              <m:oMath>
                <m:r>
                  <m:rPr>
                    <m:sty m:val="bi"/>
                  </m:rPr>
                  <w:rPr>
                    <w:rFonts w:ascii="Cambria Math" w:hAnsi="Cambria Math" w:cs="Times New Roman"/>
                    <w:color w:val="000000" w:themeColor="text1"/>
                    <w:sz w:val="16"/>
                    <w:szCs w:val="16"/>
                  </w:rPr>
                  <m:t>k = 5</m:t>
                </m:r>
              </m:oMath>
            </m:oMathPara>
          </w:p>
        </w:tc>
        <w:tc>
          <w:tcPr>
            <w:tcW w:w="758" w:type="dxa"/>
            <w:tcBorders>
              <w:top w:val="single" w:sz="4" w:space="0" w:color="auto"/>
              <w:bottom w:val="single" w:sz="4" w:space="0" w:color="auto"/>
            </w:tcBorders>
            <w:vAlign w:val="center"/>
          </w:tcPr>
          <w:p w:rsidR="0093153A" w:rsidRPr="00CF1648" w:rsidRDefault="0093153A" w:rsidP="003E76B7">
            <w:pPr>
              <w:jc w:val="center"/>
              <w:rPr>
                <w:rFonts w:ascii="Times New Roman" w:hAnsi="Times New Roman" w:cs="Times New Roman"/>
                <w:b/>
                <w:color w:val="000000" w:themeColor="text1"/>
                <w:sz w:val="16"/>
                <w:szCs w:val="16"/>
              </w:rPr>
            </w:pPr>
            <m:oMathPara>
              <m:oMath>
                <m:r>
                  <m:rPr>
                    <m:sty m:val="bi"/>
                  </m:rPr>
                  <w:rPr>
                    <w:rFonts w:ascii="Cambria Math" w:hAnsi="Cambria Math" w:cs="Times New Roman"/>
                    <w:color w:val="000000" w:themeColor="text1"/>
                    <w:sz w:val="16"/>
                  </w:rPr>
                  <m:t>k = 6</m:t>
                </m:r>
              </m:oMath>
            </m:oMathPara>
          </w:p>
        </w:tc>
      </w:tr>
      <w:tr w:rsidR="0093153A" w:rsidTr="003E76B7">
        <w:trPr>
          <w:trHeight w:val="233"/>
          <w:jc w:val="center"/>
        </w:trPr>
        <w:tc>
          <w:tcPr>
            <w:tcW w:w="1406" w:type="dxa"/>
            <w:tcBorders>
              <w:top w:val="single" w:sz="4" w:space="0" w:color="auto"/>
            </w:tcBorders>
          </w:tcPr>
          <w:p w:rsidR="0093153A" w:rsidRPr="00B553C7" w:rsidRDefault="0093153A" w:rsidP="003E76B7">
            <w:pPr>
              <w:rPr>
                <w:rFonts w:ascii="Times New Roman" w:hAnsi="Times New Roman" w:cs="Times New Roman"/>
                <w:color w:val="000000"/>
                <w:sz w:val="16"/>
                <w:szCs w:val="16"/>
              </w:rPr>
            </w:pPr>
            <w:r w:rsidRPr="00B553C7">
              <w:rPr>
                <w:rFonts w:ascii="Times New Roman" w:hAnsi="Times New Roman" w:cs="Times New Roman"/>
                <w:color w:val="000000"/>
                <w:sz w:val="16"/>
                <w:szCs w:val="16"/>
              </w:rPr>
              <w:t>Hand</w:t>
            </w:r>
          </w:p>
        </w:tc>
        <w:tc>
          <w:tcPr>
            <w:tcW w:w="758" w:type="dxa"/>
            <w:tcBorders>
              <w:top w:val="single" w:sz="4" w:space="0" w:color="auto"/>
            </w:tcBorders>
          </w:tcPr>
          <w:p w:rsidR="0093153A" w:rsidRPr="00B553C7" w:rsidRDefault="0093153A" w:rsidP="003E76B7">
            <w:pPr>
              <w:pStyle w:val="Els-table-text"/>
              <w:jc w:val="center"/>
              <w:rPr>
                <w:sz w:val="16"/>
                <w:szCs w:val="16"/>
              </w:rPr>
            </w:pPr>
            <w:r w:rsidRPr="00B553C7">
              <w:rPr>
                <w:sz w:val="16"/>
                <w:szCs w:val="16"/>
              </w:rPr>
              <w:t>53.36</w:t>
            </w:r>
          </w:p>
        </w:tc>
        <w:tc>
          <w:tcPr>
            <w:tcW w:w="758" w:type="dxa"/>
            <w:tcBorders>
              <w:top w:val="single" w:sz="4" w:space="0" w:color="auto"/>
            </w:tcBorders>
          </w:tcPr>
          <w:p w:rsidR="0093153A" w:rsidRPr="00B553C7" w:rsidRDefault="0093153A" w:rsidP="003E76B7">
            <w:pPr>
              <w:pStyle w:val="Els-table-text"/>
              <w:jc w:val="center"/>
              <w:rPr>
                <w:sz w:val="16"/>
                <w:szCs w:val="16"/>
              </w:rPr>
            </w:pPr>
            <w:r w:rsidRPr="00B553C7">
              <w:rPr>
                <w:sz w:val="16"/>
                <w:szCs w:val="16"/>
              </w:rPr>
              <w:t>53.56</w:t>
            </w:r>
          </w:p>
        </w:tc>
        <w:tc>
          <w:tcPr>
            <w:tcW w:w="758" w:type="dxa"/>
            <w:tcBorders>
              <w:top w:val="single" w:sz="4" w:space="0" w:color="auto"/>
            </w:tcBorders>
          </w:tcPr>
          <w:p w:rsidR="0093153A" w:rsidRPr="00B553C7" w:rsidRDefault="0093153A" w:rsidP="003E76B7">
            <w:pPr>
              <w:pStyle w:val="Els-table-text"/>
              <w:jc w:val="center"/>
              <w:rPr>
                <w:sz w:val="16"/>
                <w:szCs w:val="16"/>
              </w:rPr>
            </w:pPr>
            <w:r w:rsidRPr="00B553C7">
              <w:rPr>
                <w:sz w:val="16"/>
                <w:szCs w:val="16"/>
              </w:rPr>
              <w:t>53.26</w:t>
            </w:r>
          </w:p>
        </w:tc>
        <w:tc>
          <w:tcPr>
            <w:tcW w:w="758" w:type="dxa"/>
            <w:tcBorders>
              <w:top w:val="single" w:sz="4" w:space="0" w:color="auto"/>
            </w:tcBorders>
          </w:tcPr>
          <w:p w:rsidR="0093153A" w:rsidRPr="00B553C7" w:rsidRDefault="0093153A" w:rsidP="003E76B7">
            <w:pPr>
              <w:pStyle w:val="Els-table-text"/>
              <w:jc w:val="center"/>
              <w:rPr>
                <w:sz w:val="16"/>
                <w:szCs w:val="16"/>
              </w:rPr>
            </w:pPr>
            <w:r w:rsidRPr="00B553C7">
              <w:rPr>
                <w:sz w:val="16"/>
                <w:szCs w:val="16"/>
              </w:rPr>
              <w:t>53.24</w:t>
            </w:r>
          </w:p>
        </w:tc>
      </w:tr>
      <w:tr w:rsidR="0093153A" w:rsidTr="003E76B7">
        <w:trPr>
          <w:trHeight w:val="233"/>
          <w:jc w:val="center"/>
        </w:trPr>
        <w:tc>
          <w:tcPr>
            <w:tcW w:w="1406" w:type="dxa"/>
          </w:tcPr>
          <w:p w:rsidR="0093153A" w:rsidRPr="00B553C7" w:rsidRDefault="0093153A" w:rsidP="003E76B7">
            <w:pPr>
              <w:rPr>
                <w:rFonts w:ascii="Times New Roman" w:hAnsi="Times New Roman" w:cs="Times New Roman"/>
                <w:color w:val="000000"/>
                <w:sz w:val="16"/>
                <w:szCs w:val="16"/>
              </w:rPr>
            </w:pPr>
            <w:r w:rsidRPr="00B553C7">
              <w:rPr>
                <w:rFonts w:ascii="Times New Roman" w:hAnsi="Times New Roman" w:cs="Times New Roman"/>
                <w:color w:val="000000"/>
                <w:sz w:val="16"/>
                <w:szCs w:val="16"/>
              </w:rPr>
              <w:t>Chest</w:t>
            </w:r>
          </w:p>
        </w:tc>
        <w:tc>
          <w:tcPr>
            <w:tcW w:w="758" w:type="dxa"/>
          </w:tcPr>
          <w:p w:rsidR="0093153A" w:rsidRPr="00B553C7" w:rsidRDefault="0093153A" w:rsidP="003E76B7">
            <w:pPr>
              <w:pStyle w:val="Els-table-text"/>
              <w:jc w:val="center"/>
              <w:rPr>
                <w:sz w:val="16"/>
                <w:szCs w:val="16"/>
              </w:rPr>
            </w:pPr>
            <w:r w:rsidRPr="00B553C7">
              <w:rPr>
                <w:sz w:val="16"/>
                <w:szCs w:val="16"/>
              </w:rPr>
              <w:t>53.55</w:t>
            </w:r>
          </w:p>
        </w:tc>
        <w:tc>
          <w:tcPr>
            <w:tcW w:w="758" w:type="dxa"/>
          </w:tcPr>
          <w:p w:rsidR="0093153A" w:rsidRPr="00B553C7" w:rsidRDefault="0093153A" w:rsidP="003E76B7">
            <w:pPr>
              <w:pStyle w:val="Els-table-text"/>
              <w:jc w:val="center"/>
              <w:rPr>
                <w:sz w:val="16"/>
                <w:szCs w:val="16"/>
              </w:rPr>
            </w:pPr>
            <w:r w:rsidRPr="00B553C7">
              <w:rPr>
                <w:sz w:val="16"/>
                <w:szCs w:val="16"/>
              </w:rPr>
              <w:t>53.63</w:t>
            </w:r>
          </w:p>
        </w:tc>
        <w:tc>
          <w:tcPr>
            <w:tcW w:w="758" w:type="dxa"/>
          </w:tcPr>
          <w:p w:rsidR="0093153A" w:rsidRPr="00B553C7" w:rsidRDefault="0093153A" w:rsidP="003E76B7">
            <w:pPr>
              <w:pStyle w:val="Els-table-text"/>
              <w:jc w:val="center"/>
              <w:rPr>
                <w:sz w:val="16"/>
                <w:szCs w:val="16"/>
              </w:rPr>
            </w:pPr>
            <w:r w:rsidRPr="00B553C7">
              <w:rPr>
                <w:sz w:val="16"/>
                <w:szCs w:val="16"/>
              </w:rPr>
              <w:t>53.53</w:t>
            </w:r>
          </w:p>
        </w:tc>
        <w:tc>
          <w:tcPr>
            <w:tcW w:w="758" w:type="dxa"/>
          </w:tcPr>
          <w:p w:rsidR="0093153A" w:rsidRPr="00B553C7" w:rsidRDefault="0093153A" w:rsidP="003E76B7">
            <w:pPr>
              <w:pStyle w:val="Els-table-text"/>
              <w:jc w:val="center"/>
              <w:rPr>
                <w:sz w:val="16"/>
                <w:szCs w:val="16"/>
              </w:rPr>
            </w:pPr>
            <w:r w:rsidRPr="00B553C7">
              <w:rPr>
                <w:sz w:val="16"/>
                <w:szCs w:val="16"/>
              </w:rPr>
              <w:t>53.64</w:t>
            </w:r>
          </w:p>
        </w:tc>
      </w:tr>
      <w:tr w:rsidR="0093153A" w:rsidTr="003E76B7">
        <w:trPr>
          <w:trHeight w:val="233"/>
          <w:jc w:val="center"/>
        </w:trPr>
        <w:tc>
          <w:tcPr>
            <w:tcW w:w="1406" w:type="dxa"/>
          </w:tcPr>
          <w:p w:rsidR="0093153A" w:rsidRPr="00B553C7" w:rsidRDefault="0093153A" w:rsidP="003E76B7">
            <w:pPr>
              <w:rPr>
                <w:rFonts w:ascii="Times New Roman" w:hAnsi="Times New Roman" w:cs="Times New Roman"/>
                <w:color w:val="000000"/>
                <w:sz w:val="16"/>
                <w:szCs w:val="16"/>
              </w:rPr>
            </w:pPr>
            <w:r w:rsidRPr="00B553C7">
              <w:rPr>
                <w:rFonts w:ascii="Times New Roman" w:hAnsi="Times New Roman" w:cs="Times New Roman"/>
                <w:color w:val="000000"/>
                <w:sz w:val="16"/>
                <w:szCs w:val="16"/>
              </w:rPr>
              <w:t>Head</w:t>
            </w:r>
          </w:p>
        </w:tc>
        <w:tc>
          <w:tcPr>
            <w:tcW w:w="758" w:type="dxa"/>
          </w:tcPr>
          <w:p w:rsidR="0093153A" w:rsidRPr="00B553C7" w:rsidRDefault="0093153A" w:rsidP="003E76B7">
            <w:pPr>
              <w:pStyle w:val="Els-table-text"/>
              <w:jc w:val="center"/>
              <w:rPr>
                <w:rFonts w:eastAsia="Malgun Gothic"/>
                <w:sz w:val="16"/>
                <w:szCs w:val="16"/>
                <w:lang w:eastAsia="ko-KR"/>
              </w:rPr>
            </w:pPr>
            <w:r w:rsidRPr="00B553C7">
              <w:rPr>
                <w:rFonts w:eastAsia="Malgun Gothic"/>
                <w:sz w:val="16"/>
                <w:szCs w:val="16"/>
                <w:lang w:eastAsia="ko-KR"/>
              </w:rPr>
              <w:t>51.54</w:t>
            </w:r>
          </w:p>
        </w:tc>
        <w:tc>
          <w:tcPr>
            <w:tcW w:w="758" w:type="dxa"/>
          </w:tcPr>
          <w:p w:rsidR="0093153A" w:rsidRPr="00B553C7" w:rsidRDefault="0093153A" w:rsidP="003E76B7">
            <w:pPr>
              <w:pStyle w:val="Els-table-text"/>
              <w:jc w:val="center"/>
              <w:rPr>
                <w:rFonts w:eastAsia="Malgun Gothic"/>
                <w:sz w:val="16"/>
                <w:szCs w:val="16"/>
                <w:lang w:eastAsia="ko-KR"/>
              </w:rPr>
            </w:pPr>
            <w:r w:rsidRPr="00B553C7">
              <w:rPr>
                <w:rFonts w:eastAsia="Malgun Gothic"/>
                <w:sz w:val="16"/>
                <w:szCs w:val="16"/>
                <w:lang w:eastAsia="ko-KR"/>
              </w:rPr>
              <w:t>51.35</w:t>
            </w:r>
          </w:p>
        </w:tc>
        <w:tc>
          <w:tcPr>
            <w:tcW w:w="758" w:type="dxa"/>
          </w:tcPr>
          <w:p w:rsidR="0093153A" w:rsidRPr="00B553C7" w:rsidRDefault="0093153A" w:rsidP="003E76B7">
            <w:pPr>
              <w:pStyle w:val="Els-table-text"/>
              <w:jc w:val="center"/>
              <w:rPr>
                <w:rFonts w:eastAsia="Malgun Gothic"/>
                <w:sz w:val="16"/>
                <w:szCs w:val="16"/>
                <w:lang w:eastAsia="ko-KR"/>
              </w:rPr>
            </w:pPr>
            <w:r w:rsidRPr="00B553C7">
              <w:rPr>
                <w:rFonts w:eastAsia="Malgun Gothic"/>
                <w:sz w:val="16"/>
                <w:szCs w:val="16"/>
                <w:lang w:eastAsia="ko-KR"/>
              </w:rPr>
              <w:t>51.56</w:t>
            </w:r>
          </w:p>
        </w:tc>
        <w:tc>
          <w:tcPr>
            <w:tcW w:w="758" w:type="dxa"/>
          </w:tcPr>
          <w:p w:rsidR="0093153A" w:rsidRPr="00B553C7" w:rsidRDefault="0093153A" w:rsidP="003E76B7">
            <w:pPr>
              <w:pStyle w:val="Els-table-text"/>
              <w:jc w:val="center"/>
              <w:rPr>
                <w:rFonts w:eastAsia="Malgun Gothic"/>
                <w:sz w:val="16"/>
                <w:szCs w:val="16"/>
                <w:lang w:eastAsia="ko-KR"/>
              </w:rPr>
            </w:pPr>
            <w:r w:rsidRPr="00B553C7">
              <w:rPr>
                <w:rFonts w:eastAsia="Malgun Gothic"/>
                <w:sz w:val="16"/>
                <w:szCs w:val="16"/>
                <w:lang w:eastAsia="ko-KR"/>
              </w:rPr>
              <w:t>51.52</w:t>
            </w:r>
          </w:p>
        </w:tc>
      </w:tr>
      <w:tr w:rsidR="0093153A" w:rsidTr="003E76B7">
        <w:trPr>
          <w:trHeight w:val="243"/>
          <w:jc w:val="center"/>
        </w:trPr>
        <w:tc>
          <w:tcPr>
            <w:tcW w:w="1406" w:type="dxa"/>
            <w:tcBorders>
              <w:bottom w:val="single" w:sz="4" w:space="0" w:color="auto"/>
            </w:tcBorders>
          </w:tcPr>
          <w:p w:rsidR="0093153A" w:rsidRPr="00B553C7" w:rsidRDefault="0093153A" w:rsidP="003E76B7">
            <w:pPr>
              <w:rPr>
                <w:rFonts w:ascii="Times New Roman" w:hAnsi="Times New Roman" w:cs="Times New Roman"/>
                <w:color w:val="000000"/>
                <w:sz w:val="16"/>
                <w:szCs w:val="16"/>
              </w:rPr>
            </w:pPr>
            <w:r w:rsidRPr="00B553C7">
              <w:rPr>
                <w:rFonts w:ascii="Times New Roman" w:hAnsi="Times New Roman" w:cs="Times New Roman"/>
                <w:color w:val="000000"/>
                <w:sz w:val="16"/>
                <w:szCs w:val="16"/>
              </w:rPr>
              <w:t>Leg</w:t>
            </w:r>
          </w:p>
        </w:tc>
        <w:tc>
          <w:tcPr>
            <w:tcW w:w="758" w:type="dxa"/>
            <w:tcBorders>
              <w:bottom w:val="single" w:sz="4" w:space="0" w:color="auto"/>
            </w:tcBorders>
          </w:tcPr>
          <w:p w:rsidR="0093153A" w:rsidRPr="00B553C7" w:rsidRDefault="0093153A" w:rsidP="003E76B7">
            <w:pPr>
              <w:pStyle w:val="Els-table-text"/>
              <w:jc w:val="center"/>
              <w:rPr>
                <w:rFonts w:eastAsia="Malgun Gothic"/>
                <w:sz w:val="16"/>
                <w:szCs w:val="16"/>
                <w:lang w:eastAsia="ko-KR"/>
              </w:rPr>
            </w:pPr>
            <w:r w:rsidRPr="00B553C7">
              <w:rPr>
                <w:rFonts w:eastAsia="Malgun Gothic"/>
                <w:sz w:val="16"/>
                <w:szCs w:val="16"/>
                <w:lang w:eastAsia="ko-KR"/>
              </w:rPr>
              <w:t>52.65</w:t>
            </w:r>
          </w:p>
        </w:tc>
        <w:tc>
          <w:tcPr>
            <w:tcW w:w="758" w:type="dxa"/>
            <w:tcBorders>
              <w:bottom w:val="single" w:sz="4" w:space="0" w:color="auto"/>
            </w:tcBorders>
          </w:tcPr>
          <w:p w:rsidR="0093153A" w:rsidRPr="00B553C7" w:rsidRDefault="0093153A" w:rsidP="003E76B7">
            <w:pPr>
              <w:pStyle w:val="Els-table-text"/>
              <w:jc w:val="center"/>
              <w:rPr>
                <w:rFonts w:eastAsia="Malgun Gothic"/>
                <w:sz w:val="16"/>
                <w:szCs w:val="16"/>
                <w:lang w:eastAsia="ko-KR"/>
              </w:rPr>
            </w:pPr>
            <w:r w:rsidRPr="00B553C7">
              <w:rPr>
                <w:rFonts w:eastAsia="Malgun Gothic"/>
                <w:sz w:val="16"/>
                <w:szCs w:val="16"/>
                <w:lang w:eastAsia="ko-KR"/>
              </w:rPr>
              <w:t>52.70</w:t>
            </w:r>
          </w:p>
        </w:tc>
        <w:tc>
          <w:tcPr>
            <w:tcW w:w="758" w:type="dxa"/>
            <w:tcBorders>
              <w:bottom w:val="single" w:sz="4" w:space="0" w:color="auto"/>
            </w:tcBorders>
          </w:tcPr>
          <w:p w:rsidR="0093153A" w:rsidRPr="00B553C7" w:rsidRDefault="0093153A" w:rsidP="003E76B7">
            <w:pPr>
              <w:pStyle w:val="Els-table-text"/>
              <w:jc w:val="center"/>
              <w:rPr>
                <w:rFonts w:eastAsia="Malgun Gothic"/>
                <w:sz w:val="16"/>
                <w:szCs w:val="16"/>
                <w:lang w:eastAsia="ko-KR"/>
              </w:rPr>
            </w:pPr>
            <w:r w:rsidRPr="00B553C7">
              <w:rPr>
                <w:rFonts w:eastAsia="Malgun Gothic"/>
                <w:sz w:val="16"/>
                <w:szCs w:val="16"/>
                <w:lang w:eastAsia="ko-KR"/>
              </w:rPr>
              <w:t>52.56</w:t>
            </w:r>
          </w:p>
        </w:tc>
        <w:tc>
          <w:tcPr>
            <w:tcW w:w="758" w:type="dxa"/>
            <w:tcBorders>
              <w:bottom w:val="single" w:sz="4" w:space="0" w:color="auto"/>
            </w:tcBorders>
          </w:tcPr>
          <w:p w:rsidR="0093153A" w:rsidRPr="00B553C7" w:rsidRDefault="0093153A" w:rsidP="003E76B7">
            <w:pPr>
              <w:pStyle w:val="Els-table-text"/>
              <w:jc w:val="center"/>
              <w:rPr>
                <w:rFonts w:eastAsia="Malgun Gothic"/>
                <w:sz w:val="16"/>
                <w:szCs w:val="16"/>
                <w:lang w:eastAsia="ko-KR"/>
              </w:rPr>
            </w:pPr>
            <w:r w:rsidRPr="00B553C7">
              <w:rPr>
                <w:rFonts w:eastAsia="Malgun Gothic"/>
                <w:sz w:val="16"/>
                <w:szCs w:val="16"/>
                <w:lang w:eastAsia="ko-KR"/>
              </w:rPr>
              <w:t>52.23</w:t>
            </w:r>
          </w:p>
        </w:tc>
      </w:tr>
    </w:tbl>
    <w:p w:rsidR="0093153A" w:rsidRDefault="0093153A">
      <w:pPr>
        <w:rPr>
          <w:lang w:val="en-ID"/>
        </w:rPr>
      </w:pPr>
    </w:p>
    <w:p w:rsidR="0093153A" w:rsidRDefault="0093153A" w:rsidP="0093153A">
      <w:pPr>
        <w:pStyle w:val="25-SciencePG-Table-caption-multiple-lines"/>
        <w:spacing w:before="0" w:after="120"/>
        <w:jc w:val="center"/>
        <w:rPr>
          <w:i w:val="0"/>
          <w:sz w:val="18"/>
          <w:szCs w:val="18"/>
        </w:rPr>
      </w:pPr>
      <w:r>
        <w:rPr>
          <w:i w:val="0"/>
          <w:sz w:val="18"/>
          <w:szCs w:val="18"/>
        </w:rPr>
        <w:t xml:space="preserve">Table </w:t>
      </w:r>
      <w:r>
        <w:rPr>
          <w:rFonts w:eastAsia="Malgun Gothic" w:hint="eastAsia"/>
          <w:i w:val="0"/>
          <w:sz w:val="18"/>
          <w:szCs w:val="18"/>
          <w:lang w:eastAsia="ko-KR"/>
        </w:rPr>
        <w:t>3</w:t>
      </w:r>
    </w:p>
    <w:p w:rsidR="0093153A" w:rsidRDefault="0093153A" w:rsidP="0093153A">
      <w:pPr>
        <w:pStyle w:val="25-SciencePG-Table-caption-multiple-lines"/>
        <w:spacing w:before="0" w:after="120"/>
        <w:jc w:val="center"/>
        <w:rPr>
          <w:rFonts w:eastAsia="Malgun Gothic"/>
          <w:i w:val="0"/>
          <w:lang w:eastAsia="ko-KR"/>
        </w:rPr>
      </w:pPr>
      <w:r w:rsidRPr="000C36A0">
        <w:rPr>
          <w:rFonts w:eastAsia="Malgun Gothic"/>
          <w:i w:val="0"/>
          <w:sz w:val="18"/>
          <w:szCs w:val="18"/>
          <w:lang w:eastAsia="ko-KR"/>
        </w:rPr>
        <w:t xml:space="preserve">The </w:t>
      </w:r>
      <w:r>
        <w:rPr>
          <w:rFonts w:eastAsia="Malgun Gothic"/>
          <w:i w:val="0"/>
          <w:sz w:val="18"/>
          <w:szCs w:val="18"/>
          <w:lang w:eastAsia="ko-KR"/>
        </w:rPr>
        <w:t>comparison</w:t>
      </w:r>
      <w:r w:rsidRPr="000C36A0">
        <w:rPr>
          <w:rFonts w:eastAsia="Malgun Gothic"/>
          <w:i w:val="0"/>
          <w:sz w:val="18"/>
          <w:szCs w:val="18"/>
          <w:lang w:eastAsia="ko-KR"/>
        </w:rPr>
        <w:t xml:space="preserve"> </w:t>
      </w:r>
      <w:r>
        <w:rPr>
          <w:rFonts w:eastAsia="Malgun Gothic"/>
          <w:i w:val="0"/>
          <w:sz w:val="18"/>
          <w:szCs w:val="18"/>
          <w:lang w:eastAsia="ko-KR"/>
        </w:rPr>
        <w:t xml:space="preserve">of </w:t>
      </w:r>
      <w:r w:rsidRPr="000C36A0">
        <w:rPr>
          <w:rFonts w:eastAsia="Malgun Gothic"/>
          <w:i w:val="0"/>
          <w:sz w:val="18"/>
          <w:szCs w:val="18"/>
          <w:lang w:eastAsia="ko-KR"/>
        </w:rPr>
        <w:t xml:space="preserve">PSNR </w:t>
      </w:r>
      <w:r>
        <w:rPr>
          <w:rFonts w:eastAsia="Malgun Gothic"/>
          <w:i w:val="0"/>
          <w:sz w:val="18"/>
          <w:szCs w:val="18"/>
          <w:lang w:eastAsia="ko-KR"/>
        </w:rPr>
        <w:t xml:space="preserve">(dB) </w:t>
      </w:r>
      <w:r w:rsidRPr="000C36A0">
        <w:rPr>
          <w:rFonts w:eastAsia="Malgun Gothic"/>
          <w:i w:val="0"/>
          <w:sz w:val="18"/>
          <w:szCs w:val="18"/>
          <w:lang w:eastAsia="ko-KR"/>
        </w:rPr>
        <w:t xml:space="preserve">of the </w:t>
      </w:r>
      <w:r>
        <w:rPr>
          <w:rFonts w:eastAsia="Malgun Gothic"/>
          <w:i w:val="0"/>
          <w:sz w:val="18"/>
          <w:szCs w:val="18"/>
          <w:lang w:eastAsia="ko-KR"/>
        </w:rPr>
        <w:t>general</w:t>
      </w:r>
      <w:r w:rsidRPr="000C36A0">
        <w:rPr>
          <w:rFonts w:eastAsia="Malgun Gothic"/>
          <w:i w:val="0"/>
          <w:sz w:val="18"/>
          <w:szCs w:val="18"/>
          <w:lang w:eastAsia="ko-KR"/>
        </w:rPr>
        <w:t xml:space="preserve"> images</w:t>
      </w:r>
      <w:r>
        <w:rPr>
          <w:rFonts w:eastAsia="Malgun Gothic"/>
          <w:i w:val="0"/>
          <w:sz w:val="18"/>
          <w:szCs w:val="18"/>
          <w:lang w:eastAsia="ko-KR"/>
        </w:rPr>
        <w:t xml:space="preserve"> between the proposed method and previous works</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406"/>
        <w:gridCol w:w="856"/>
        <w:gridCol w:w="758"/>
        <w:gridCol w:w="758"/>
        <w:gridCol w:w="856"/>
        <w:gridCol w:w="758"/>
        <w:gridCol w:w="758"/>
        <w:gridCol w:w="856"/>
        <w:gridCol w:w="758"/>
        <w:gridCol w:w="758"/>
      </w:tblGrid>
      <w:tr w:rsidR="0093153A" w:rsidTr="003E76B7">
        <w:trPr>
          <w:trHeight w:val="302"/>
          <w:jc w:val="center"/>
        </w:trPr>
        <w:tc>
          <w:tcPr>
            <w:tcW w:w="1406" w:type="dxa"/>
            <w:vMerge w:val="restart"/>
            <w:vAlign w:val="center"/>
          </w:tcPr>
          <w:p w:rsidR="0093153A" w:rsidRPr="00CF1648" w:rsidRDefault="0093153A" w:rsidP="003E76B7">
            <w:pPr>
              <w:pStyle w:val="Els-table-col-head"/>
              <w:rPr>
                <w:color w:val="000000" w:themeColor="text1"/>
                <w:szCs w:val="16"/>
              </w:rPr>
            </w:pPr>
            <w:r w:rsidRPr="00CF1648">
              <w:rPr>
                <w:rFonts w:eastAsia="Malgun Gothic"/>
                <w:color w:val="000000" w:themeColor="text1"/>
                <w:szCs w:val="16"/>
                <w:lang w:eastAsia="ko-KR"/>
              </w:rPr>
              <w:t>Image</w:t>
            </w:r>
          </w:p>
        </w:tc>
        <w:tc>
          <w:tcPr>
            <w:tcW w:w="2372" w:type="dxa"/>
            <w:gridSpan w:val="3"/>
            <w:vAlign w:val="center"/>
          </w:tcPr>
          <w:p w:rsidR="0093153A" w:rsidRPr="00CF1648" w:rsidRDefault="0093153A" w:rsidP="003E76B7">
            <w:pPr>
              <w:jc w:val="center"/>
              <w:rPr>
                <w:rFonts w:ascii="Times New Roman" w:hAnsi="Times New Roman" w:cs="Times New Roman"/>
                <w:b/>
                <w:color w:val="000000" w:themeColor="text1"/>
                <w:sz w:val="16"/>
                <w:szCs w:val="16"/>
              </w:rPr>
            </w:pPr>
            <m:oMathPara>
              <m:oMath>
                <m:r>
                  <m:rPr>
                    <m:sty m:val="bi"/>
                  </m:rPr>
                  <w:rPr>
                    <w:rFonts w:ascii="Cambria Math" w:hAnsi="Cambria Math" w:cs="Times New Roman"/>
                    <w:color w:val="000000" w:themeColor="text1"/>
                    <w:sz w:val="16"/>
                    <w:szCs w:val="16"/>
                  </w:rPr>
                  <m:t>k = 4</m:t>
                </m:r>
              </m:oMath>
            </m:oMathPara>
          </w:p>
        </w:tc>
        <w:tc>
          <w:tcPr>
            <w:tcW w:w="2372" w:type="dxa"/>
            <w:gridSpan w:val="3"/>
          </w:tcPr>
          <w:p w:rsidR="0093153A" w:rsidRPr="00CF1648" w:rsidRDefault="0093153A" w:rsidP="003E76B7">
            <w:pPr>
              <w:jc w:val="center"/>
              <w:rPr>
                <w:rFonts w:ascii="Times New Roman" w:hAnsi="Times New Roman" w:cs="Times New Roman"/>
                <w:b/>
                <w:color w:val="000000" w:themeColor="text1"/>
                <w:sz w:val="16"/>
                <w:szCs w:val="16"/>
              </w:rPr>
            </w:pPr>
            <m:oMathPara>
              <m:oMath>
                <m:r>
                  <m:rPr>
                    <m:sty m:val="bi"/>
                  </m:rPr>
                  <w:rPr>
                    <w:rFonts w:ascii="Cambria Math" w:hAnsi="Cambria Math" w:cs="Times New Roman"/>
                    <w:color w:val="000000" w:themeColor="text1"/>
                    <w:sz w:val="16"/>
                    <w:szCs w:val="16"/>
                  </w:rPr>
                  <m:t>k = 5</m:t>
                </m:r>
              </m:oMath>
            </m:oMathPara>
          </w:p>
        </w:tc>
        <w:tc>
          <w:tcPr>
            <w:tcW w:w="2372" w:type="dxa"/>
            <w:gridSpan w:val="3"/>
          </w:tcPr>
          <w:p w:rsidR="0093153A" w:rsidRPr="00CF1648" w:rsidRDefault="0093153A" w:rsidP="003E76B7">
            <w:pPr>
              <w:jc w:val="center"/>
              <w:rPr>
                <w:rFonts w:ascii="Times New Roman" w:hAnsi="Times New Roman" w:cs="Times New Roman"/>
                <w:b/>
                <w:color w:val="000000" w:themeColor="text1"/>
                <w:sz w:val="16"/>
                <w:szCs w:val="16"/>
              </w:rPr>
            </w:pPr>
            <m:oMathPara>
              <m:oMath>
                <m:r>
                  <m:rPr>
                    <m:sty m:val="bi"/>
                  </m:rPr>
                  <w:rPr>
                    <w:rFonts w:ascii="Cambria Math" w:hAnsi="Cambria Math" w:cs="Times New Roman"/>
                    <w:color w:val="000000" w:themeColor="text1"/>
                    <w:sz w:val="16"/>
                    <w:szCs w:val="16"/>
                  </w:rPr>
                  <m:t>k = 6</m:t>
                </m:r>
              </m:oMath>
            </m:oMathPara>
          </w:p>
        </w:tc>
      </w:tr>
      <w:tr w:rsidR="0093153A" w:rsidTr="003E76B7">
        <w:trPr>
          <w:trHeight w:val="302"/>
          <w:jc w:val="center"/>
        </w:trPr>
        <w:tc>
          <w:tcPr>
            <w:tcW w:w="1406" w:type="dxa"/>
            <w:vMerge/>
            <w:tcBorders>
              <w:bottom w:val="single" w:sz="4" w:space="0" w:color="auto"/>
            </w:tcBorders>
          </w:tcPr>
          <w:p w:rsidR="0093153A" w:rsidRPr="00CF1648" w:rsidRDefault="0093153A" w:rsidP="003E76B7">
            <w:pPr>
              <w:pStyle w:val="Els-table-col-head"/>
              <w:rPr>
                <w:rFonts w:eastAsia="Malgun Gothic"/>
                <w:color w:val="000000" w:themeColor="text1"/>
                <w:szCs w:val="16"/>
                <w:lang w:eastAsia="ko-KR"/>
              </w:rPr>
            </w:pPr>
          </w:p>
        </w:tc>
        <w:tc>
          <w:tcPr>
            <w:tcW w:w="856" w:type="dxa"/>
            <w:tcBorders>
              <w:bottom w:val="single" w:sz="4" w:space="0" w:color="auto"/>
              <w:right w:val="nil"/>
            </w:tcBorders>
            <w:vAlign w:val="center"/>
          </w:tcPr>
          <w:p w:rsidR="0093153A" w:rsidRPr="00CF1648" w:rsidRDefault="0093153A" w:rsidP="003E76B7">
            <w:pPr>
              <w:jc w:val="center"/>
              <w:rPr>
                <w:rFonts w:ascii="Times New Roman" w:hAnsi="Times New Roman" w:cs="Times New Roman"/>
                <w:b/>
                <w:color w:val="000000" w:themeColor="text1"/>
                <w:sz w:val="16"/>
                <w:szCs w:val="16"/>
              </w:rPr>
            </w:pPr>
            <w:r w:rsidRPr="00CF1648">
              <w:rPr>
                <w:rFonts w:ascii="Times New Roman" w:hAnsi="Times New Roman" w:cs="Times New Roman"/>
                <w:b/>
                <w:color w:val="000000" w:themeColor="text1"/>
                <w:sz w:val="16"/>
                <w:szCs w:val="16"/>
              </w:rPr>
              <w:t>Proposed scheme</w:t>
            </w:r>
          </w:p>
        </w:tc>
        <w:tc>
          <w:tcPr>
            <w:tcW w:w="758" w:type="dxa"/>
            <w:tcBorders>
              <w:left w:val="nil"/>
              <w:bottom w:val="single" w:sz="4" w:space="0" w:color="auto"/>
              <w:right w:val="nil"/>
            </w:tcBorders>
            <w:vAlign w:val="center"/>
          </w:tcPr>
          <w:p w:rsidR="0093153A" w:rsidRPr="00C96E84" w:rsidRDefault="0093153A" w:rsidP="003E76B7">
            <w:pPr>
              <w:jc w:val="center"/>
              <w:rPr>
                <w:rFonts w:ascii="Times New Roman" w:hAnsi="Times New Roman" w:cs="Times New Roman"/>
                <w:b/>
                <w:color w:val="000000" w:themeColor="text1"/>
                <w:sz w:val="16"/>
                <w:szCs w:val="16"/>
              </w:rPr>
            </w:pPr>
            <w:r w:rsidRPr="00C96E84">
              <w:rPr>
                <w:rFonts w:ascii="Times New Roman" w:hAnsi="Times New Roman" w:cs="Times New Roman"/>
                <w:b/>
                <w:iCs/>
                <w:color w:val="000000" w:themeColor="text1"/>
                <w:sz w:val="16"/>
              </w:rPr>
              <w:fldChar w:fldCharType="begin" w:fldLock="1"/>
            </w:r>
            <w:r w:rsidRPr="00C96E84">
              <w:rPr>
                <w:rFonts w:ascii="Times New Roman" w:hAnsi="Times New Roman" w:cs="Times New Roman"/>
                <w:b/>
                <w:iCs/>
                <w:color w:val="000000" w:themeColor="text1"/>
                <w:sz w:val="16"/>
              </w:rPr>
              <w:instrText>ADDIN CSL_CITATION {"citationItems":[{"id":"ITEM-1","itemData":{"DOI":"https://doi.org/10.1016/j.image.2021.116221","ISSN":"0923-5965","abstract":"In a secret image sharing (SIS) scheme, a secret image is divided into n shadow images. Then, any t or more shadow images can recover the secret image. Different from pure SIS, extended SIS (ESIS) further embeds shadow images into a cover image to generate stego images. In this way, ESIS can be more secure because shadow images are always noise-like images which might arouse suspicion of attackers, while stego images are meaningful images. Furthermore, if both secret image and cover image can be recovered from enough stego images in an ESIS scheme, the scheme is called reversible ESIS (RESIS). This paper utilizes a new secret sharing scheme based on Chinese remainder theorem for polynomial ring to design a RESIS scheme, which uses polynomials over F2[x] to divide secret image. Besides, least significant bit substitution technology is employed to hide shadow images and generate stego images. The proposed RESIS scheme can guarantee both the secret and cover image totally lossless reconstruction. Besides, experimental results show that the shadow images have satisfactory quality which is not affected by different cover images.","author":[{"dropping-particle":"","family":"Meng","given":"Keju","non-dropping-particle":"","parse-names":false,"suffix":""},{"dropping-particle":"","family":"Miao","given":"Fuyou","non-dropping-particle":"","parse-names":false,"suffix":""},{"dropping-particle":"","family":"Xiong","given":"Yan","non-dropping-particle":"","parse-names":false,"suffix":""},{"dropping-particle":"","family":"Chang","given":"Chin-Chen","non-dropping-particle":"","parse-names":false,"suffix":""}],"container-title":"Signal Processing: Image Communication","id":"ITEM-1","issued":{"date-parts":[["2021"]]},"page":"116221","title":"A reversible extended secret image sharing scheme based on Chinese remainder theorem","type":"article-journal","volume":"95"},"uris":["http://www.mendeley.com/documents/?uuid=c06f4bbb-3a6f-4f9d-954f-bd7dab032e10","http://www.mendeley.com/documents/?uuid=200ab684-607b-45c6-ab70-c0884fb2cf39"]}],"mendeley":{"formattedCitation":"(Meng &lt;i&gt;et al.&lt;/i&gt;, 2021)","plainTextFormattedCitation":"(Meng et al., 2021)","previouslyFormattedCitation":"(Meng &lt;i&gt;et al.&lt;/i&gt;, 2021)"},"properties":{"noteIndex":0},"schema":"https://github.com/citation-style-language/schema/raw/master/csl-citation.json"}</w:instrText>
            </w:r>
            <w:r w:rsidRPr="00C96E84">
              <w:rPr>
                <w:rFonts w:ascii="Times New Roman" w:hAnsi="Times New Roman" w:cs="Times New Roman"/>
                <w:b/>
                <w:iCs/>
                <w:color w:val="000000" w:themeColor="text1"/>
                <w:sz w:val="16"/>
              </w:rPr>
              <w:fldChar w:fldCharType="separate"/>
            </w:r>
            <w:r w:rsidRPr="00C96E84">
              <w:rPr>
                <w:rFonts w:ascii="Times New Roman" w:hAnsi="Times New Roman" w:cs="Times New Roman"/>
                <w:b/>
                <w:iCs/>
                <w:noProof/>
                <w:color w:val="000000" w:themeColor="text1"/>
                <w:sz w:val="16"/>
              </w:rPr>
              <w:t xml:space="preserve">Meng </w:t>
            </w:r>
            <w:r w:rsidRPr="00C96E84">
              <w:rPr>
                <w:rFonts w:ascii="Times New Roman" w:hAnsi="Times New Roman" w:cs="Times New Roman"/>
                <w:b/>
                <w:i/>
                <w:iCs/>
                <w:noProof/>
                <w:color w:val="000000" w:themeColor="text1"/>
                <w:sz w:val="16"/>
              </w:rPr>
              <w:t>et al.</w:t>
            </w:r>
            <w:r w:rsidRPr="00C96E84">
              <w:rPr>
                <w:rFonts w:ascii="Times New Roman" w:hAnsi="Times New Roman" w:cs="Times New Roman"/>
                <w:b/>
                <w:iCs/>
                <w:noProof/>
                <w:color w:val="000000" w:themeColor="text1"/>
                <w:sz w:val="16"/>
              </w:rPr>
              <w:t>, 2021</w:t>
            </w:r>
            <w:r w:rsidRPr="00C96E84">
              <w:rPr>
                <w:rFonts w:ascii="Times New Roman" w:hAnsi="Times New Roman" w:cs="Times New Roman"/>
                <w:b/>
                <w:iCs/>
                <w:color w:val="000000" w:themeColor="text1"/>
                <w:sz w:val="16"/>
              </w:rPr>
              <w:fldChar w:fldCharType="end"/>
            </w:r>
          </w:p>
        </w:tc>
        <w:tc>
          <w:tcPr>
            <w:tcW w:w="758" w:type="dxa"/>
            <w:tcBorders>
              <w:left w:val="nil"/>
              <w:bottom w:val="single" w:sz="4" w:space="0" w:color="auto"/>
            </w:tcBorders>
            <w:vAlign w:val="center"/>
          </w:tcPr>
          <w:p w:rsidR="0093153A" w:rsidRPr="00C96E84" w:rsidRDefault="0093153A" w:rsidP="003E76B7">
            <w:pPr>
              <w:jc w:val="center"/>
              <w:rPr>
                <w:rFonts w:ascii="Times New Roman" w:hAnsi="Times New Roman" w:cs="Times New Roman"/>
                <w:b/>
                <w:color w:val="000000" w:themeColor="text1"/>
                <w:sz w:val="16"/>
                <w:szCs w:val="16"/>
              </w:rPr>
            </w:pPr>
            <w:r w:rsidRPr="00C96E84">
              <w:rPr>
                <w:rFonts w:ascii="Times New Roman" w:hAnsi="Times New Roman" w:cs="Times New Roman"/>
                <w:b/>
                <w:color w:val="000000" w:themeColor="text1"/>
                <w:sz w:val="16"/>
                <w:szCs w:val="16"/>
              </w:rPr>
              <w:fldChar w:fldCharType="begin" w:fldLock="1"/>
            </w:r>
            <w:r w:rsidRPr="00C96E84">
              <w:rPr>
                <w:rFonts w:ascii="Times New Roman" w:hAnsi="Times New Roman" w:cs="Times New Roman"/>
                <w:b/>
                <w:color w:val="000000" w:themeColor="text1"/>
                <w:sz w:val="16"/>
                <w:szCs w:val="16"/>
              </w:rPr>
              <w:instrText>ADDIN CSL_CITATION {"citationItems":[{"id":"ITEM-1","itemData":{"DOI":"10.1155/2016/9576074","ISSN":"1024-123X","abstract":"In secret image sharing schemes, the threshold may have to be adjusted in case of changes in the security policy and the adversary structure before recovering the secret image. For example, if participants leave the group, their stego images are useless to them and may not be kept safely. As a result, these images can be easily stolen and utilized by intruders, which reduces the security of the scheme. To solve this problem, we propose a novel threshold changeable secret image sharing scheme with &lt;inline-formula&gt;&lt;mml:math xmlns:mml=\"http://www.w3.org/1998/Math/MathML\" id=\"M1\"&gt;&lt;mml:mrow&gt;&lt;mml:mi&gt;N&lt;/mml:mi&gt;&lt;/mml:mrow&gt;&lt;/mml:math&gt;&lt;/inline-formula&gt; potential changeable thresholds &lt;inline-formula&gt;&lt;mml:math xmlns:mml=\"http://www.w3.org/1998/Math/MathML\" id=\"M2\"&gt;&lt;mml:msub&gt;&lt;mml:mrow&gt;&lt;mml:mi&gt;t&lt;/mml:mi&gt;&lt;/mml:mrow&gt;&lt;mml:mrow&gt;&lt;mml:mn fontstyle=\"italic\"&gt;1&lt;/mml:mn&gt;&lt;/mml:mrow&gt;&lt;/mml:msub&gt;&lt;mml:mo&gt;,&lt;/mml:mo&gt;&lt;mml:msub&gt;&lt;mml:mrow&gt;&lt;mml:mi&gt;t&lt;/mml:mi&gt;&lt;/mml:mrow&gt;&lt;mml:mrow&gt;&lt;mml:mn fontstyle=\"italic\"&gt;2&lt;/mml:mn&gt;&lt;/mml:mrow&gt;&lt;/mml:msub&gt;&lt;mml:mo&gt;,&lt;/mml:mo&gt;&lt;mml:mo&gt;&amp;#x2026;&lt;/mml:mo&gt;&lt;mml:mo&gt;,&lt;/mml:mo&gt;&lt;mml:msub&gt;&lt;mml:mrow&gt;&lt;mml:mi&gt;t&lt;/mml:mi&gt;&lt;/mml:mrow&gt;&lt;mml:mrow&gt;&lt;mml:mi&gt;N&lt;/mml:mi&gt;&lt;/mml:mrow&gt;&lt;/mml:msub&gt;&lt;/mml:math&gt;&lt;/inline-formula&gt;. By preparing advance shares for thresholds &lt;inline-formula&gt;&lt;mml:math xmlns:mml=\"http://www.w3.org/1998/Math/MathML\" id=\"M3\"&gt;&lt;mml:msub&gt;&lt;mml:mrow&gt;&lt;mml:mi&gt;t&lt;/mml:mi&gt;&lt;/mml:mrow&gt;&lt;mml:mrow&gt;&lt;mml:mn fontstyle=\"italic\"&gt;1&lt;/mml:mn&gt;&lt;/mml:mrow&gt;&lt;/mml:msub&gt;&lt;mml:mo&gt;,&lt;/mml:mo&gt;&lt;mml:msub&gt;&lt;mml:mrow&gt;&lt;mml:mi&gt;t&lt;/mml:mi&gt;&lt;/mml:mrow&gt;&lt;mml:mrow&gt;&lt;mml:mn fontstyle=\"italic\"&gt;2&lt;/mml:mn&gt;&lt;/mml:mrow&gt;&lt;/mml:msub&gt;&lt;mml:mo&gt;,&lt;/mml:mo&gt;&lt;mml:mo&gt;&amp;#x2026;&lt;/mml:mo&gt;&lt;mml:mo&gt;,&lt;/mml:mo&gt;&lt;mml:msub&gt;&lt;mml:mrow&gt;&lt;mml:mi&gt;t&lt;/mml:mi&gt;&lt;/mml:mrow&gt;&lt;mml:mrow&gt;&lt;mml:mi&gt;N&lt;/mml:mi&gt;&lt;/mml:mrow&gt;&lt;/mml:msub&gt;&lt;/mml:math&gt;&lt;/inline-formula&gt; and using the two-variable one-way function to generate the identification value, we can change the threshold when necessary. The experiments show that the quality of the stego images in our scheme is satisfactory and the secret image can be recovered without distortion. Moreover, the security analysis shows that we can change the threshold safely.","author":[{"dropping-particle":"","family":"Yuan","given":"Lifeng","non-dropping-particle":"","parse-names":false,"suffix":""},{"dropping-particle":"","family":"Li","given":"Mingchu","non-dropping-particle":"","parse-names":false,"suffix":""},{"dropping-particle":"","family":"Guo","given":"Cheng","non-dropping-particle":"","parse-names":false,"suffix":""},{"dropping-particle":"","family":"Hu","given":"Weitong","non-dropping-particle":"","parse-names":false,"suffix":""},{"dropping-particle":"","family":"Luo","given":"Xinjian","non-dropping-particle":"","parse-names":false,"suffix":""}],"container-title":"Mathematical Problems in Engineering","editor":[{"dropping-particle":"","family":"Islam","given":"Nazrul","non-dropping-particle":"","parse-names":false,"suffix":""}],"id":"ITEM-1","issued":{"date-parts":[["2016"]]},"page":"9576074","publisher":"Hindawi Publishing Corporation","title":"Secret Image Sharing Scheme with Threshold Changeable Capability","type":"article-journal","volume":"2016"},"uris":["http://www.mendeley.com/documents/?uuid=1c0f8c80-b5fc-4dc1-a0e8-ffa5783db244","http://www.mendeley.com/documents/?uuid=d50127e1-62fd-4b52-9fe6-ef7047be280f"]}],"mendeley":{"formattedCitation":"(Yuan &lt;i&gt;et al.&lt;/i&gt;, 2016)","plainTextFormattedCitation":"(Yuan et al., 2016)","previouslyFormattedCitation":"(Yuan &lt;i&gt;et al.&lt;/i&gt;, 2016)"},"properties":{"noteIndex":0},"schema":"https://github.com/citation-style-language/schema/raw/master/csl-citation.json"}</w:instrText>
            </w:r>
            <w:r w:rsidRPr="00C96E84">
              <w:rPr>
                <w:rFonts w:ascii="Times New Roman" w:hAnsi="Times New Roman" w:cs="Times New Roman"/>
                <w:b/>
                <w:color w:val="000000" w:themeColor="text1"/>
                <w:sz w:val="16"/>
                <w:szCs w:val="16"/>
              </w:rPr>
              <w:fldChar w:fldCharType="separate"/>
            </w:r>
            <w:r w:rsidRPr="00C96E84">
              <w:rPr>
                <w:rFonts w:ascii="Times New Roman" w:hAnsi="Times New Roman" w:cs="Times New Roman"/>
                <w:b/>
                <w:noProof/>
                <w:color w:val="000000" w:themeColor="text1"/>
                <w:sz w:val="16"/>
                <w:szCs w:val="16"/>
              </w:rPr>
              <w:t xml:space="preserve">Yuan </w:t>
            </w:r>
            <w:r w:rsidRPr="00C96E84">
              <w:rPr>
                <w:rFonts w:ascii="Times New Roman" w:hAnsi="Times New Roman" w:cs="Times New Roman"/>
                <w:b/>
                <w:i/>
                <w:noProof/>
                <w:color w:val="000000" w:themeColor="text1"/>
                <w:sz w:val="16"/>
                <w:szCs w:val="16"/>
              </w:rPr>
              <w:t>et al.</w:t>
            </w:r>
            <w:r w:rsidRPr="00C96E84">
              <w:rPr>
                <w:rFonts w:ascii="Times New Roman" w:hAnsi="Times New Roman" w:cs="Times New Roman"/>
                <w:b/>
                <w:noProof/>
                <w:color w:val="000000" w:themeColor="text1"/>
                <w:sz w:val="16"/>
                <w:szCs w:val="16"/>
              </w:rPr>
              <w:t>, 2016</w:t>
            </w:r>
            <w:r w:rsidRPr="00C96E84">
              <w:rPr>
                <w:rFonts w:ascii="Times New Roman" w:hAnsi="Times New Roman" w:cs="Times New Roman"/>
                <w:b/>
                <w:color w:val="000000" w:themeColor="text1"/>
                <w:sz w:val="16"/>
                <w:szCs w:val="16"/>
              </w:rPr>
              <w:fldChar w:fldCharType="end"/>
            </w:r>
          </w:p>
        </w:tc>
        <w:tc>
          <w:tcPr>
            <w:tcW w:w="856" w:type="dxa"/>
            <w:tcBorders>
              <w:bottom w:val="single" w:sz="4" w:space="0" w:color="auto"/>
              <w:right w:val="nil"/>
            </w:tcBorders>
            <w:vAlign w:val="center"/>
          </w:tcPr>
          <w:p w:rsidR="0093153A" w:rsidRPr="00CF1648" w:rsidRDefault="0093153A" w:rsidP="003E76B7">
            <w:pPr>
              <w:jc w:val="center"/>
              <w:rPr>
                <w:rFonts w:ascii="Times New Roman" w:hAnsi="Times New Roman" w:cs="Times New Roman"/>
                <w:b/>
                <w:color w:val="000000" w:themeColor="text1"/>
                <w:sz w:val="16"/>
                <w:szCs w:val="16"/>
              </w:rPr>
            </w:pPr>
            <w:r w:rsidRPr="00CF1648">
              <w:rPr>
                <w:rFonts w:ascii="Times New Roman" w:hAnsi="Times New Roman" w:cs="Times New Roman"/>
                <w:b/>
                <w:color w:val="000000" w:themeColor="text1"/>
                <w:sz w:val="16"/>
                <w:szCs w:val="16"/>
              </w:rPr>
              <w:t>Proposed scheme</w:t>
            </w:r>
          </w:p>
        </w:tc>
        <w:tc>
          <w:tcPr>
            <w:tcW w:w="758" w:type="dxa"/>
            <w:tcBorders>
              <w:left w:val="nil"/>
              <w:bottom w:val="single" w:sz="4" w:space="0" w:color="auto"/>
              <w:right w:val="nil"/>
            </w:tcBorders>
            <w:vAlign w:val="center"/>
          </w:tcPr>
          <w:p w:rsidR="0093153A" w:rsidRPr="00261363" w:rsidRDefault="0093153A" w:rsidP="003E76B7">
            <w:pPr>
              <w:jc w:val="center"/>
              <w:rPr>
                <w:rFonts w:ascii="Times New Roman" w:hAnsi="Times New Roman" w:cs="Times New Roman"/>
                <w:b/>
                <w:color w:val="000000" w:themeColor="text1"/>
                <w:sz w:val="16"/>
                <w:szCs w:val="16"/>
              </w:rPr>
            </w:pPr>
            <w:r w:rsidRPr="00C96E84">
              <w:rPr>
                <w:rFonts w:ascii="Times New Roman" w:hAnsi="Times New Roman" w:cs="Times New Roman"/>
                <w:b/>
                <w:iCs/>
                <w:color w:val="000000" w:themeColor="text1"/>
                <w:sz w:val="16"/>
              </w:rPr>
              <w:fldChar w:fldCharType="begin" w:fldLock="1"/>
            </w:r>
            <w:r w:rsidRPr="00C96E84">
              <w:rPr>
                <w:rFonts w:ascii="Times New Roman" w:hAnsi="Times New Roman" w:cs="Times New Roman"/>
                <w:b/>
                <w:iCs/>
                <w:color w:val="000000" w:themeColor="text1"/>
                <w:sz w:val="16"/>
              </w:rPr>
              <w:instrText>ADDIN CSL_CITATION {"citationItems":[{"id":"ITEM-1","itemData":{"DOI":"https://doi.org/10.1016/j.image.2021.116221","ISSN":"0923-5965","abstract":"In a secret image sharing (SIS) scheme, a secret image is divided into n shadow images. Then, any t or more shadow images can recover the secret image. Different from pure SIS, extended SIS (ESIS) further embeds shadow images into a cover image to generate stego images. In this way, ESIS can be more secure because shadow images are always noise-like images which might arouse suspicion of attackers, while stego images are meaningful images. Furthermore, if both secret image and cover image can be recovered from enough stego images in an ESIS scheme, the scheme is called reversible ESIS (RESIS). This paper utilizes a new secret sharing scheme based on Chinese remainder theorem for polynomial ring to design a RESIS scheme, which uses polynomials over F2[x] to divide secret image. Besides, least significant bit substitution technology is employed to hide shadow images and generate stego images. The proposed RESIS scheme can guarantee both the secret and cover image totally lossless reconstruction. Besides, experimental results show that the shadow images have satisfactory quality which is not affected by different cover images.","author":[{"dropping-particle":"","family":"Meng","given":"Keju","non-dropping-particle":"","parse-names":false,"suffix":""},{"dropping-particle":"","family":"Miao","given":"Fuyou","non-dropping-particle":"","parse-names":false,"suffix":""},{"dropping-particle":"","family":"Xiong","given":"Yan","non-dropping-particle":"","parse-names":false,"suffix":""},{"dropping-particle":"","family":"Chang","given":"Chin-Chen","non-dropping-particle":"","parse-names":false,"suffix":""}],"container-title":"Signal Processing: Image Communication","id":"ITEM-1","issued":{"date-parts":[["2021"]]},"page":"116221","title":"A reversible extended secret image sharing scheme based on Chinese remainder theorem","type":"article-journal","volume":"95"},"uris":["http://www.mendeley.com/documents/?uuid=c06f4bbb-3a6f-4f9d-954f-bd7dab032e10","http://www.mendeley.com/documents/?uuid=200ab684-607b-45c6-ab70-c0884fb2cf39"]}],"mendeley":{"formattedCitation":"(Meng &lt;i&gt;et al.&lt;/i&gt;, 2021)","plainTextFormattedCitation":"(Meng et al., 2021)","previouslyFormattedCitation":"(Meng &lt;i&gt;et al.&lt;/i&gt;, 2021)"},"properties":{"noteIndex":0},"schema":"https://github.com/citation-style-language/schema/raw/master/csl-citation.json"}</w:instrText>
            </w:r>
            <w:r w:rsidRPr="00C96E84">
              <w:rPr>
                <w:rFonts w:ascii="Times New Roman" w:hAnsi="Times New Roman" w:cs="Times New Roman"/>
                <w:b/>
                <w:iCs/>
                <w:color w:val="000000" w:themeColor="text1"/>
                <w:sz w:val="16"/>
              </w:rPr>
              <w:fldChar w:fldCharType="separate"/>
            </w:r>
            <w:r w:rsidRPr="00C96E84">
              <w:rPr>
                <w:rFonts w:ascii="Times New Roman" w:hAnsi="Times New Roman" w:cs="Times New Roman"/>
                <w:b/>
                <w:iCs/>
                <w:noProof/>
                <w:color w:val="000000" w:themeColor="text1"/>
                <w:sz w:val="16"/>
              </w:rPr>
              <w:t xml:space="preserve">Meng </w:t>
            </w:r>
            <w:r w:rsidRPr="00C96E84">
              <w:rPr>
                <w:rFonts w:ascii="Times New Roman" w:hAnsi="Times New Roman" w:cs="Times New Roman"/>
                <w:b/>
                <w:i/>
                <w:iCs/>
                <w:noProof/>
                <w:color w:val="000000" w:themeColor="text1"/>
                <w:sz w:val="16"/>
              </w:rPr>
              <w:t>et al.</w:t>
            </w:r>
            <w:r w:rsidRPr="00C96E84">
              <w:rPr>
                <w:rFonts w:ascii="Times New Roman" w:hAnsi="Times New Roman" w:cs="Times New Roman"/>
                <w:b/>
                <w:iCs/>
                <w:noProof/>
                <w:color w:val="000000" w:themeColor="text1"/>
                <w:sz w:val="16"/>
              </w:rPr>
              <w:t>, 2021</w:t>
            </w:r>
            <w:r w:rsidRPr="00C96E84">
              <w:rPr>
                <w:rFonts w:ascii="Times New Roman" w:hAnsi="Times New Roman" w:cs="Times New Roman"/>
                <w:b/>
                <w:iCs/>
                <w:color w:val="000000" w:themeColor="text1"/>
                <w:sz w:val="16"/>
              </w:rPr>
              <w:fldChar w:fldCharType="end"/>
            </w:r>
          </w:p>
        </w:tc>
        <w:tc>
          <w:tcPr>
            <w:tcW w:w="758" w:type="dxa"/>
            <w:tcBorders>
              <w:left w:val="nil"/>
              <w:bottom w:val="single" w:sz="4" w:space="0" w:color="auto"/>
            </w:tcBorders>
            <w:vAlign w:val="center"/>
          </w:tcPr>
          <w:p w:rsidR="0093153A" w:rsidRPr="00383BC5" w:rsidRDefault="0093153A" w:rsidP="003E76B7">
            <w:pPr>
              <w:jc w:val="center"/>
              <w:rPr>
                <w:rFonts w:ascii="Times New Roman" w:hAnsi="Times New Roman" w:cs="Times New Roman"/>
                <w:b/>
                <w:color w:val="000000" w:themeColor="text1"/>
                <w:sz w:val="16"/>
                <w:szCs w:val="16"/>
              </w:rPr>
            </w:pPr>
            <w:r w:rsidRPr="00C96E84">
              <w:rPr>
                <w:rFonts w:ascii="Times New Roman" w:hAnsi="Times New Roman" w:cs="Times New Roman"/>
                <w:b/>
                <w:color w:val="000000" w:themeColor="text1"/>
                <w:sz w:val="16"/>
                <w:szCs w:val="16"/>
              </w:rPr>
              <w:fldChar w:fldCharType="begin" w:fldLock="1"/>
            </w:r>
            <w:r w:rsidRPr="00C96E84">
              <w:rPr>
                <w:rFonts w:ascii="Times New Roman" w:hAnsi="Times New Roman" w:cs="Times New Roman"/>
                <w:b/>
                <w:color w:val="000000" w:themeColor="text1"/>
                <w:sz w:val="16"/>
                <w:szCs w:val="16"/>
              </w:rPr>
              <w:instrText>ADDIN CSL_CITATION {"citationItems":[{"id":"ITEM-1","itemData":{"DOI":"10.1155/2016/9576074","ISSN":"1024-123X","abstract":"In secret image sharing schemes, the threshold may have to be adjusted in case of changes in the security policy and the adversary structure before recovering the secret image. For example, if participants leave the group, their stego images are useless to them and may not be kept safely. As a result, these images can be easily stolen and utilized by intruders, which reduces the security of the scheme. To solve this problem, we propose a novel threshold changeable secret image sharing scheme with &lt;inline-formula&gt;&lt;mml:math xmlns:mml=\"http://www.w3.org/1998/Math/MathML\" id=\"M1\"&gt;&lt;mml:mrow&gt;&lt;mml:mi&gt;N&lt;/mml:mi&gt;&lt;/mml:mrow&gt;&lt;/mml:math&gt;&lt;/inline-formula&gt; potential changeable thresholds &lt;inline-formula&gt;&lt;mml:math xmlns:mml=\"http://www.w3.org/1998/Math/MathML\" id=\"M2\"&gt;&lt;mml:msub&gt;&lt;mml:mrow&gt;&lt;mml:mi&gt;t&lt;/mml:mi&gt;&lt;/mml:mrow&gt;&lt;mml:mrow&gt;&lt;mml:mn fontstyle=\"italic\"&gt;1&lt;/mml:mn&gt;&lt;/mml:mrow&gt;&lt;/mml:msub&gt;&lt;mml:mo&gt;,&lt;/mml:mo&gt;&lt;mml:msub&gt;&lt;mml:mrow&gt;&lt;mml:mi&gt;t&lt;/mml:mi&gt;&lt;/mml:mrow&gt;&lt;mml:mrow&gt;&lt;mml:mn fontstyle=\"italic\"&gt;2&lt;/mml:mn&gt;&lt;/mml:mrow&gt;&lt;/mml:msub&gt;&lt;mml:mo&gt;,&lt;/mml:mo&gt;&lt;mml:mo&gt;&amp;#x2026;&lt;/mml:mo&gt;&lt;mml:mo&gt;,&lt;/mml:mo&gt;&lt;mml:msub&gt;&lt;mml:mrow&gt;&lt;mml:mi&gt;t&lt;/mml:mi&gt;&lt;/mml:mrow&gt;&lt;mml:mrow&gt;&lt;mml:mi&gt;N&lt;/mml:mi&gt;&lt;/mml:mrow&gt;&lt;/mml:msub&gt;&lt;/mml:math&gt;&lt;/inline-formula&gt;. By preparing advance shares for thresholds &lt;inline-formula&gt;&lt;mml:math xmlns:mml=\"http://www.w3.org/1998/Math/MathML\" id=\"M3\"&gt;&lt;mml:msub&gt;&lt;mml:mrow&gt;&lt;mml:mi&gt;t&lt;/mml:mi&gt;&lt;/mml:mrow&gt;&lt;mml:mrow&gt;&lt;mml:mn fontstyle=\"italic\"&gt;1&lt;/mml:mn&gt;&lt;/mml:mrow&gt;&lt;/mml:msub&gt;&lt;mml:mo&gt;,&lt;/mml:mo&gt;&lt;mml:msub&gt;&lt;mml:mrow&gt;&lt;mml:mi&gt;t&lt;/mml:mi&gt;&lt;/mml:mrow&gt;&lt;mml:mrow&gt;&lt;mml:mn fontstyle=\"italic\"&gt;2&lt;/mml:mn&gt;&lt;/mml:mrow&gt;&lt;/mml:msub&gt;&lt;mml:mo&gt;,&lt;/mml:mo&gt;&lt;mml:mo&gt;&amp;#x2026;&lt;/mml:mo&gt;&lt;mml:mo&gt;,&lt;/mml:mo&gt;&lt;mml:msub&gt;&lt;mml:mrow&gt;&lt;mml:mi&gt;t&lt;/mml:mi&gt;&lt;/mml:mrow&gt;&lt;mml:mrow&gt;&lt;mml:mi&gt;N&lt;/mml:mi&gt;&lt;/mml:mrow&gt;&lt;/mml:msub&gt;&lt;/mml:math&gt;&lt;/inline-formula&gt; and using the two-variable one-way function to generate the identification value, we can change the threshold when necessary. The experiments show that the quality of the stego images in our scheme is satisfactory and the secret image can be recovered without distortion. Moreover, the security analysis shows that we can change the threshold safely.","author":[{"dropping-particle":"","family":"Yuan","given":"Lifeng","non-dropping-particle":"","parse-names":false,"suffix":""},{"dropping-particle":"","family":"Li","given":"Mingchu","non-dropping-particle":"","parse-names":false,"suffix":""},{"dropping-particle":"","family":"Guo","given":"Cheng","non-dropping-particle":"","parse-names":false,"suffix":""},{"dropping-particle":"","family":"Hu","given":"Weitong","non-dropping-particle":"","parse-names":false,"suffix":""},{"dropping-particle":"","family":"Luo","given":"Xinjian","non-dropping-particle":"","parse-names":false,"suffix":""}],"container-title":"Mathematical Problems in Engineering","editor":[{"dropping-particle":"","family":"Islam","given":"Nazrul","non-dropping-particle":"","parse-names":false,"suffix":""}],"id":"ITEM-1","issued":{"date-parts":[["2016"]]},"page":"9576074","publisher":"Hindawi Publishing Corporation","title":"Secret Image Sharing Scheme with Threshold Changeable Capability","type":"article-journal","volume":"2016"},"uris":["http://www.mendeley.com/documents/?uuid=1c0f8c80-b5fc-4dc1-a0e8-ffa5783db244","http://www.mendeley.com/documents/?uuid=d50127e1-62fd-4b52-9fe6-ef7047be280f"]}],"mendeley":{"formattedCitation":"(Yuan &lt;i&gt;et al.&lt;/i&gt;, 2016)","plainTextFormattedCitation":"(Yuan et al., 2016)","previouslyFormattedCitation":"(Yuan &lt;i&gt;et al.&lt;/i&gt;, 2016)"},"properties":{"noteIndex":0},"schema":"https://github.com/citation-style-language/schema/raw/master/csl-citation.json"}</w:instrText>
            </w:r>
            <w:r w:rsidRPr="00C96E84">
              <w:rPr>
                <w:rFonts w:ascii="Times New Roman" w:hAnsi="Times New Roman" w:cs="Times New Roman"/>
                <w:b/>
                <w:color w:val="000000" w:themeColor="text1"/>
                <w:sz w:val="16"/>
                <w:szCs w:val="16"/>
              </w:rPr>
              <w:fldChar w:fldCharType="separate"/>
            </w:r>
            <w:r w:rsidRPr="00C96E84">
              <w:rPr>
                <w:rFonts w:ascii="Times New Roman" w:hAnsi="Times New Roman" w:cs="Times New Roman"/>
                <w:b/>
                <w:noProof/>
                <w:color w:val="000000" w:themeColor="text1"/>
                <w:sz w:val="16"/>
                <w:szCs w:val="16"/>
              </w:rPr>
              <w:t xml:space="preserve">Yuan </w:t>
            </w:r>
            <w:r w:rsidRPr="00C96E84">
              <w:rPr>
                <w:rFonts w:ascii="Times New Roman" w:hAnsi="Times New Roman" w:cs="Times New Roman"/>
                <w:b/>
                <w:i/>
                <w:noProof/>
                <w:color w:val="000000" w:themeColor="text1"/>
                <w:sz w:val="16"/>
                <w:szCs w:val="16"/>
              </w:rPr>
              <w:t>et al.</w:t>
            </w:r>
            <w:r w:rsidRPr="00C96E84">
              <w:rPr>
                <w:rFonts w:ascii="Times New Roman" w:hAnsi="Times New Roman" w:cs="Times New Roman"/>
                <w:b/>
                <w:noProof/>
                <w:color w:val="000000" w:themeColor="text1"/>
                <w:sz w:val="16"/>
                <w:szCs w:val="16"/>
              </w:rPr>
              <w:t>, 2016</w:t>
            </w:r>
            <w:r w:rsidRPr="00C96E84">
              <w:rPr>
                <w:rFonts w:ascii="Times New Roman" w:hAnsi="Times New Roman" w:cs="Times New Roman"/>
                <w:b/>
                <w:color w:val="000000" w:themeColor="text1"/>
                <w:sz w:val="16"/>
                <w:szCs w:val="16"/>
              </w:rPr>
              <w:fldChar w:fldCharType="end"/>
            </w:r>
          </w:p>
        </w:tc>
        <w:tc>
          <w:tcPr>
            <w:tcW w:w="856" w:type="dxa"/>
            <w:tcBorders>
              <w:bottom w:val="single" w:sz="4" w:space="0" w:color="auto"/>
              <w:right w:val="nil"/>
            </w:tcBorders>
            <w:vAlign w:val="center"/>
          </w:tcPr>
          <w:p w:rsidR="0093153A" w:rsidRPr="00CF1648" w:rsidRDefault="0093153A" w:rsidP="003E76B7">
            <w:pPr>
              <w:jc w:val="center"/>
              <w:rPr>
                <w:rFonts w:ascii="Times New Roman" w:hAnsi="Times New Roman" w:cs="Times New Roman"/>
                <w:b/>
                <w:color w:val="000000" w:themeColor="text1"/>
                <w:sz w:val="16"/>
                <w:szCs w:val="16"/>
              </w:rPr>
            </w:pPr>
            <w:r w:rsidRPr="00CF1648">
              <w:rPr>
                <w:rFonts w:ascii="Times New Roman" w:hAnsi="Times New Roman" w:cs="Times New Roman"/>
                <w:b/>
                <w:color w:val="000000" w:themeColor="text1"/>
                <w:sz w:val="16"/>
                <w:szCs w:val="16"/>
              </w:rPr>
              <w:t>Proposed scheme</w:t>
            </w:r>
          </w:p>
        </w:tc>
        <w:tc>
          <w:tcPr>
            <w:tcW w:w="758" w:type="dxa"/>
            <w:tcBorders>
              <w:left w:val="nil"/>
              <w:bottom w:val="single" w:sz="4" w:space="0" w:color="auto"/>
              <w:right w:val="nil"/>
            </w:tcBorders>
            <w:vAlign w:val="center"/>
          </w:tcPr>
          <w:p w:rsidR="0093153A" w:rsidRPr="00261363" w:rsidRDefault="0093153A" w:rsidP="003E76B7">
            <w:pPr>
              <w:jc w:val="center"/>
              <w:rPr>
                <w:rFonts w:ascii="Times New Roman" w:hAnsi="Times New Roman" w:cs="Times New Roman"/>
                <w:b/>
                <w:color w:val="000000" w:themeColor="text1"/>
                <w:sz w:val="16"/>
                <w:szCs w:val="16"/>
              </w:rPr>
            </w:pPr>
            <w:r w:rsidRPr="00C96E84">
              <w:rPr>
                <w:rFonts w:ascii="Times New Roman" w:hAnsi="Times New Roman" w:cs="Times New Roman"/>
                <w:b/>
                <w:iCs/>
                <w:color w:val="000000" w:themeColor="text1"/>
                <w:sz w:val="16"/>
              </w:rPr>
              <w:fldChar w:fldCharType="begin" w:fldLock="1"/>
            </w:r>
            <w:r w:rsidRPr="00C96E84">
              <w:rPr>
                <w:rFonts w:ascii="Times New Roman" w:hAnsi="Times New Roman" w:cs="Times New Roman"/>
                <w:b/>
                <w:iCs/>
                <w:color w:val="000000" w:themeColor="text1"/>
                <w:sz w:val="16"/>
              </w:rPr>
              <w:instrText>ADDIN CSL_CITATION {"citationItems":[{"id":"ITEM-1","itemData":{"DOI":"https://doi.org/10.1016/j.image.2021.116221","ISSN":"0923-5965","abstract":"In a secret image sharing (SIS) scheme, a secret image is divided into n shadow images. Then, any t or more shadow images can recover the secret image. Different from pure SIS, extended SIS (ESIS) further embeds shadow images into a cover image to generate stego images. In this way, ESIS can be more secure because shadow images are always noise-like images which might arouse suspicion of attackers, while stego images are meaningful images. Furthermore, if both secret image and cover image can be recovered from enough stego images in an ESIS scheme, the scheme is called reversible ESIS (RESIS). This paper utilizes a new secret sharing scheme based on Chinese remainder theorem for polynomial ring to design a RESIS scheme, which uses polynomials over F2[x] to divide secret image. Besides, least significant bit substitution technology is employed to hide shadow images and generate stego images. The proposed RESIS scheme can guarantee both the secret and cover image totally lossless reconstruction. Besides, experimental results show that the shadow images have satisfactory quality which is not affected by different cover images.","author":[{"dropping-particle":"","family":"Meng","given":"Keju","non-dropping-particle":"","parse-names":false,"suffix":""},{"dropping-particle":"","family":"Miao","given":"Fuyou","non-dropping-particle":"","parse-names":false,"suffix":""},{"dropping-particle":"","family":"Xiong","given":"Yan","non-dropping-particle":"","parse-names":false,"suffix":""},{"dropping-particle":"","family":"Chang","given":"Chin-Chen","non-dropping-particle":"","parse-names":false,"suffix":""}],"container-title":"Signal Processing: Image Communication","id":"ITEM-1","issued":{"date-parts":[["2021"]]},"page":"116221","title":"A reversible extended secret image sharing scheme based on Chinese remainder theorem","type":"article-journal","volume":"95"},"uris":["http://www.mendeley.com/documents/?uuid=c06f4bbb-3a6f-4f9d-954f-bd7dab032e10","http://www.mendeley.com/documents/?uuid=200ab684-607b-45c6-ab70-c0884fb2cf39"]}],"mendeley":{"formattedCitation":"(Meng &lt;i&gt;et al.&lt;/i&gt;, 2021)","plainTextFormattedCitation":"(Meng et al., 2021)","previouslyFormattedCitation":"(Meng &lt;i&gt;et al.&lt;/i&gt;, 2021)"},"properties":{"noteIndex":0},"schema":"https://github.com/citation-style-language/schema/raw/master/csl-citation.json"}</w:instrText>
            </w:r>
            <w:r w:rsidRPr="00C96E84">
              <w:rPr>
                <w:rFonts w:ascii="Times New Roman" w:hAnsi="Times New Roman" w:cs="Times New Roman"/>
                <w:b/>
                <w:iCs/>
                <w:color w:val="000000" w:themeColor="text1"/>
                <w:sz w:val="16"/>
              </w:rPr>
              <w:fldChar w:fldCharType="separate"/>
            </w:r>
            <w:r w:rsidRPr="00C96E84">
              <w:rPr>
                <w:rFonts w:ascii="Times New Roman" w:hAnsi="Times New Roman" w:cs="Times New Roman"/>
                <w:b/>
                <w:iCs/>
                <w:noProof/>
                <w:color w:val="000000" w:themeColor="text1"/>
                <w:sz w:val="16"/>
              </w:rPr>
              <w:t xml:space="preserve">Meng </w:t>
            </w:r>
            <w:r w:rsidRPr="00C96E84">
              <w:rPr>
                <w:rFonts w:ascii="Times New Roman" w:hAnsi="Times New Roman" w:cs="Times New Roman"/>
                <w:b/>
                <w:i/>
                <w:iCs/>
                <w:noProof/>
                <w:color w:val="000000" w:themeColor="text1"/>
                <w:sz w:val="16"/>
              </w:rPr>
              <w:t>et al.</w:t>
            </w:r>
            <w:r w:rsidRPr="00C96E84">
              <w:rPr>
                <w:rFonts w:ascii="Times New Roman" w:hAnsi="Times New Roman" w:cs="Times New Roman"/>
                <w:b/>
                <w:iCs/>
                <w:noProof/>
                <w:color w:val="000000" w:themeColor="text1"/>
                <w:sz w:val="16"/>
              </w:rPr>
              <w:t>, 2021</w:t>
            </w:r>
            <w:r w:rsidRPr="00C96E84">
              <w:rPr>
                <w:rFonts w:ascii="Times New Roman" w:hAnsi="Times New Roman" w:cs="Times New Roman"/>
                <w:b/>
                <w:iCs/>
                <w:color w:val="000000" w:themeColor="text1"/>
                <w:sz w:val="16"/>
              </w:rPr>
              <w:fldChar w:fldCharType="end"/>
            </w:r>
          </w:p>
        </w:tc>
        <w:tc>
          <w:tcPr>
            <w:tcW w:w="758" w:type="dxa"/>
            <w:tcBorders>
              <w:left w:val="nil"/>
              <w:bottom w:val="single" w:sz="4" w:space="0" w:color="auto"/>
            </w:tcBorders>
            <w:vAlign w:val="center"/>
          </w:tcPr>
          <w:p w:rsidR="0093153A" w:rsidRPr="00383BC5" w:rsidRDefault="0093153A" w:rsidP="003E76B7">
            <w:pPr>
              <w:jc w:val="center"/>
              <w:rPr>
                <w:rFonts w:ascii="Times New Roman" w:hAnsi="Times New Roman" w:cs="Times New Roman"/>
                <w:b/>
                <w:color w:val="000000" w:themeColor="text1"/>
                <w:sz w:val="16"/>
                <w:szCs w:val="16"/>
              </w:rPr>
            </w:pPr>
            <w:r w:rsidRPr="00C96E84">
              <w:rPr>
                <w:rFonts w:ascii="Times New Roman" w:hAnsi="Times New Roman" w:cs="Times New Roman"/>
                <w:b/>
                <w:color w:val="000000" w:themeColor="text1"/>
                <w:sz w:val="16"/>
                <w:szCs w:val="16"/>
              </w:rPr>
              <w:fldChar w:fldCharType="begin" w:fldLock="1"/>
            </w:r>
            <w:r w:rsidRPr="00C96E84">
              <w:rPr>
                <w:rFonts w:ascii="Times New Roman" w:hAnsi="Times New Roman" w:cs="Times New Roman"/>
                <w:b/>
                <w:color w:val="000000" w:themeColor="text1"/>
                <w:sz w:val="16"/>
                <w:szCs w:val="16"/>
              </w:rPr>
              <w:instrText>ADDIN CSL_CITATION {"citationItems":[{"id":"ITEM-1","itemData":{"DOI":"10.1155/2016/9576074","ISSN":"1024-123X","abstract":"In secret image sharing schemes, the threshold may have to be adjusted in case of changes in the security policy and the adversary structure before recovering the secret image. For example, if participants leave the group, their stego images are useless to them and may not be kept safely. As a result, these images can be easily stolen and utilized by intruders, which reduces the security of the scheme. To solve this problem, we propose a novel threshold changeable secret image sharing scheme with &lt;inline-formula&gt;&lt;mml:math xmlns:mml=\"http://www.w3.org/1998/Math/MathML\" id=\"M1\"&gt;&lt;mml:mrow&gt;&lt;mml:mi&gt;N&lt;/mml:mi&gt;&lt;/mml:mrow&gt;&lt;/mml:math&gt;&lt;/inline-formula&gt; potential changeable thresholds &lt;inline-formula&gt;&lt;mml:math xmlns:mml=\"http://www.w3.org/1998/Math/MathML\" id=\"M2\"&gt;&lt;mml:msub&gt;&lt;mml:mrow&gt;&lt;mml:mi&gt;t&lt;/mml:mi&gt;&lt;/mml:mrow&gt;&lt;mml:mrow&gt;&lt;mml:mn fontstyle=\"italic\"&gt;1&lt;/mml:mn&gt;&lt;/mml:mrow&gt;&lt;/mml:msub&gt;&lt;mml:mo&gt;,&lt;/mml:mo&gt;&lt;mml:msub&gt;&lt;mml:mrow&gt;&lt;mml:mi&gt;t&lt;/mml:mi&gt;&lt;/mml:mrow&gt;&lt;mml:mrow&gt;&lt;mml:mn fontstyle=\"italic\"&gt;2&lt;/mml:mn&gt;&lt;/mml:mrow&gt;&lt;/mml:msub&gt;&lt;mml:mo&gt;,&lt;/mml:mo&gt;&lt;mml:mo&gt;&amp;#x2026;&lt;/mml:mo&gt;&lt;mml:mo&gt;,&lt;/mml:mo&gt;&lt;mml:msub&gt;&lt;mml:mrow&gt;&lt;mml:mi&gt;t&lt;/mml:mi&gt;&lt;/mml:mrow&gt;&lt;mml:mrow&gt;&lt;mml:mi&gt;N&lt;/mml:mi&gt;&lt;/mml:mrow&gt;&lt;/mml:msub&gt;&lt;/mml:math&gt;&lt;/inline-formula&gt;. By preparing advance shares for thresholds &lt;inline-formula&gt;&lt;mml:math xmlns:mml=\"http://www.w3.org/1998/Math/MathML\" id=\"M3\"&gt;&lt;mml:msub&gt;&lt;mml:mrow&gt;&lt;mml:mi&gt;t&lt;/mml:mi&gt;&lt;/mml:mrow&gt;&lt;mml:mrow&gt;&lt;mml:mn fontstyle=\"italic\"&gt;1&lt;/mml:mn&gt;&lt;/mml:mrow&gt;&lt;/mml:msub&gt;&lt;mml:mo&gt;,&lt;/mml:mo&gt;&lt;mml:msub&gt;&lt;mml:mrow&gt;&lt;mml:mi&gt;t&lt;/mml:mi&gt;&lt;/mml:mrow&gt;&lt;mml:mrow&gt;&lt;mml:mn fontstyle=\"italic\"&gt;2&lt;/mml:mn&gt;&lt;/mml:mrow&gt;&lt;/mml:msub&gt;&lt;mml:mo&gt;,&lt;/mml:mo&gt;&lt;mml:mo&gt;&amp;#x2026;&lt;/mml:mo&gt;&lt;mml:mo&gt;,&lt;/mml:mo&gt;&lt;mml:msub&gt;&lt;mml:mrow&gt;&lt;mml:mi&gt;t&lt;/mml:mi&gt;&lt;/mml:mrow&gt;&lt;mml:mrow&gt;&lt;mml:mi&gt;N&lt;/mml:mi&gt;&lt;/mml:mrow&gt;&lt;/mml:msub&gt;&lt;/mml:math&gt;&lt;/inline-formula&gt; and using the two-variable one-way function to generate the identification value, we can change the threshold when necessary. The experiments show that the quality of the stego images in our scheme is satisfactory and the secret image can be recovered without distortion. Moreover, the security analysis shows that we can change the threshold safely.","author":[{"dropping-particle":"","family":"Yuan","given":"Lifeng","non-dropping-particle":"","parse-names":false,"suffix":""},{"dropping-particle":"","family":"Li","given":"Mingchu","non-dropping-particle":"","parse-names":false,"suffix":""},{"dropping-particle":"","family":"Guo","given":"Cheng","non-dropping-particle":"","parse-names":false,"suffix":""},{"dropping-particle":"","family":"Hu","given":"Weitong","non-dropping-particle":"","parse-names":false,"suffix":""},{"dropping-particle":"","family":"Luo","given":"Xinjian","non-dropping-particle":"","parse-names":false,"suffix":""}],"container-title":"Mathematical Problems in Engineering","editor":[{"dropping-particle":"","family":"Islam","given":"Nazrul","non-dropping-particle":"","parse-names":false,"suffix":""}],"id":"ITEM-1","issued":{"date-parts":[["2016"]]},"page":"9576074","publisher":"Hindawi Publishing Corporation","title":"Secret Image Sharing Scheme with Threshold Changeable Capability","type":"article-journal","volume":"2016"},"uris":["http://www.mendeley.com/documents/?uuid=1c0f8c80-b5fc-4dc1-a0e8-ffa5783db244","http://www.mendeley.com/documents/?uuid=d50127e1-62fd-4b52-9fe6-ef7047be280f"]}],"mendeley":{"formattedCitation":"(Yuan &lt;i&gt;et al.&lt;/i&gt;, 2016)","plainTextFormattedCitation":"(Yuan et al., 2016)","previouslyFormattedCitation":"(Yuan &lt;i&gt;et al.&lt;/i&gt;, 2016)"},"properties":{"noteIndex":0},"schema":"https://github.com/citation-style-language/schema/raw/master/csl-citation.json"}</w:instrText>
            </w:r>
            <w:r w:rsidRPr="00C96E84">
              <w:rPr>
                <w:rFonts w:ascii="Times New Roman" w:hAnsi="Times New Roman" w:cs="Times New Roman"/>
                <w:b/>
                <w:color w:val="000000" w:themeColor="text1"/>
                <w:sz w:val="16"/>
                <w:szCs w:val="16"/>
              </w:rPr>
              <w:fldChar w:fldCharType="separate"/>
            </w:r>
            <w:r w:rsidRPr="00C96E84">
              <w:rPr>
                <w:rFonts w:ascii="Times New Roman" w:hAnsi="Times New Roman" w:cs="Times New Roman"/>
                <w:b/>
                <w:noProof/>
                <w:color w:val="000000" w:themeColor="text1"/>
                <w:sz w:val="16"/>
                <w:szCs w:val="16"/>
              </w:rPr>
              <w:t xml:space="preserve">Yuan </w:t>
            </w:r>
            <w:r w:rsidRPr="00C96E84">
              <w:rPr>
                <w:rFonts w:ascii="Times New Roman" w:hAnsi="Times New Roman" w:cs="Times New Roman"/>
                <w:b/>
                <w:i/>
                <w:noProof/>
                <w:color w:val="000000" w:themeColor="text1"/>
                <w:sz w:val="16"/>
                <w:szCs w:val="16"/>
              </w:rPr>
              <w:t>et al.</w:t>
            </w:r>
            <w:r w:rsidRPr="00C96E84">
              <w:rPr>
                <w:rFonts w:ascii="Times New Roman" w:hAnsi="Times New Roman" w:cs="Times New Roman"/>
                <w:b/>
                <w:noProof/>
                <w:color w:val="000000" w:themeColor="text1"/>
                <w:sz w:val="16"/>
                <w:szCs w:val="16"/>
              </w:rPr>
              <w:t>, 2016</w:t>
            </w:r>
            <w:r w:rsidRPr="00C96E84">
              <w:rPr>
                <w:rFonts w:ascii="Times New Roman" w:hAnsi="Times New Roman" w:cs="Times New Roman"/>
                <w:b/>
                <w:color w:val="000000" w:themeColor="text1"/>
                <w:sz w:val="16"/>
                <w:szCs w:val="16"/>
              </w:rPr>
              <w:fldChar w:fldCharType="end"/>
            </w:r>
          </w:p>
        </w:tc>
      </w:tr>
      <w:tr w:rsidR="0093153A" w:rsidTr="003E76B7">
        <w:trPr>
          <w:trHeight w:val="233"/>
          <w:jc w:val="center"/>
        </w:trPr>
        <w:tc>
          <w:tcPr>
            <w:tcW w:w="1406" w:type="dxa"/>
            <w:tcBorders>
              <w:bottom w:val="nil"/>
            </w:tcBorders>
          </w:tcPr>
          <w:p w:rsidR="0093153A" w:rsidRPr="00C80772" w:rsidRDefault="0093153A" w:rsidP="003E76B7">
            <w:pPr>
              <w:rPr>
                <w:rFonts w:ascii="Times New Roman" w:hAnsi="Times New Roman" w:cs="Times New Roman"/>
                <w:color w:val="000000"/>
                <w:sz w:val="16"/>
                <w:szCs w:val="16"/>
              </w:rPr>
            </w:pPr>
            <w:r w:rsidRPr="00C80772">
              <w:rPr>
                <w:rFonts w:ascii="Times New Roman" w:hAnsi="Times New Roman" w:cs="Times New Roman"/>
                <w:color w:val="000000"/>
                <w:sz w:val="16"/>
                <w:szCs w:val="16"/>
              </w:rPr>
              <w:t>Aerial</w:t>
            </w:r>
          </w:p>
        </w:tc>
        <w:tc>
          <w:tcPr>
            <w:tcW w:w="856" w:type="dxa"/>
            <w:tcBorders>
              <w:bottom w:val="nil"/>
              <w:right w:val="nil"/>
            </w:tcBorders>
          </w:tcPr>
          <w:p w:rsidR="0093153A" w:rsidRPr="00C80772" w:rsidRDefault="0093153A" w:rsidP="003E76B7">
            <w:pPr>
              <w:pStyle w:val="Els-table-text"/>
              <w:jc w:val="center"/>
              <w:rPr>
                <w:sz w:val="16"/>
                <w:szCs w:val="16"/>
              </w:rPr>
            </w:pPr>
            <w:r w:rsidRPr="00C80772">
              <w:rPr>
                <w:sz w:val="16"/>
                <w:szCs w:val="16"/>
              </w:rPr>
              <w:t>49.01</w:t>
            </w:r>
          </w:p>
        </w:tc>
        <w:tc>
          <w:tcPr>
            <w:tcW w:w="758" w:type="dxa"/>
            <w:tcBorders>
              <w:left w:val="nil"/>
              <w:bottom w:val="nil"/>
              <w:right w:val="nil"/>
            </w:tcBorders>
          </w:tcPr>
          <w:p w:rsidR="0093153A" w:rsidRPr="00C80772" w:rsidRDefault="0093153A" w:rsidP="003E76B7">
            <w:pPr>
              <w:pStyle w:val="Els-table-text"/>
              <w:jc w:val="center"/>
              <w:rPr>
                <w:sz w:val="16"/>
                <w:szCs w:val="16"/>
              </w:rPr>
            </w:pPr>
            <w:r w:rsidRPr="00C80772">
              <w:rPr>
                <w:sz w:val="16"/>
                <w:szCs w:val="16"/>
              </w:rPr>
              <w:t>44.17</w:t>
            </w:r>
          </w:p>
        </w:tc>
        <w:tc>
          <w:tcPr>
            <w:tcW w:w="758" w:type="dxa"/>
            <w:tcBorders>
              <w:left w:val="nil"/>
              <w:bottom w:val="nil"/>
            </w:tcBorders>
          </w:tcPr>
          <w:p w:rsidR="0093153A" w:rsidRPr="00C80772" w:rsidRDefault="0093153A" w:rsidP="003E76B7">
            <w:pPr>
              <w:pStyle w:val="Els-table-text"/>
              <w:jc w:val="center"/>
              <w:rPr>
                <w:sz w:val="16"/>
                <w:szCs w:val="16"/>
              </w:rPr>
            </w:pPr>
            <w:r w:rsidRPr="00C80772">
              <w:rPr>
                <w:sz w:val="16"/>
                <w:szCs w:val="16"/>
              </w:rPr>
              <w:t>40.12</w:t>
            </w:r>
          </w:p>
        </w:tc>
        <w:tc>
          <w:tcPr>
            <w:tcW w:w="856" w:type="dxa"/>
            <w:tcBorders>
              <w:bottom w:val="nil"/>
              <w:right w:val="nil"/>
            </w:tcBorders>
          </w:tcPr>
          <w:p w:rsidR="0093153A" w:rsidRPr="00C80772" w:rsidRDefault="0093153A" w:rsidP="003E76B7">
            <w:pPr>
              <w:pStyle w:val="Els-table-text"/>
              <w:jc w:val="center"/>
              <w:rPr>
                <w:sz w:val="16"/>
                <w:szCs w:val="16"/>
              </w:rPr>
            </w:pPr>
            <w:r w:rsidRPr="00C80772">
              <w:rPr>
                <w:sz w:val="16"/>
                <w:szCs w:val="16"/>
              </w:rPr>
              <w:t>49.12</w:t>
            </w:r>
          </w:p>
        </w:tc>
        <w:tc>
          <w:tcPr>
            <w:tcW w:w="758" w:type="dxa"/>
            <w:tcBorders>
              <w:left w:val="nil"/>
              <w:bottom w:val="nil"/>
              <w:right w:val="nil"/>
            </w:tcBorders>
          </w:tcPr>
          <w:p w:rsidR="0093153A" w:rsidRPr="00C80772" w:rsidRDefault="0093153A" w:rsidP="003E76B7">
            <w:pPr>
              <w:pStyle w:val="Els-table-text"/>
              <w:jc w:val="center"/>
              <w:rPr>
                <w:sz w:val="16"/>
                <w:szCs w:val="16"/>
              </w:rPr>
            </w:pPr>
            <w:r w:rsidRPr="00C80772">
              <w:rPr>
                <w:sz w:val="16"/>
                <w:szCs w:val="16"/>
              </w:rPr>
              <w:t>44.14</w:t>
            </w:r>
          </w:p>
        </w:tc>
        <w:tc>
          <w:tcPr>
            <w:tcW w:w="758" w:type="dxa"/>
            <w:tcBorders>
              <w:left w:val="nil"/>
              <w:bottom w:val="nil"/>
            </w:tcBorders>
          </w:tcPr>
          <w:p w:rsidR="0093153A" w:rsidRPr="00C80772" w:rsidRDefault="0093153A" w:rsidP="003E76B7">
            <w:pPr>
              <w:pStyle w:val="Els-table-text"/>
              <w:jc w:val="center"/>
              <w:rPr>
                <w:sz w:val="16"/>
                <w:szCs w:val="16"/>
              </w:rPr>
            </w:pPr>
            <w:r w:rsidRPr="00C80772">
              <w:rPr>
                <w:sz w:val="16"/>
                <w:szCs w:val="16"/>
              </w:rPr>
              <w:t>40.10</w:t>
            </w:r>
          </w:p>
        </w:tc>
        <w:tc>
          <w:tcPr>
            <w:tcW w:w="856" w:type="dxa"/>
            <w:tcBorders>
              <w:bottom w:val="nil"/>
              <w:right w:val="nil"/>
            </w:tcBorders>
          </w:tcPr>
          <w:p w:rsidR="0093153A" w:rsidRPr="00C80772" w:rsidRDefault="0093153A" w:rsidP="003E76B7">
            <w:pPr>
              <w:pStyle w:val="Els-table-text"/>
              <w:jc w:val="center"/>
              <w:rPr>
                <w:sz w:val="16"/>
                <w:szCs w:val="16"/>
              </w:rPr>
            </w:pPr>
            <w:r w:rsidRPr="00C80772">
              <w:rPr>
                <w:sz w:val="16"/>
                <w:szCs w:val="16"/>
              </w:rPr>
              <w:t>48.86</w:t>
            </w:r>
          </w:p>
        </w:tc>
        <w:tc>
          <w:tcPr>
            <w:tcW w:w="758" w:type="dxa"/>
            <w:tcBorders>
              <w:left w:val="nil"/>
              <w:bottom w:val="nil"/>
              <w:right w:val="nil"/>
            </w:tcBorders>
          </w:tcPr>
          <w:p w:rsidR="0093153A" w:rsidRPr="00C80772" w:rsidRDefault="0093153A" w:rsidP="003E76B7">
            <w:pPr>
              <w:pStyle w:val="Els-table-text"/>
              <w:jc w:val="center"/>
              <w:rPr>
                <w:sz w:val="16"/>
                <w:szCs w:val="16"/>
              </w:rPr>
            </w:pPr>
            <w:r w:rsidRPr="00C80772">
              <w:rPr>
                <w:sz w:val="16"/>
                <w:szCs w:val="16"/>
              </w:rPr>
              <w:t>44.13</w:t>
            </w:r>
          </w:p>
        </w:tc>
        <w:tc>
          <w:tcPr>
            <w:tcW w:w="758" w:type="dxa"/>
            <w:tcBorders>
              <w:left w:val="nil"/>
              <w:bottom w:val="nil"/>
            </w:tcBorders>
          </w:tcPr>
          <w:p w:rsidR="0093153A" w:rsidRPr="00C80772" w:rsidRDefault="0093153A" w:rsidP="003E76B7">
            <w:pPr>
              <w:pStyle w:val="Els-table-text"/>
              <w:jc w:val="center"/>
              <w:rPr>
                <w:sz w:val="16"/>
                <w:szCs w:val="16"/>
              </w:rPr>
            </w:pPr>
            <w:r w:rsidRPr="00C80772">
              <w:rPr>
                <w:sz w:val="16"/>
                <w:szCs w:val="16"/>
              </w:rPr>
              <w:t>40.02</w:t>
            </w:r>
          </w:p>
        </w:tc>
      </w:tr>
      <w:tr w:rsidR="0093153A" w:rsidTr="003E76B7">
        <w:trPr>
          <w:trHeight w:val="233"/>
          <w:jc w:val="center"/>
        </w:trPr>
        <w:tc>
          <w:tcPr>
            <w:tcW w:w="1406" w:type="dxa"/>
            <w:tcBorders>
              <w:top w:val="nil"/>
              <w:bottom w:val="nil"/>
            </w:tcBorders>
          </w:tcPr>
          <w:p w:rsidR="0093153A" w:rsidRPr="00C80772" w:rsidRDefault="0093153A" w:rsidP="003E76B7">
            <w:pPr>
              <w:rPr>
                <w:rFonts w:ascii="Times New Roman" w:hAnsi="Times New Roman" w:cs="Times New Roman"/>
                <w:color w:val="000000"/>
                <w:sz w:val="16"/>
                <w:szCs w:val="16"/>
              </w:rPr>
            </w:pPr>
            <w:r w:rsidRPr="00C80772">
              <w:rPr>
                <w:rFonts w:ascii="Times New Roman" w:hAnsi="Times New Roman" w:cs="Times New Roman"/>
                <w:color w:val="000000"/>
                <w:sz w:val="16"/>
                <w:szCs w:val="16"/>
              </w:rPr>
              <w:t>Airplane</w:t>
            </w:r>
          </w:p>
        </w:tc>
        <w:tc>
          <w:tcPr>
            <w:tcW w:w="856" w:type="dxa"/>
            <w:tcBorders>
              <w:top w:val="nil"/>
              <w:bottom w:val="nil"/>
              <w:right w:val="nil"/>
            </w:tcBorders>
          </w:tcPr>
          <w:p w:rsidR="0093153A" w:rsidRPr="00C80772" w:rsidRDefault="0093153A" w:rsidP="003E76B7">
            <w:pPr>
              <w:pStyle w:val="Els-table-text"/>
              <w:jc w:val="center"/>
              <w:rPr>
                <w:sz w:val="16"/>
                <w:szCs w:val="16"/>
              </w:rPr>
            </w:pPr>
            <w:r w:rsidRPr="00C80772">
              <w:rPr>
                <w:sz w:val="16"/>
                <w:szCs w:val="16"/>
              </w:rPr>
              <w:t>49.02</w:t>
            </w:r>
          </w:p>
        </w:tc>
        <w:tc>
          <w:tcPr>
            <w:tcW w:w="758" w:type="dxa"/>
            <w:tcBorders>
              <w:top w:val="nil"/>
              <w:left w:val="nil"/>
              <w:bottom w:val="nil"/>
              <w:right w:val="nil"/>
            </w:tcBorders>
          </w:tcPr>
          <w:p w:rsidR="0093153A" w:rsidRPr="00C80772" w:rsidRDefault="0093153A" w:rsidP="003E76B7">
            <w:pPr>
              <w:pStyle w:val="Els-table-text"/>
              <w:jc w:val="center"/>
              <w:rPr>
                <w:sz w:val="16"/>
                <w:szCs w:val="16"/>
              </w:rPr>
            </w:pPr>
            <w:r w:rsidRPr="00C80772">
              <w:rPr>
                <w:sz w:val="16"/>
                <w:szCs w:val="16"/>
              </w:rPr>
              <w:t>44.18</w:t>
            </w:r>
          </w:p>
        </w:tc>
        <w:tc>
          <w:tcPr>
            <w:tcW w:w="758" w:type="dxa"/>
            <w:tcBorders>
              <w:top w:val="nil"/>
              <w:left w:val="nil"/>
              <w:bottom w:val="nil"/>
            </w:tcBorders>
          </w:tcPr>
          <w:p w:rsidR="0093153A" w:rsidRPr="00C80772" w:rsidRDefault="0093153A" w:rsidP="003E76B7">
            <w:pPr>
              <w:pStyle w:val="Els-table-text"/>
              <w:jc w:val="center"/>
              <w:rPr>
                <w:sz w:val="16"/>
                <w:szCs w:val="16"/>
              </w:rPr>
            </w:pPr>
            <w:r w:rsidRPr="00C80772">
              <w:rPr>
                <w:sz w:val="16"/>
                <w:szCs w:val="16"/>
              </w:rPr>
              <w:t>40.20</w:t>
            </w:r>
          </w:p>
        </w:tc>
        <w:tc>
          <w:tcPr>
            <w:tcW w:w="856" w:type="dxa"/>
            <w:tcBorders>
              <w:top w:val="nil"/>
              <w:bottom w:val="nil"/>
              <w:right w:val="nil"/>
            </w:tcBorders>
          </w:tcPr>
          <w:p w:rsidR="0093153A" w:rsidRPr="00C80772" w:rsidRDefault="0093153A" w:rsidP="003E76B7">
            <w:pPr>
              <w:pStyle w:val="Els-table-text"/>
              <w:jc w:val="center"/>
              <w:rPr>
                <w:sz w:val="16"/>
                <w:szCs w:val="16"/>
              </w:rPr>
            </w:pPr>
            <w:r w:rsidRPr="00C80772">
              <w:rPr>
                <w:sz w:val="16"/>
                <w:szCs w:val="16"/>
              </w:rPr>
              <w:t>49.06</w:t>
            </w:r>
          </w:p>
        </w:tc>
        <w:tc>
          <w:tcPr>
            <w:tcW w:w="758" w:type="dxa"/>
            <w:tcBorders>
              <w:top w:val="nil"/>
              <w:left w:val="nil"/>
              <w:bottom w:val="nil"/>
              <w:right w:val="nil"/>
            </w:tcBorders>
          </w:tcPr>
          <w:p w:rsidR="0093153A" w:rsidRPr="00C80772" w:rsidRDefault="0093153A" w:rsidP="003E76B7">
            <w:pPr>
              <w:pStyle w:val="Els-table-text"/>
              <w:jc w:val="center"/>
              <w:rPr>
                <w:sz w:val="16"/>
                <w:szCs w:val="16"/>
              </w:rPr>
            </w:pPr>
            <w:r w:rsidRPr="00C80772">
              <w:rPr>
                <w:sz w:val="16"/>
                <w:szCs w:val="16"/>
              </w:rPr>
              <w:t>44.13</w:t>
            </w:r>
          </w:p>
        </w:tc>
        <w:tc>
          <w:tcPr>
            <w:tcW w:w="758" w:type="dxa"/>
            <w:tcBorders>
              <w:top w:val="nil"/>
              <w:left w:val="nil"/>
              <w:bottom w:val="nil"/>
            </w:tcBorders>
          </w:tcPr>
          <w:p w:rsidR="0093153A" w:rsidRPr="00C80772" w:rsidRDefault="0093153A" w:rsidP="003E76B7">
            <w:pPr>
              <w:pStyle w:val="Els-table-text"/>
              <w:jc w:val="center"/>
              <w:rPr>
                <w:sz w:val="16"/>
                <w:szCs w:val="16"/>
              </w:rPr>
            </w:pPr>
            <w:r w:rsidRPr="00C80772">
              <w:rPr>
                <w:sz w:val="16"/>
                <w:szCs w:val="16"/>
              </w:rPr>
              <w:t>40.16</w:t>
            </w:r>
          </w:p>
        </w:tc>
        <w:tc>
          <w:tcPr>
            <w:tcW w:w="856" w:type="dxa"/>
            <w:tcBorders>
              <w:top w:val="nil"/>
              <w:bottom w:val="nil"/>
              <w:right w:val="nil"/>
            </w:tcBorders>
          </w:tcPr>
          <w:p w:rsidR="0093153A" w:rsidRPr="00C80772" w:rsidRDefault="0093153A" w:rsidP="003E76B7">
            <w:pPr>
              <w:pStyle w:val="Els-table-text"/>
              <w:jc w:val="center"/>
              <w:rPr>
                <w:sz w:val="16"/>
                <w:szCs w:val="16"/>
              </w:rPr>
            </w:pPr>
            <w:r w:rsidRPr="00C80772">
              <w:rPr>
                <w:sz w:val="16"/>
                <w:szCs w:val="16"/>
              </w:rPr>
              <w:t>48.95</w:t>
            </w:r>
          </w:p>
        </w:tc>
        <w:tc>
          <w:tcPr>
            <w:tcW w:w="758" w:type="dxa"/>
            <w:tcBorders>
              <w:top w:val="nil"/>
              <w:left w:val="nil"/>
              <w:bottom w:val="nil"/>
              <w:right w:val="nil"/>
            </w:tcBorders>
          </w:tcPr>
          <w:p w:rsidR="0093153A" w:rsidRPr="00C80772" w:rsidRDefault="0093153A" w:rsidP="003E76B7">
            <w:pPr>
              <w:pStyle w:val="Els-table-text"/>
              <w:jc w:val="center"/>
              <w:rPr>
                <w:sz w:val="16"/>
                <w:szCs w:val="16"/>
              </w:rPr>
            </w:pPr>
            <w:r w:rsidRPr="00C80772">
              <w:rPr>
                <w:sz w:val="16"/>
                <w:szCs w:val="16"/>
              </w:rPr>
              <w:t>44.14</w:t>
            </w:r>
          </w:p>
        </w:tc>
        <w:tc>
          <w:tcPr>
            <w:tcW w:w="758" w:type="dxa"/>
            <w:tcBorders>
              <w:top w:val="nil"/>
              <w:left w:val="nil"/>
              <w:bottom w:val="nil"/>
            </w:tcBorders>
          </w:tcPr>
          <w:p w:rsidR="0093153A" w:rsidRPr="00C80772" w:rsidRDefault="0093153A" w:rsidP="003E76B7">
            <w:pPr>
              <w:pStyle w:val="Els-table-text"/>
              <w:jc w:val="center"/>
              <w:rPr>
                <w:sz w:val="16"/>
                <w:szCs w:val="16"/>
              </w:rPr>
            </w:pPr>
            <w:r w:rsidRPr="00C80772">
              <w:rPr>
                <w:sz w:val="16"/>
                <w:szCs w:val="16"/>
              </w:rPr>
              <w:t>40.09</w:t>
            </w:r>
          </w:p>
        </w:tc>
      </w:tr>
      <w:tr w:rsidR="0093153A" w:rsidTr="003E76B7">
        <w:trPr>
          <w:trHeight w:val="233"/>
          <w:jc w:val="center"/>
        </w:trPr>
        <w:tc>
          <w:tcPr>
            <w:tcW w:w="1406" w:type="dxa"/>
            <w:tcBorders>
              <w:top w:val="nil"/>
              <w:bottom w:val="nil"/>
            </w:tcBorders>
          </w:tcPr>
          <w:p w:rsidR="0093153A" w:rsidRPr="00C80772" w:rsidRDefault="0093153A" w:rsidP="003E76B7">
            <w:pPr>
              <w:rPr>
                <w:rFonts w:ascii="Times New Roman" w:hAnsi="Times New Roman" w:cs="Times New Roman"/>
                <w:color w:val="000000"/>
                <w:sz w:val="16"/>
                <w:szCs w:val="16"/>
              </w:rPr>
            </w:pPr>
            <w:r w:rsidRPr="00C80772">
              <w:rPr>
                <w:rFonts w:ascii="Times New Roman" w:hAnsi="Times New Roman" w:cs="Times New Roman"/>
                <w:color w:val="000000"/>
                <w:sz w:val="16"/>
                <w:szCs w:val="16"/>
              </w:rPr>
              <w:t>Pepper</w:t>
            </w:r>
          </w:p>
        </w:tc>
        <w:tc>
          <w:tcPr>
            <w:tcW w:w="856" w:type="dxa"/>
            <w:tcBorders>
              <w:top w:val="nil"/>
              <w:bottom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49.04</w:t>
            </w:r>
          </w:p>
        </w:tc>
        <w:tc>
          <w:tcPr>
            <w:tcW w:w="758" w:type="dxa"/>
            <w:tcBorders>
              <w:top w:val="nil"/>
              <w:left w:val="nil"/>
              <w:bottom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44.15</w:t>
            </w:r>
          </w:p>
        </w:tc>
        <w:tc>
          <w:tcPr>
            <w:tcW w:w="758" w:type="dxa"/>
            <w:tcBorders>
              <w:top w:val="nil"/>
              <w:left w:val="nil"/>
              <w:bottom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41.01</w:t>
            </w:r>
          </w:p>
        </w:tc>
        <w:tc>
          <w:tcPr>
            <w:tcW w:w="856" w:type="dxa"/>
            <w:tcBorders>
              <w:top w:val="nil"/>
              <w:bottom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49.02</w:t>
            </w:r>
          </w:p>
        </w:tc>
        <w:tc>
          <w:tcPr>
            <w:tcW w:w="758" w:type="dxa"/>
            <w:tcBorders>
              <w:top w:val="nil"/>
              <w:left w:val="nil"/>
              <w:bottom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44.16</w:t>
            </w:r>
          </w:p>
        </w:tc>
        <w:tc>
          <w:tcPr>
            <w:tcW w:w="758" w:type="dxa"/>
            <w:tcBorders>
              <w:top w:val="nil"/>
              <w:left w:val="nil"/>
              <w:bottom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40.90</w:t>
            </w:r>
          </w:p>
        </w:tc>
        <w:tc>
          <w:tcPr>
            <w:tcW w:w="856" w:type="dxa"/>
            <w:tcBorders>
              <w:top w:val="nil"/>
              <w:bottom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49.01</w:t>
            </w:r>
          </w:p>
        </w:tc>
        <w:tc>
          <w:tcPr>
            <w:tcW w:w="758" w:type="dxa"/>
            <w:tcBorders>
              <w:top w:val="nil"/>
              <w:left w:val="nil"/>
              <w:bottom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44.15</w:t>
            </w:r>
          </w:p>
        </w:tc>
        <w:tc>
          <w:tcPr>
            <w:tcW w:w="758" w:type="dxa"/>
            <w:tcBorders>
              <w:top w:val="nil"/>
              <w:left w:val="nil"/>
              <w:bottom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40.87</w:t>
            </w:r>
          </w:p>
        </w:tc>
      </w:tr>
      <w:tr w:rsidR="0093153A" w:rsidTr="003E76B7">
        <w:trPr>
          <w:trHeight w:val="243"/>
          <w:jc w:val="center"/>
        </w:trPr>
        <w:tc>
          <w:tcPr>
            <w:tcW w:w="1406" w:type="dxa"/>
            <w:tcBorders>
              <w:top w:val="nil"/>
            </w:tcBorders>
          </w:tcPr>
          <w:p w:rsidR="0093153A" w:rsidRPr="00C80772" w:rsidRDefault="0093153A" w:rsidP="003E76B7">
            <w:pPr>
              <w:rPr>
                <w:rFonts w:ascii="Times New Roman" w:hAnsi="Times New Roman" w:cs="Times New Roman"/>
                <w:color w:val="000000"/>
                <w:sz w:val="16"/>
                <w:szCs w:val="16"/>
              </w:rPr>
            </w:pPr>
            <w:r w:rsidRPr="00C80772">
              <w:rPr>
                <w:rFonts w:ascii="Times New Roman" w:hAnsi="Times New Roman" w:cs="Times New Roman"/>
                <w:color w:val="000000"/>
                <w:sz w:val="16"/>
                <w:szCs w:val="16"/>
              </w:rPr>
              <w:t>Male</w:t>
            </w:r>
          </w:p>
        </w:tc>
        <w:tc>
          <w:tcPr>
            <w:tcW w:w="856" w:type="dxa"/>
            <w:tcBorders>
              <w:top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49.03</w:t>
            </w:r>
          </w:p>
        </w:tc>
        <w:tc>
          <w:tcPr>
            <w:tcW w:w="758" w:type="dxa"/>
            <w:tcBorders>
              <w:top w:val="nil"/>
              <w:left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44.16</w:t>
            </w:r>
          </w:p>
        </w:tc>
        <w:tc>
          <w:tcPr>
            <w:tcW w:w="758" w:type="dxa"/>
            <w:tcBorders>
              <w:top w:val="nil"/>
              <w:lef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40.13</w:t>
            </w:r>
          </w:p>
        </w:tc>
        <w:tc>
          <w:tcPr>
            <w:tcW w:w="856" w:type="dxa"/>
            <w:tcBorders>
              <w:top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49.05</w:t>
            </w:r>
          </w:p>
        </w:tc>
        <w:tc>
          <w:tcPr>
            <w:tcW w:w="758" w:type="dxa"/>
            <w:tcBorders>
              <w:top w:val="nil"/>
              <w:left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44.15</w:t>
            </w:r>
          </w:p>
        </w:tc>
        <w:tc>
          <w:tcPr>
            <w:tcW w:w="758" w:type="dxa"/>
            <w:tcBorders>
              <w:top w:val="nil"/>
              <w:lef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40.08</w:t>
            </w:r>
          </w:p>
        </w:tc>
        <w:tc>
          <w:tcPr>
            <w:tcW w:w="856" w:type="dxa"/>
            <w:tcBorders>
              <w:top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49.06</w:t>
            </w:r>
          </w:p>
        </w:tc>
        <w:tc>
          <w:tcPr>
            <w:tcW w:w="758" w:type="dxa"/>
            <w:tcBorders>
              <w:top w:val="nil"/>
              <w:left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44.16</w:t>
            </w:r>
          </w:p>
        </w:tc>
        <w:tc>
          <w:tcPr>
            <w:tcW w:w="758" w:type="dxa"/>
            <w:tcBorders>
              <w:top w:val="nil"/>
              <w:lef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40.05</w:t>
            </w:r>
          </w:p>
        </w:tc>
      </w:tr>
    </w:tbl>
    <w:p w:rsidR="0093153A" w:rsidRDefault="0093153A" w:rsidP="0093153A">
      <w:pPr>
        <w:pStyle w:val="25-SciencePG-Table-caption-multiple-lines"/>
        <w:spacing w:before="0" w:after="120"/>
        <w:rPr>
          <w:i w:val="0"/>
          <w:sz w:val="18"/>
          <w:szCs w:val="18"/>
        </w:rPr>
      </w:pPr>
    </w:p>
    <w:p w:rsidR="0093153A" w:rsidRDefault="0093153A" w:rsidP="0093153A">
      <w:pPr>
        <w:pStyle w:val="25-SciencePG-Table-caption-multiple-lines"/>
        <w:spacing w:before="0" w:after="120"/>
        <w:jc w:val="center"/>
        <w:rPr>
          <w:i w:val="0"/>
          <w:sz w:val="18"/>
          <w:szCs w:val="18"/>
        </w:rPr>
      </w:pPr>
      <w:r>
        <w:rPr>
          <w:i w:val="0"/>
          <w:sz w:val="18"/>
          <w:szCs w:val="18"/>
        </w:rPr>
        <w:t xml:space="preserve">Table </w:t>
      </w:r>
      <w:r>
        <w:rPr>
          <w:rFonts w:eastAsia="Malgun Gothic" w:hint="eastAsia"/>
          <w:i w:val="0"/>
          <w:sz w:val="18"/>
          <w:szCs w:val="18"/>
          <w:lang w:eastAsia="ko-KR"/>
        </w:rPr>
        <w:t>4</w:t>
      </w:r>
    </w:p>
    <w:p w:rsidR="0093153A" w:rsidRDefault="0093153A" w:rsidP="0093153A">
      <w:pPr>
        <w:pStyle w:val="25-SciencePG-Table-caption-multiple-lines"/>
        <w:spacing w:before="0" w:after="120"/>
        <w:jc w:val="center"/>
        <w:rPr>
          <w:rFonts w:eastAsia="Malgun Gothic"/>
          <w:i w:val="0"/>
          <w:lang w:eastAsia="ko-KR"/>
        </w:rPr>
      </w:pPr>
      <w:r w:rsidRPr="000C36A0">
        <w:rPr>
          <w:rFonts w:eastAsia="Malgun Gothic"/>
          <w:i w:val="0"/>
          <w:sz w:val="18"/>
          <w:szCs w:val="18"/>
          <w:lang w:eastAsia="ko-KR"/>
        </w:rPr>
        <w:t xml:space="preserve">The </w:t>
      </w:r>
      <w:r>
        <w:rPr>
          <w:rFonts w:eastAsia="Malgun Gothic"/>
          <w:i w:val="0"/>
          <w:sz w:val="18"/>
          <w:szCs w:val="18"/>
          <w:lang w:eastAsia="ko-KR"/>
        </w:rPr>
        <w:t>comparison of</w:t>
      </w:r>
      <w:r w:rsidRPr="000C36A0">
        <w:rPr>
          <w:rFonts w:eastAsia="Malgun Gothic"/>
          <w:i w:val="0"/>
          <w:sz w:val="18"/>
          <w:szCs w:val="18"/>
          <w:lang w:eastAsia="ko-KR"/>
        </w:rPr>
        <w:t xml:space="preserve"> PSNR </w:t>
      </w:r>
      <w:r>
        <w:rPr>
          <w:rFonts w:eastAsia="Malgun Gothic"/>
          <w:i w:val="0"/>
          <w:sz w:val="18"/>
          <w:szCs w:val="18"/>
          <w:lang w:eastAsia="ko-KR"/>
        </w:rPr>
        <w:t xml:space="preserve">(dB) </w:t>
      </w:r>
      <w:r w:rsidRPr="000C36A0">
        <w:rPr>
          <w:rFonts w:eastAsia="Malgun Gothic"/>
          <w:i w:val="0"/>
          <w:sz w:val="18"/>
          <w:szCs w:val="18"/>
          <w:lang w:eastAsia="ko-KR"/>
        </w:rPr>
        <w:t xml:space="preserve">of the </w:t>
      </w:r>
      <w:r>
        <w:rPr>
          <w:rFonts w:eastAsia="Malgun Gothic"/>
          <w:i w:val="0"/>
          <w:sz w:val="18"/>
          <w:szCs w:val="18"/>
          <w:lang w:eastAsia="ko-KR"/>
        </w:rPr>
        <w:t>medical</w:t>
      </w:r>
      <w:r w:rsidRPr="000C36A0">
        <w:rPr>
          <w:rFonts w:eastAsia="Malgun Gothic"/>
          <w:i w:val="0"/>
          <w:sz w:val="18"/>
          <w:szCs w:val="18"/>
          <w:lang w:eastAsia="ko-KR"/>
        </w:rPr>
        <w:t xml:space="preserve"> images</w:t>
      </w:r>
      <w:r>
        <w:rPr>
          <w:rFonts w:eastAsia="Malgun Gothic"/>
          <w:i w:val="0"/>
          <w:sz w:val="18"/>
          <w:szCs w:val="18"/>
          <w:lang w:eastAsia="ko-KR"/>
        </w:rPr>
        <w:t xml:space="preserve"> between the proposed method and previous works</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406"/>
        <w:gridCol w:w="856"/>
        <w:gridCol w:w="758"/>
        <w:gridCol w:w="758"/>
        <w:gridCol w:w="856"/>
        <w:gridCol w:w="758"/>
        <w:gridCol w:w="758"/>
        <w:gridCol w:w="856"/>
        <w:gridCol w:w="758"/>
        <w:gridCol w:w="758"/>
      </w:tblGrid>
      <w:tr w:rsidR="0093153A" w:rsidTr="003E76B7">
        <w:trPr>
          <w:trHeight w:val="302"/>
          <w:jc w:val="center"/>
        </w:trPr>
        <w:tc>
          <w:tcPr>
            <w:tcW w:w="1406" w:type="dxa"/>
            <w:vMerge w:val="restart"/>
            <w:vAlign w:val="center"/>
          </w:tcPr>
          <w:p w:rsidR="0093153A" w:rsidRPr="00CF1648" w:rsidRDefault="0093153A" w:rsidP="003E76B7">
            <w:pPr>
              <w:pStyle w:val="Els-table-col-head"/>
              <w:rPr>
                <w:color w:val="000000" w:themeColor="text1"/>
                <w:szCs w:val="16"/>
              </w:rPr>
            </w:pPr>
            <w:r w:rsidRPr="00CF1648">
              <w:rPr>
                <w:rFonts w:eastAsia="Malgun Gothic"/>
                <w:color w:val="000000" w:themeColor="text1"/>
                <w:szCs w:val="16"/>
                <w:lang w:eastAsia="ko-KR"/>
              </w:rPr>
              <w:t>Image</w:t>
            </w:r>
          </w:p>
        </w:tc>
        <w:tc>
          <w:tcPr>
            <w:tcW w:w="2372" w:type="dxa"/>
            <w:gridSpan w:val="3"/>
            <w:vAlign w:val="center"/>
          </w:tcPr>
          <w:p w:rsidR="0093153A" w:rsidRPr="00CF1648" w:rsidRDefault="0093153A" w:rsidP="003E76B7">
            <w:pPr>
              <w:jc w:val="center"/>
              <w:rPr>
                <w:rFonts w:ascii="Times New Roman" w:hAnsi="Times New Roman" w:cs="Times New Roman"/>
                <w:b/>
                <w:color w:val="000000" w:themeColor="text1"/>
                <w:sz w:val="16"/>
                <w:szCs w:val="16"/>
              </w:rPr>
            </w:pPr>
            <m:oMathPara>
              <m:oMath>
                <m:r>
                  <m:rPr>
                    <m:sty m:val="bi"/>
                  </m:rPr>
                  <w:rPr>
                    <w:rFonts w:ascii="Cambria Math" w:hAnsi="Cambria Math" w:cs="Times New Roman"/>
                    <w:color w:val="000000" w:themeColor="text1"/>
                    <w:sz w:val="16"/>
                    <w:szCs w:val="16"/>
                  </w:rPr>
                  <m:t>k = 4</m:t>
                </m:r>
              </m:oMath>
            </m:oMathPara>
          </w:p>
        </w:tc>
        <w:tc>
          <w:tcPr>
            <w:tcW w:w="2372" w:type="dxa"/>
            <w:gridSpan w:val="3"/>
          </w:tcPr>
          <w:p w:rsidR="0093153A" w:rsidRPr="00CF1648" w:rsidRDefault="0093153A" w:rsidP="003E76B7">
            <w:pPr>
              <w:jc w:val="center"/>
              <w:rPr>
                <w:rFonts w:ascii="Times New Roman" w:hAnsi="Times New Roman" w:cs="Times New Roman"/>
                <w:b/>
                <w:color w:val="000000" w:themeColor="text1"/>
                <w:sz w:val="16"/>
                <w:szCs w:val="16"/>
              </w:rPr>
            </w:pPr>
            <m:oMathPara>
              <m:oMath>
                <m:r>
                  <m:rPr>
                    <m:sty m:val="bi"/>
                  </m:rPr>
                  <w:rPr>
                    <w:rFonts w:ascii="Cambria Math" w:hAnsi="Cambria Math" w:cs="Times New Roman"/>
                    <w:color w:val="000000" w:themeColor="text1"/>
                    <w:sz w:val="16"/>
                    <w:szCs w:val="16"/>
                  </w:rPr>
                  <m:t>k = 5</m:t>
                </m:r>
              </m:oMath>
            </m:oMathPara>
          </w:p>
        </w:tc>
        <w:tc>
          <w:tcPr>
            <w:tcW w:w="2372" w:type="dxa"/>
            <w:gridSpan w:val="3"/>
          </w:tcPr>
          <w:p w:rsidR="0093153A" w:rsidRPr="00CF1648" w:rsidRDefault="0093153A" w:rsidP="003E76B7">
            <w:pPr>
              <w:jc w:val="center"/>
              <w:rPr>
                <w:rFonts w:ascii="Times New Roman" w:hAnsi="Times New Roman" w:cs="Times New Roman"/>
                <w:b/>
                <w:color w:val="000000" w:themeColor="text1"/>
                <w:sz w:val="16"/>
                <w:szCs w:val="16"/>
              </w:rPr>
            </w:pPr>
            <m:oMathPara>
              <m:oMath>
                <m:r>
                  <m:rPr>
                    <m:sty m:val="bi"/>
                  </m:rPr>
                  <w:rPr>
                    <w:rFonts w:ascii="Cambria Math" w:hAnsi="Cambria Math" w:cs="Times New Roman"/>
                    <w:color w:val="000000" w:themeColor="text1"/>
                    <w:sz w:val="16"/>
                    <w:szCs w:val="16"/>
                  </w:rPr>
                  <m:t>k = 6</m:t>
                </m:r>
              </m:oMath>
            </m:oMathPara>
          </w:p>
        </w:tc>
      </w:tr>
      <w:tr w:rsidR="0093153A" w:rsidTr="003E76B7">
        <w:trPr>
          <w:trHeight w:val="302"/>
          <w:jc w:val="center"/>
        </w:trPr>
        <w:tc>
          <w:tcPr>
            <w:tcW w:w="1406" w:type="dxa"/>
            <w:vMerge/>
            <w:tcBorders>
              <w:bottom w:val="single" w:sz="4" w:space="0" w:color="auto"/>
            </w:tcBorders>
          </w:tcPr>
          <w:p w:rsidR="0093153A" w:rsidRPr="00CF1648" w:rsidRDefault="0093153A" w:rsidP="003E76B7">
            <w:pPr>
              <w:pStyle w:val="Els-table-col-head"/>
              <w:rPr>
                <w:rFonts w:eastAsia="Malgun Gothic"/>
                <w:color w:val="000000" w:themeColor="text1"/>
                <w:szCs w:val="16"/>
                <w:lang w:eastAsia="ko-KR"/>
              </w:rPr>
            </w:pPr>
          </w:p>
        </w:tc>
        <w:tc>
          <w:tcPr>
            <w:tcW w:w="856" w:type="dxa"/>
            <w:tcBorders>
              <w:bottom w:val="single" w:sz="4" w:space="0" w:color="auto"/>
              <w:right w:val="nil"/>
            </w:tcBorders>
            <w:vAlign w:val="center"/>
          </w:tcPr>
          <w:p w:rsidR="0093153A" w:rsidRPr="00CF1648" w:rsidRDefault="0093153A" w:rsidP="003E76B7">
            <w:pPr>
              <w:jc w:val="center"/>
              <w:rPr>
                <w:rFonts w:ascii="Times New Roman" w:hAnsi="Times New Roman" w:cs="Times New Roman"/>
                <w:b/>
                <w:color w:val="000000" w:themeColor="text1"/>
                <w:sz w:val="16"/>
                <w:szCs w:val="16"/>
              </w:rPr>
            </w:pPr>
            <w:r w:rsidRPr="00CF1648">
              <w:rPr>
                <w:rFonts w:ascii="Times New Roman" w:hAnsi="Times New Roman" w:cs="Times New Roman"/>
                <w:b/>
                <w:color w:val="000000" w:themeColor="text1"/>
                <w:sz w:val="16"/>
                <w:szCs w:val="16"/>
              </w:rPr>
              <w:t>Proposed scheme</w:t>
            </w:r>
          </w:p>
        </w:tc>
        <w:tc>
          <w:tcPr>
            <w:tcW w:w="758" w:type="dxa"/>
            <w:tcBorders>
              <w:left w:val="nil"/>
              <w:bottom w:val="single" w:sz="4" w:space="0" w:color="auto"/>
              <w:right w:val="nil"/>
            </w:tcBorders>
            <w:vAlign w:val="center"/>
          </w:tcPr>
          <w:p w:rsidR="0093153A" w:rsidRPr="00261363" w:rsidRDefault="0093153A" w:rsidP="003E76B7">
            <w:pPr>
              <w:jc w:val="center"/>
              <w:rPr>
                <w:rFonts w:ascii="Times New Roman" w:hAnsi="Times New Roman" w:cs="Times New Roman"/>
                <w:b/>
                <w:color w:val="000000" w:themeColor="text1"/>
                <w:sz w:val="16"/>
                <w:szCs w:val="16"/>
              </w:rPr>
            </w:pPr>
            <w:r w:rsidRPr="00C96E84">
              <w:rPr>
                <w:rFonts w:ascii="Times New Roman" w:hAnsi="Times New Roman" w:cs="Times New Roman"/>
                <w:b/>
                <w:iCs/>
                <w:color w:val="000000" w:themeColor="text1"/>
                <w:sz w:val="16"/>
              </w:rPr>
              <w:fldChar w:fldCharType="begin" w:fldLock="1"/>
            </w:r>
            <w:r w:rsidRPr="00C96E84">
              <w:rPr>
                <w:rFonts w:ascii="Times New Roman" w:hAnsi="Times New Roman" w:cs="Times New Roman"/>
                <w:b/>
                <w:iCs/>
                <w:color w:val="000000" w:themeColor="text1"/>
                <w:sz w:val="16"/>
              </w:rPr>
              <w:instrText>ADDIN CSL_CITATION {"citationItems":[{"id":"ITEM-1","itemData":{"DOI":"https://doi.org/10.1016/j.image.2021.116221","ISSN":"0923-5965","abstract":"In a secret image sharing (SIS) scheme, a secret image is divided into n shadow images. Then, any t or more shadow images can recover the secret image. Different from pure SIS, extended SIS (ESIS) further embeds shadow images into a cover image to generate stego images. In this way, ESIS can be more secure because shadow images are always noise-like images which might arouse suspicion of attackers, while stego images are meaningful images. Furthermore, if both secret image and cover image can be recovered from enough stego images in an ESIS scheme, the scheme is called reversible ESIS (RESIS). This paper utilizes a new secret sharing scheme based on Chinese remainder theorem for polynomial ring to design a RESIS scheme, which uses polynomials over F2[x] to divide secret image. Besides, least significant bit substitution technology is employed to hide shadow images and generate stego images. The proposed RESIS scheme can guarantee both the secret and cover image totally lossless reconstruction. Besides, experimental results show that the shadow images have satisfactory quality which is not affected by different cover images.","author":[{"dropping-particle":"","family":"Meng","given":"Keju","non-dropping-particle":"","parse-names":false,"suffix":""},{"dropping-particle":"","family":"Miao","given":"Fuyou","non-dropping-particle":"","parse-names":false,"suffix":""},{"dropping-particle":"","family":"Xiong","given":"Yan","non-dropping-particle":"","parse-names":false,"suffix":""},{"dropping-particle":"","family":"Chang","given":"Chin-Chen","non-dropping-particle":"","parse-names":false,"suffix":""}],"container-title":"Signal Processing: Image Communication","id":"ITEM-1","issued":{"date-parts":[["2021"]]},"page":"116221","title":"A reversible extended secret image sharing scheme based on Chinese remainder theorem","type":"article-journal","volume":"95"},"uris":["http://www.mendeley.com/documents/?uuid=c06f4bbb-3a6f-4f9d-954f-bd7dab032e10","http://www.mendeley.com/documents/?uuid=200ab684-607b-45c6-ab70-c0884fb2cf39"]}],"mendeley":{"formattedCitation":"(Meng &lt;i&gt;et al.&lt;/i&gt;, 2021)","plainTextFormattedCitation":"(Meng et al., 2021)","previouslyFormattedCitation":"(Meng &lt;i&gt;et al.&lt;/i&gt;, 2021)"},"properties":{"noteIndex":0},"schema":"https://github.com/citation-style-language/schema/raw/master/csl-citation.json"}</w:instrText>
            </w:r>
            <w:r w:rsidRPr="00C96E84">
              <w:rPr>
                <w:rFonts w:ascii="Times New Roman" w:hAnsi="Times New Roman" w:cs="Times New Roman"/>
                <w:b/>
                <w:iCs/>
                <w:color w:val="000000" w:themeColor="text1"/>
                <w:sz w:val="16"/>
              </w:rPr>
              <w:fldChar w:fldCharType="separate"/>
            </w:r>
            <w:r w:rsidRPr="00C96E84">
              <w:rPr>
                <w:rFonts w:ascii="Times New Roman" w:hAnsi="Times New Roman" w:cs="Times New Roman"/>
                <w:b/>
                <w:iCs/>
                <w:noProof/>
                <w:color w:val="000000" w:themeColor="text1"/>
                <w:sz w:val="16"/>
              </w:rPr>
              <w:t xml:space="preserve">Meng </w:t>
            </w:r>
            <w:r w:rsidRPr="00C96E84">
              <w:rPr>
                <w:rFonts w:ascii="Times New Roman" w:hAnsi="Times New Roman" w:cs="Times New Roman"/>
                <w:b/>
                <w:i/>
                <w:iCs/>
                <w:noProof/>
                <w:color w:val="000000" w:themeColor="text1"/>
                <w:sz w:val="16"/>
              </w:rPr>
              <w:t>et al.</w:t>
            </w:r>
            <w:r w:rsidRPr="00C96E84">
              <w:rPr>
                <w:rFonts w:ascii="Times New Roman" w:hAnsi="Times New Roman" w:cs="Times New Roman"/>
                <w:b/>
                <w:iCs/>
                <w:noProof/>
                <w:color w:val="000000" w:themeColor="text1"/>
                <w:sz w:val="16"/>
              </w:rPr>
              <w:t>, 2021</w:t>
            </w:r>
            <w:r w:rsidRPr="00C96E84">
              <w:rPr>
                <w:rFonts w:ascii="Times New Roman" w:hAnsi="Times New Roman" w:cs="Times New Roman"/>
                <w:b/>
                <w:iCs/>
                <w:color w:val="000000" w:themeColor="text1"/>
                <w:sz w:val="16"/>
              </w:rPr>
              <w:fldChar w:fldCharType="end"/>
            </w:r>
          </w:p>
        </w:tc>
        <w:tc>
          <w:tcPr>
            <w:tcW w:w="758" w:type="dxa"/>
            <w:tcBorders>
              <w:left w:val="nil"/>
              <w:bottom w:val="single" w:sz="4" w:space="0" w:color="auto"/>
            </w:tcBorders>
            <w:vAlign w:val="center"/>
          </w:tcPr>
          <w:p w:rsidR="0093153A" w:rsidRPr="00383BC5" w:rsidRDefault="0093153A" w:rsidP="003E76B7">
            <w:pPr>
              <w:jc w:val="center"/>
              <w:rPr>
                <w:rFonts w:ascii="Times New Roman" w:hAnsi="Times New Roman" w:cs="Times New Roman"/>
                <w:b/>
                <w:color w:val="000000" w:themeColor="text1"/>
                <w:sz w:val="16"/>
                <w:szCs w:val="16"/>
              </w:rPr>
            </w:pPr>
            <w:r w:rsidRPr="00C96E84">
              <w:rPr>
                <w:rFonts w:ascii="Times New Roman" w:hAnsi="Times New Roman" w:cs="Times New Roman"/>
                <w:b/>
                <w:color w:val="000000" w:themeColor="text1"/>
                <w:sz w:val="16"/>
                <w:szCs w:val="16"/>
              </w:rPr>
              <w:fldChar w:fldCharType="begin" w:fldLock="1"/>
            </w:r>
            <w:r w:rsidRPr="00C96E84">
              <w:rPr>
                <w:rFonts w:ascii="Times New Roman" w:hAnsi="Times New Roman" w:cs="Times New Roman"/>
                <w:b/>
                <w:color w:val="000000" w:themeColor="text1"/>
                <w:sz w:val="16"/>
                <w:szCs w:val="16"/>
              </w:rPr>
              <w:instrText>ADDIN CSL_CITATION {"citationItems":[{"id":"ITEM-1","itemData":{"DOI":"10.1155/2016/9576074","ISSN":"1024-123X","abstract":"In secret image sharing schemes, the threshold may have to be adjusted in case of changes in the security policy and the adversary structure before recovering the secret image. For example, if participants leave the group, their stego images are useless to them and may not be kept safely. As a result, these images can be easily stolen and utilized by intruders, which reduces the security of the scheme. To solve this problem, we propose a novel threshold changeable secret image sharing scheme with &lt;inline-formula&gt;&lt;mml:math xmlns:mml=\"http://www.w3.org/1998/Math/MathML\" id=\"M1\"&gt;&lt;mml:mrow&gt;&lt;mml:mi&gt;N&lt;/mml:mi&gt;&lt;/mml:mrow&gt;&lt;/mml:math&gt;&lt;/inline-formula&gt; potential changeable thresholds &lt;inline-formula&gt;&lt;mml:math xmlns:mml=\"http://www.w3.org/1998/Math/MathML\" id=\"M2\"&gt;&lt;mml:msub&gt;&lt;mml:mrow&gt;&lt;mml:mi&gt;t&lt;/mml:mi&gt;&lt;/mml:mrow&gt;&lt;mml:mrow&gt;&lt;mml:mn fontstyle=\"italic\"&gt;1&lt;/mml:mn&gt;&lt;/mml:mrow&gt;&lt;/mml:msub&gt;&lt;mml:mo&gt;,&lt;/mml:mo&gt;&lt;mml:msub&gt;&lt;mml:mrow&gt;&lt;mml:mi&gt;t&lt;/mml:mi&gt;&lt;/mml:mrow&gt;&lt;mml:mrow&gt;&lt;mml:mn fontstyle=\"italic\"&gt;2&lt;/mml:mn&gt;&lt;/mml:mrow&gt;&lt;/mml:msub&gt;&lt;mml:mo&gt;,&lt;/mml:mo&gt;&lt;mml:mo&gt;&amp;#x2026;&lt;/mml:mo&gt;&lt;mml:mo&gt;,&lt;/mml:mo&gt;&lt;mml:msub&gt;&lt;mml:mrow&gt;&lt;mml:mi&gt;t&lt;/mml:mi&gt;&lt;/mml:mrow&gt;&lt;mml:mrow&gt;&lt;mml:mi&gt;N&lt;/mml:mi&gt;&lt;/mml:mrow&gt;&lt;/mml:msub&gt;&lt;/mml:math&gt;&lt;/inline-formula&gt;. By preparing advance shares for thresholds &lt;inline-formula&gt;&lt;mml:math xmlns:mml=\"http://www.w3.org/1998/Math/MathML\" id=\"M3\"&gt;&lt;mml:msub&gt;&lt;mml:mrow&gt;&lt;mml:mi&gt;t&lt;/mml:mi&gt;&lt;/mml:mrow&gt;&lt;mml:mrow&gt;&lt;mml:mn fontstyle=\"italic\"&gt;1&lt;/mml:mn&gt;&lt;/mml:mrow&gt;&lt;/mml:msub&gt;&lt;mml:mo&gt;,&lt;/mml:mo&gt;&lt;mml:msub&gt;&lt;mml:mrow&gt;&lt;mml:mi&gt;t&lt;/mml:mi&gt;&lt;/mml:mrow&gt;&lt;mml:mrow&gt;&lt;mml:mn fontstyle=\"italic\"&gt;2&lt;/mml:mn&gt;&lt;/mml:mrow&gt;&lt;/mml:msub&gt;&lt;mml:mo&gt;,&lt;/mml:mo&gt;&lt;mml:mo&gt;&amp;#x2026;&lt;/mml:mo&gt;&lt;mml:mo&gt;,&lt;/mml:mo&gt;&lt;mml:msub&gt;&lt;mml:mrow&gt;&lt;mml:mi&gt;t&lt;/mml:mi&gt;&lt;/mml:mrow&gt;&lt;mml:mrow&gt;&lt;mml:mi&gt;N&lt;/mml:mi&gt;&lt;/mml:mrow&gt;&lt;/mml:msub&gt;&lt;/mml:math&gt;&lt;/inline-formula&gt; and using the two-variable one-way function to generate the identification value, we can change the threshold when necessary. The experiments show that the quality of the stego images in our scheme is satisfactory and the secret image can be recovered without distortion. Moreover, the security analysis shows that we can change the threshold safely.","author":[{"dropping-particle":"","family":"Yuan","given":"Lifeng","non-dropping-particle":"","parse-names":false,"suffix":""},{"dropping-particle":"","family":"Li","given":"Mingchu","non-dropping-particle":"","parse-names":false,"suffix":""},{"dropping-particle":"","family":"Guo","given":"Cheng","non-dropping-particle":"","parse-names":false,"suffix":""},{"dropping-particle":"","family":"Hu","given":"Weitong","non-dropping-particle":"","parse-names":false,"suffix":""},{"dropping-particle":"","family":"Luo","given":"Xinjian","non-dropping-particle":"","parse-names":false,"suffix":""}],"container-title":"Mathematical Problems in Engineering","editor":[{"dropping-particle":"","family":"Islam","given":"Nazrul","non-dropping-particle":"","parse-names":false,"suffix":""}],"id":"ITEM-1","issued":{"date-parts":[["2016"]]},"page":"9576074","publisher":"Hindawi Publishing Corporation","title":"Secret Image Sharing Scheme with Threshold Changeable Capability","type":"article-journal","volume":"2016"},"uris":["http://www.mendeley.com/documents/?uuid=1c0f8c80-b5fc-4dc1-a0e8-ffa5783db244","http://www.mendeley.com/documents/?uuid=d50127e1-62fd-4b52-9fe6-ef7047be280f"]}],"mendeley":{"formattedCitation":"(Yuan &lt;i&gt;et al.&lt;/i&gt;, 2016)","plainTextFormattedCitation":"(Yuan et al., 2016)","previouslyFormattedCitation":"(Yuan &lt;i&gt;et al.&lt;/i&gt;, 2016)"},"properties":{"noteIndex":0},"schema":"https://github.com/citation-style-language/schema/raw/master/csl-citation.json"}</w:instrText>
            </w:r>
            <w:r w:rsidRPr="00C96E84">
              <w:rPr>
                <w:rFonts w:ascii="Times New Roman" w:hAnsi="Times New Roman" w:cs="Times New Roman"/>
                <w:b/>
                <w:color w:val="000000" w:themeColor="text1"/>
                <w:sz w:val="16"/>
                <w:szCs w:val="16"/>
              </w:rPr>
              <w:fldChar w:fldCharType="separate"/>
            </w:r>
            <w:r w:rsidRPr="00C96E84">
              <w:rPr>
                <w:rFonts w:ascii="Times New Roman" w:hAnsi="Times New Roman" w:cs="Times New Roman"/>
                <w:b/>
                <w:noProof/>
                <w:color w:val="000000" w:themeColor="text1"/>
                <w:sz w:val="16"/>
                <w:szCs w:val="16"/>
              </w:rPr>
              <w:t xml:space="preserve">Yuan </w:t>
            </w:r>
            <w:r w:rsidRPr="00C96E84">
              <w:rPr>
                <w:rFonts w:ascii="Times New Roman" w:hAnsi="Times New Roman" w:cs="Times New Roman"/>
                <w:b/>
                <w:i/>
                <w:noProof/>
                <w:color w:val="000000" w:themeColor="text1"/>
                <w:sz w:val="16"/>
                <w:szCs w:val="16"/>
              </w:rPr>
              <w:t>et al.</w:t>
            </w:r>
            <w:r w:rsidRPr="00C96E84">
              <w:rPr>
                <w:rFonts w:ascii="Times New Roman" w:hAnsi="Times New Roman" w:cs="Times New Roman"/>
                <w:b/>
                <w:noProof/>
                <w:color w:val="000000" w:themeColor="text1"/>
                <w:sz w:val="16"/>
                <w:szCs w:val="16"/>
              </w:rPr>
              <w:t>, 2016</w:t>
            </w:r>
            <w:r w:rsidRPr="00C96E84">
              <w:rPr>
                <w:rFonts w:ascii="Times New Roman" w:hAnsi="Times New Roman" w:cs="Times New Roman"/>
                <w:b/>
                <w:color w:val="000000" w:themeColor="text1"/>
                <w:sz w:val="16"/>
                <w:szCs w:val="16"/>
              </w:rPr>
              <w:fldChar w:fldCharType="end"/>
            </w:r>
          </w:p>
        </w:tc>
        <w:tc>
          <w:tcPr>
            <w:tcW w:w="856" w:type="dxa"/>
            <w:tcBorders>
              <w:bottom w:val="single" w:sz="4" w:space="0" w:color="auto"/>
              <w:right w:val="nil"/>
            </w:tcBorders>
            <w:vAlign w:val="center"/>
          </w:tcPr>
          <w:p w:rsidR="0093153A" w:rsidRPr="00CF1648" w:rsidRDefault="0093153A" w:rsidP="003E76B7">
            <w:pPr>
              <w:jc w:val="center"/>
              <w:rPr>
                <w:rFonts w:ascii="Times New Roman" w:hAnsi="Times New Roman" w:cs="Times New Roman"/>
                <w:b/>
                <w:color w:val="000000" w:themeColor="text1"/>
                <w:sz w:val="16"/>
                <w:szCs w:val="16"/>
              </w:rPr>
            </w:pPr>
            <w:r w:rsidRPr="00CF1648">
              <w:rPr>
                <w:rFonts w:ascii="Times New Roman" w:hAnsi="Times New Roman" w:cs="Times New Roman"/>
                <w:b/>
                <w:color w:val="000000" w:themeColor="text1"/>
                <w:sz w:val="16"/>
                <w:szCs w:val="16"/>
              </w:rPr>
              <w:t>Proposed scheme</w:t>
            </w:r>
          </w:p>
        </w:tc>
        <w:tc>
          <w:tcPr>
            <w:tcW w:w="758" w:type="dxa"/>
            <w:tcBorders>
              <w:left w:val="nil"/>
              <w:bottom w:val="single" w:sz="4" w:space="0" w:color="auto"/>
              <w:right w:val="nil"/>
            </w:tcBorders>
            <w:vAlign w:val="center"/>
          </w:tcPr>
          <w:p w:rsidR="0093153A" w:rsidRPr="00261363" w:rsidRDefault="0093153A" w:rsidP="003E76B7">
            <w:pPr>
              <w:jc w:val="center"/>
              <w:rPr>
                <w:rFonts w:ascii="Times New Roman" w:hAnsi="Times New Roman" w:cs="Times New Roman"/>
                <w:b/>
                <w:color w:val="000000" w:themeColor="text1"/>
                <w:sz w:val="16"/>
                <w:szCs w:val="16"/>
              </w:rPr>
            </w:pPr>
            <w:r w:rsidRPr="00C96E84">
              <w:rPr>
                <w:rFonts w:ascii="Times New Roman" w:hAnsi="Times New Roman" w:cs="Times New Roman"/>
                <w:b/>
                <w:iCs/>
                <w:color w:val="000000" w:themeColor="text1"/>
                <w:sz w:val="16"/>
              </w:rPr>
              <w:fldChar w:fldCharType="begin" w:fldLock="1"/>
            </w:r>
            <w:r w:rsidRPr="00C96E84">
              <w:rPr>
                <w:rFonts w:ascii="Times New Roman" w:hAnsi="Times New Roman" w:cs="Times New Roman"/>
                <w:b/>
                <w:iCs/>
                <w:color w:val="000000" w:themeColor="text1"/>
                <w:sz w:val="16"/>
              </w:rPr>
              <w:instrText>ADDIN CSL_CITATION {"citationItems":[{"id":"ITEM-1","itemData":{"DOI":"https://doi.org/10.1016/j.image.2021.116221","ISSN":"0923-5965","abstract":"In a secret image sharing (SIS) scheme, a secret image is divided into n shadow images. Then, any t or more shadow images can recover the secret image. Different from pure SIS, extended SIS (ESIS) further embeds shadow images into a cover image to generate stego images. In this way, ESIS can be more secure because shadow images are always noise-like images which might arouse suspicion of attackers, while stego images are meaningful images. Furthermore, if both secret image and cover image can be recovered from enough stego images in an ESIS scheme, the scheme is called reversible ESIS (RESIS). This paper utilizes a new secret sharing scheme based on Chinese remainder theorem for polynomial ring to design a RESIS scheme, which uses polynomials over F2[x] to divide secret image. Besides, least significant bit substitution technology is employed to hide shadow images and generate stego images. The proposed RESIS scheme can guarantee both the secret and cover image totally lossless reconstruction. Besides, experimental results show that the shadow images have satisfactory quality which is not affected by different cover images.","author":[{"dropping-particle":"","family":"Meng","given":"Keju","non-dropping-particle":"","parse-names":false,"suffix":""},{"dropping-particle":"","family":"Miao","given":"Fuyou","non-dropping-particle":"","parse-names":false,"suffix":""},{"dropping-particle":"","family":"Xiong","given":"Yan","non-dropping-particle":"","parse-names":false,"suffix":""},{"dropping-particle":"","family":"Chang","given":"Chin-Chen","non-dropping-particle":"","parse-names":false,"suffix":""}],"container-title":"Signal Processing: Image Communication","id":"ITEM-1","issued":{"date-parts":[["2021"]]},"page":"116221","title":"A reversible extended secret image sharing scheme based on Chinese remainder theorem","type":"article-journal","volume":"95"},"uris":["http://www.mendeley.com/documents/?uuid=c06f4bbb-3a6f-4f9d-954f-bd7dab032e10","http://www.mendeley.com/documents/?uuid=200ab684-607b-45c6-ab70-c0884fb2cf39"]}],"mendeley":{"formattedCitation":"(Meng &lt;i&gt;et al.&lt;/i&gt;, 2021)","plainTextFormattedCitation":"(Meng et al., 2021)","previouslyFormattedCitation":"(Meng &lt;i&gt;et al.&lt;/i&gt;, 2021)"},"properties":{"noteIndex":0},"schema":"https://github.com/citation-style-language/schema/raw/master/csl-citation.json"}</w:instrText>
            </w:r>
            <w:r w:rsidRPr="00C96E84">
              <w:rPr>
                <w:rFonts w:ascii="Times New Roman" w:hAnsi="Times New Roman" w:cs="Times New Roman"/>
                <w:b/>
                <w:iCs/>
                <w:color w:val="000000" w:themeColor="text1"/>
                <w:sz w:val="16"/>
              </w:rPr>
              <w:fldChar w:fldCharType="separate"/>
            </w:r>
            <w:r w:rsidRPr="00C96E84">
              <w:rPr>
                <w:rFonts w:ascii="Times New Roman" w:hAnsi="Times New Roman" w:cs="Times New Roman"/>
                <w:b/>
                <w:iCs/>
                <w:noProof/>
                <w:color w:val="000000" w:themeColor="text1"/>
                <w:sz w:val="16"/>
              </w:rPr>
              <w:t xml:space="preserve">Meng </w:t>
            </w:r>
            <w:r w:rsidRPr="00C96E84">
              <w:rPr>
                <w:rFonts w:ascii="Times New Roman" w:hAnsi="Times New Roman" w:cs="Times New Roman"/>
                <w:b/>
                <w:i/>
                <w:iCs/>
                <w:noProof/>
                <w:color w:val="000000" w:themeColor="text1"/>
                <w:sz w:val="16"/>
              </w:rPr>
              <w:t>et al.</w:t>
            </w:r>
            <w:r w:rsidRPr="00C96E84">
              <w:rPr>
                <w:rFonts w:ascii="Times New Roman" w:hAnsi="Times New Roman" w:cs="Times New Roman"/>
                <w:b/>
                <w:iCs/>
                <w:noProof/>
                <w:color w:val="000000" w:themeColor="text1"/>
                <w:sz w:val="16"/>
              </w:rPr>
              <w:t>, 2021</w:t>
            </w:r>
            <w:r w:rsidRPr="00C96E84">
              <w:rPr>
                <w:rFonts w:ascii="Times New Roman" w:hAnsi="Times New Roman" w:cs="Times New Roman"/>
                <w:b/>
                <w:iCs/>
                <w:color w:val="000000" w:themeColor="text1"/>
                <w:sz w:val="16"/>
              </w:rPr>
              <w:fldChar w:fldCharType="end"/>
            </w:r>
          </w:p>
        </w:tc>
        <w:tc>
          <w:tcPr>
            <w:tcW w:w="758" w:type="dxa"/>
            <w:tcBorders>
              <w:left w:val="nil"/>
              <w:bottom w:val="single" w:sz="4" w:space="0" w:color="auto"/>
            </w:tcBorders>
            <w:vAlign w:val="center"/>
          </w:tcPr>
          <w:p w:rsidR="0093153A" w:rsidRPr="00383BC5" w:rsidRDefault="0093153A" w:rsidP="003E76B7">
            <w:pPr>
              <w:jc w:val="center"/>
              <w:rPr>
                <w:rFonts w:ascii="Times New Roman" w:hAnsi="Times New Roman" w:cs="Times New Roman"/>
                <w:b/>
                <w:color w:val="000000" w:themeColor="text1"/>
                <w:sz w:val="16"/>
                <w:szCs w:val="16"/>
              </w:rPr>
            </w:pPr>
            <w:r w:rsidRPr="00C96E84">
              <w:rPr>
                <w:rFonts w:ascii="Times New Roman" w:hAnsi="Times New Roman" w:cs="Times New Roman"/>
                <w:b/>
                <w:color w:val="000000" w:themeColor="text1"/>
                <w:sz w:val="16"/>
                <w:szCs w:val="16"/>
              </w:rPr>
              <w:fldChar w:fldCharType="begin" w:fldLock="1"/>
            </w:r>
            <w:r w:rsidRPr="00C96E84">
              <w:rPr>
                <w:rFonts w:ascii="Times New Roman" w:hAnsi="Times New Roman" w:cs="Times New Roman"/>
                <w:b/>
                <w:color w:val="000000" w:themeColor="text1"/>
                <w:sz w:val="16"/>
                <w:szCs w:val="16"/>
              </w:rPr>
              <w:instrText>ADDIN CSL_CITATION {"citationItems":[{"id":"ITEM-1","itemData":{"DOI":"10.1155/2016/9576074","ISSN":"1024-123X","abstract":"In secret image sharing schemes, the threshold may have to be adjusted in case of changes in the security policy and the adversary structure before recovering the secret image. For example, if participants leave the group, their stego images are useless to them and may not be kept safely. As a result, these images can be easily stolen and utilized by intruders, which reduces the security of the scheme. To solve this problem, we propose a novel threshold changeable secret image sharing scheme with &lt;inline-formula&gt;&lt;mml:math xmlns:mml=\"http://www.w3.org/1998/Math/MathML\" id=\"M1\"&gt;&lt;mml:mrow&gt;&lt;mml:mi&gt;N&lt;/mml:mi&gt;&lt;/mml:mrow&gt;&lt;/mml:math&gt;&lt;/inline-formula&gt; potential changeable thresholds &lt;inline-formula&gt;&lt;mml:math xmlns:mml=\"http://www.w3.org/1998/Math/MathML\" id=\"M2\"&gt;&lt;mml:msub&gt;&lt;mml:mrow&gt;&lt;mml:mi&gt;t&lt;/mml:mi&gt;&lt;/mml:mrow&gt;&lt;mml:mrow&gt;&lt;mml:mn fontstyle=\"italic\"&gt;1&lt;/mml:mn&gt;&lt;/mml:mrow&gt;&lt;/mml:msub&gt;&lt;mml:mo&gt;,&lt;/mml:mo&gt;&lt;mml:msub&gt;&lt;mml:mrow&gt;&lt;mml:mi&gt;t&lt;/mml:mi&gt;&lt;/mml:mrow&gt;&lt;mml:mrow&gt;&lt;mml:mn fontstyle=\"italic\"&gt;2&lt;/mml:mn&gt;&lt;/mml:mrow&gt;&lt;/mml:msub&gt;&lt;mml:mo&gt;,&lt;/mml:mo&gt;&lt;mml:mo&gt;&amp;#x2026;&lt;/mml:mo&gt;&lt;mml:mo&gt;,&lt;/mml:mo&gt;&lt;mml:msub&gt;&lt;mml:mrow&gt;&lt;mml:mi&gt;t&lt;/mml:mi&gt;&lt;/mml:mrow&gt;&lt;mml:mrow&gt;&lt;mml:mi&gt;N&lt;/mml:mi&gt;&lt;/mml:mrow&gt;&lt;/mml:msub&gt;&lt;/mml:math&gt;&lt;/inline-formula&gt;. By preparing advance shares for thresholds &lt;inline-formula&gt;&lt;mml:math xmlns:mml=\"http://www.w3.org/1998/Math/MathML\" id=\"M3\"&gt;&lt;mml:msub&gt;&lt;mml:mrow&gt;&lt;mml:mi&gt;t&lt;/mml:mi&gt;&lt;/mml:mrow&gt;&lt;mml:mrow&gt;&lt;mml:mn fontstyle=\"italic\"&gt;1&lt;/mml:mn&gt;&lt;/mml:mrow&gt;&lt;/mml:msub&gt;&lt;mml:mo&gt;,&lt;/mml:mo&gt;&lt;mml:msub&gt;&lt;mml:mrow&gt;&lt;mml:mi&gt;t&lt;/mml:mi&gt;&lt;/mml:mrow&gt;&lt;mml:mrow&gt;&lt;mml:mn fontstyle=\"italic\"&gt;2&lt;/mml:mn&gt;&lt;/mml:mrow&gt;&lt;/mml:msub&gt;&lt;mml:mo&gt;,&lt;/mml:mo&gt;&lt;mml:mo&gt;&amp;#x2026;&lt;/mml:mo&gt;&lt;mml:mo&gt;,&lt;/mml:mo&gt;&lt;mml:msub&gt;&lt;mml:mrow&gt;&lt;mml:mi&gt;t&lt;/mml:mi&gt;&lt;/mml:mrow&gt;&lt;mml:mrow&gt;&lt;mml:mi&gt;N&lt;/mml:mi&gt;&lt;/mml:mrow&gt;&lt;/mml:msub&gt;&lt;/mml:math&gt;&lt;/inline-formula&gt; and using the two-variable one-way function to generate the identification value, we can change the threshold when necessary. The experiments show that the quality of the stego images in our scheme is satisfactory and the secret image can be recovered without distortion. Moreover, the security analysis shows that we can change the threshold safely.","author":[{"dropping-particle":"","family":"Yuan","given":"Lifeng","non-dropping-particle":"","parse-names":false,"suffix":""},{"dropping-particle":"","family":"Li","given":"Mingchu","non-dropping-particle":"","parse-names":false,"suffix":""},{"dropping-particle":"","family":"Guo","given":"Cheng","non-dropping-particle":"","parse-names":false,"suffix":""},{"dropping-particle":"","family":"Hu","given":"Weitong","non-dropping-particle":"","parse-names":false,"suffix":""},{"dropping-particle":"","family":"Luo","given":"Xinjian","non-dropping-particle":"","parse-names":false,"suffix":""}],"container-title":"Mathematical Problems in Engineering","editor":[{"dropping-particle":"","family":"Islam","given":"Nazrul","non-dropping-particle":"","parse-names":false,"suffix":""}],"id":"ITEM-1","issued":{"date-parts":[["2016"]]},"page":"9576074","publisher":"Hindawi Publishing Corporation","title":"Secret Image Sharing Scheme with Threshold Changeable Capability","type":"article-journal","volume":"2016"},"uris":["http://www.mendeley.com/documents/?uuid=1c0f8c80-b5fc-4dc1-a0e8-ffa5783db244","http://www.mendeley.com/documents/?uuid=d50127e1-62fd-4b52-9fe6-ef7047be280f"]}],"mendeley":{"formattedCitation":"(Yuan &lt;i&gt;et al.&lt;/i&gt;, 2016)","plainTextFormattedCitation":"(Yuan et al., 2016)","previouslyFormattedCitation":"(Yuan &lt;i&gt;et al.&lt;/i&gt;, 2016)"},"properties":{"noteIndex":0},"schema":"https://github.com/citation-style-language/schema/raw/master/csl-citation.json"}</w:instrText>
            </w:r>
            <w:r w:rsidRPr="00C96E84">
              <w:rPr>
                <w:rFonts w:ascii="Times New Roman" w:hAnsi="Times New Roman" w:cs="Times New Roman"/>
                <w:b/>
                <w:color w:val="000000" w:themeColor="text1"/>
                <w:sz w:val="16"/>
                <w:szCs w:val="16"/>
              </w:rPr>
              <w:fldChar w:fldCharType="separate"/>
            </w:r>
            <w:r w:rsidRPr="00C96E84">
              <w:rPr>
                <w:rFonts w:ascii="Times New Roman" w:hAnsi="Times New Roman" w:cs="Times New Roman"/>
                <w:b/>
                <w:noProof/>
                <w:color w:val="000000" w:themeColor="text1"/>
                <w:sz w:val="16"/>
                <w:szCs w:val="16"/>
              </w:rPr>
              <w:t xml:space="preserve">Yuan </w:t>
            </w:r>
            <w:r w:rsidRPr="00C96E84">
              <w:rPr>
                <w:rFonts w:ascii="Times New Roman" w:hAnsi="Times New Roman" w:cs="Times New Roman"/>
                <w:b/>
                <w:i/>
                <w:noProof/>
                <w:color w:val="000000" w:themeColor="text1"/>
                <w:sz w:val="16"/>
                <w:szCs w:val="16"/>
              </w:rPr>
              <w:t>et al.</w:t>
            </w:r>
            <w:r w:rsidRPr="00C96E84">
              <w:rPr>
                <w:rFonts w:ascii="Times New Roman" w:hAnsi="Times New Roman" w:cs="Times New Roman"/>
                <w:b/>
                <w:noProof/>
                <w:color w:val="000000" w:themeColor="text1"/>
                <w:sz w:val="16"/>
                <w:szCs w:val="16"/>
              </w:rPr>
              <w:t>, 2016</w:t>
            </w:r>
            <w:r w:rsidRPr="00C96E84">
              <w:rPr>
                <w:rFonts w:ascii="Times New Roman" w:hAnsi="Times New Roman" w:cs="Times New Roman"/>
                <w:b/>
                <w:color w:val="000000" w:themeColor="text1"/>
                <w:sz w:val="16"/>
                <w:szCs w:val="16"/>
              </w:rPr>
              <w:fldChar w:fldCharType="end"/>
            </w:r>
          </w:p>
        </w:tc>
        <w:tc>
          <w:tcPr>
            <w:tcW w:w="856" w:type="dxa"/>
            <w:tcBorders>
              <w:bottom w:val="single" w:sz="4" w:space="0" w:color="auto"/>
              <w:right w:val="nil"/>
            </w:tcBorders>
            <w:vAlign w:val="center"/>
          </w:tcPr>
          <w:p w:rsidR="0093153A" w:rsidRPr="00CF1648" w:rsidRDefault="0093153A" w:rsidP="003E76B7">
            <w:pPr>
              <w:jc w:val="center"/>
              <w:rPr>
                <w:rFonts w:ascii="Times New Roman" w:hAnsi="Times New Roman" w:cs="Times New Roman"/>
                <w:b/>
                <w:color w:val="000000" w:themeColor="text1"/>
                <w:sz w:val="16"/>
                <w:szCs w:val="16"/>
              </w:rPr>
            </w:pPr>
            <w:r w:rsidRPr="00CF1648">
              <w:rPr>
                <w:rFonts w:ascii="Times New Roman" w:hAnsi="Times New Roman" w:cs="Times New Roman"/>
                <w:b/>
                <w:color w:val="000000" w:themeColor="text1"/>
                <w:sz w:val="16"/>
                <w:szCs w:val="16"/>
              </w:rPr>
              <w:t>Proposed scheme</w:t>
            </w:r>
          </w:p>
        </w:tc>
        <w:tc>
          <w:tcPr>
            <w:tcW w:w="758" w:type="dxa"/>
            <w:tcBorders>
              <w:left w:val="nil"/>
              <w:bottom w:val="single" w:sz="4" w:space="0" w:color="auto"/>
              <w:right w:val="nil"/>
            </w:tcBorders>
            <w:vAlign w:val="center"/>
          </w:tcPr>
          <w:p w:rsidR="0093153A" w:rsidRPr="00261363" w:rsidRDefault="0093153A" w:rsidP="003E76B7">
            <w:pPr>
              <w:jc w:val="center"/>
              <w:rPr>
                <w:rFonts w:ascii="Times New Roman" w:hAnsi="Times New Roman" w:cs="Times New Roman"/>
                <w:b/>
                <w:color w:val="000000" w:themeColor="text1"/>
                <w:sz w:val="16"/>
                <w:szCs w:val="16"/>
              </w:rPr>
            </w:pPr>
            <w:r w:rsidRPr="00C96E84">
              <w:rPr>
                <w:rFonts w:ascii="Times New Roman" w:hAnsi="Times New Roman" w:cs="Times New Roman"/>
                <w:b/>
                <w:iCs/>
                <w:color w:val="000000" w:themeColor="text1"/>
                <w:sz w:val="16"/>
              </w:rPr>
              <w:fldChar w:fldCharType="begin" w:fldLock="1"/>
            </w:r>
            <w:r w:rsidRPr="00C96E84">
              <w:rPr>
                <w:rFonts w:ascii="Times New Roman" w:hAnsi="Times New Roman" w:cs="Times New Roman"/>
                <w:b/>
                <w:iCs/>
                <w:color w:val="000000" w:themeColor="text1"/>
                <w:sz w:val="16"/>
              </w:rPr>
              <w:instrText>ADDIN CSL_CITATION {"citationItems":[{"id":"ITEM-1","itemData":{"DOI":"https://doi.org/10.1016/j.image.2021.116221","ISSN":"0923-5965","abstract":"In a secret image sharing (SIS) scheme, a secret image is divided into n shadow images. Then, any t or more shadow images can recover the secret image. Different from pure SIS, extended SIS (ESIS) further embeds shadow images into a cover image to generate stego images. In this way, ESIS can be more secure because shadow images are always noise-like images which might arouse suspicion of attackers, while stego images are meaningful images. Furthermore, if both secret image and cover image can be recovered from enough stego images in an ESIS scheme, the scheme is called reversible ESIS (RESIS). This paper utilizes a new secret sharing scheme based on Chinese remainder theorem for polynomial ring to design a RESIS scheme, which uses polynomials over F2[x] to divide secret image. Besides, least significant bit substitution technology is employed to hide shadow images and generate stego images. The proposed RESIS scheme can guarantee both the secret and cover image totally lossless reconstruction. Besides, experimental results show that the shadow images have satisfactory quality which is not affected by different cover images.","author":[{"dropping-particle":"","family":"Meng","given":"Keju","non-dropping-particle":"","parse-names":false,"suffix":""},{"dropping-particle":"","family":"Miao","given":"Fuyou","non-dropping-particle":"","parse-names":false,"suffix":""},{"dropping-particle":"","family":"Xiong","given":"Yan","non-dropping-particle":"","parse-names":false,"suffix":""},{"dropping-particle":"","family":"Chang","given":"Chin-Chen","non-dropping-particle":"","parse-names":false,"suffix":""}],"container-title":"Signal Processing: Image Communication","id":"ITEM-1","issued":{"date-parts":[["2021"]]},"page":"116221","title":"A reversible extended secret image sharing scheme based on Chinese remainder theorem","type":"article-journal","volume":"95"},"uris":["http://www.mendeley.com/documents/?uuid=c06f4bbb-3a6f-4f9d-954f-bd7dab032e10","http://www.mendeley.com/documents/?uuid=200ab684-607b-45c6-ab70-c0884fb2cf39"]}],"mendeley":{"formattedCitation":"(Meng &lt;i&gt;et al.&lt;/i&gt;, 2021)","plainTextFormattedCitation":"(Meng et al., 2021)","previouslyFormattedCitation":"(Meng &lt;i&gt;et al.&lt;/i&gt;, 2021)"},"properties":{"noteIndex":0},"schema":"https://github.com/citation-style-language/schema/raw/master/csl-citation.json"}</w:instrText>
            </w:r>
            <w:r w:rsidRPr="00C96E84">
              <w:rPr>
                <w:rFonts w:ascii="Times New Roman" w:hAnsi="Times New Roman" w:cs="Times New Roman"/>
                <w:b/>
                <w:iCs/>
                <w:color w:val="000000" w:themeColor="text1"/>
                <w:sz w:val="16"/>
              </w:rPr>
              <w:fldChar w:fldCharType="separate"/>
            </w:r>
            <w:r w:rsidRPr="00C96E84">
              <w:rPr>
                <w:rFonts w:ascii="Times New Roman" w:hAnsi="Times New Roman" w:cs="Times New Roman"/>
                <w:b/>
                <w:iCs/>
                <w:noProof/>
                <w:color w:val="000000" w:themeColor="text1"/>
                <w:sz w:val="16"/>
              </w:rPr>
              <w:t xml:space="preserve">Meng </w:t>
            </w:r>
            <w:r w:rsidRPr="00C96E84">
              <w:rPr>
                <w:rFonts w:ascii="Times New Roman" w:hAnsi="Times New Roman" w:cs="Times New Roman"/>
                <w:b/>
                <w:i/>
                <w:iCs/>
                <w:noProof/>
                <w:color w:val="000000" w:themeColor="text1"/>
                <w:sz w:val="16"/>
              </w:rPr>
              <w:t>et al.</w:t>
            </w:r>
            <w:r w:rsidRPr="00C96E84">
              <w:rPr>
                <w:rFonts w:ascii="Times New Roman" w:hAnsi="Times New Roman" w:cs="Times New Roman"/>
                <w:b/>
                <w:iCs/>
                <w:noProof/>
                <w:color w:val="000000" w:themeColor="text1"/>
                <w:sz w:val="16"/>
              </w:rPr>
              <w:t>, 2021</w:t>
            </w:r>
            <w:r w:rsidRPr="00C96E84">
              <w:rPr>
                <w:rFonts w:ascii="Times New Roman" w:hAnsi="Times New Roman" w:cs="Times New Roman"/>
                <w:b/>
                <w:iCs/>
                <w:color w:val="000000" w:themeColor="text1"/>
                <w:sz w:val="16"/>
              </w:rPr>
              <w:fldChar w:fldCharType="end"/>
            </w:r>
          </w:p>
        </w:tc>
        <w:tc>
          <w:tcPr>
            <w:tcW w:w="758" w:type="dxa"/>
            <w:tcBorders>
              <w:left w:val="nil"/>
              <w:bottom w:val="single" w:sz="4" w:space="0" w:color="auto"/>
            </w:tcBorders>
            <w:vAlign w:val="center"/>
          </w:tcPr>
          <w:p w:rsidR="0093153A" w:rsidRPr="00383BC5" w:rsidRDefault="0093153A" w:rsidP="003E76B7">
            <w:pPr>
              <w:jc w:val="center"/>
              <w:rPr>
                <w:rFonts w:ascii="Times New Roman" w:hAnsi="Times New Roman" w:cs="Times New Roman"/>
                <w:b/>
                <w:color w:val="000000" w:themeColor="text1"/>
                <w:sz w:val="16"/>
                <w:szCs w:val="16"/>
              </w:rPr>
            </w:pPr>
            <w:r w:rsidRPr="00C96E84">
              <w:rPr>
                <w:rFonts w:ascii="Times New Roman" w:hAnsi="Times New Roman" w:cs="Times New Roman"/>
                <w:b/>
                <w:color w:val="000000" w:themeColor="text1"/>
                <w:sz w:val="16"/>
                <w:szCs w:val="16"/>
              </w:rPr>
              <w:fldChar w:fldCharType="begin" w:fldLock="1"/>
            </w:r>
            <w:r w:rsidRPr="00C96E84">
              <w:rPr>
                <w:rFonts w:ascii="Times New Roman" w:hAnsi="Times New Roman" w:cs="Times New Roman"/>
                <w:b/>
                <w:color w:val="000000" w:themeColor="text1"/>
                <w:sz w:val="16"/>
                <w:szCs w:val="16"/>
              </w:rPr>
              <w:instrText>ADDIN CSL_CITATION {"citationItems":[{"id":"ITEM-1","itemData":{"DOI":"10.1155/2016/9576074","ISSN":"1024-123X","abstract":"In secret image sharing schemes, the threshold may have to be adjusted in case of changes in the security policy and the adversary structure before recovering the secret image. For example, if participants leave the group, their stego images are useless to them and may not be kept safely. As a result, these images can be easily stolen and utilized by intruders, which reduces the security of the scheme. To solve this problem, we propose a novel threshold changeable secret image sharing scheme with &lt;inline-formula&gt;&lt;mml:math xmlns:mml=\"http://www.w3.org/1998/Math/MathML\" id=\"M1\"&gt;&lt;mml:mrow&gt;&lt;mml:mi&gt;N&lt;/mml:mi&gt;&lt;/mml:mrow&gt;&lt;/mml:math&gt;&lt;/inline-formula&gt; potential changeable thresholds &lt;inline-formula&gt;&lt;mml:math xmlns:mml=\"http://www.w3.org/1998/Math/MathML\" id=\"M2\"&gt;&lt;mml:msub&gt;&lt;mml:mrow&gt;&lt;mml:mi&gt;t&lt;/mml:mi&gt;&lt;/mml:mrow&gt;&lt;mml:mrow&gt;&lt;mml:mn fontstyle=\"italic\"&gt;1&lt;/mml:mn&gt;&lt;/mml:mrow&gt;&lt;/mml:msub&gt;&lt;mml:mo&gt;,&lt;/mml:mo&gt;&lt;mml:msub&gt;&lt;mml:mrow&gt;&lt;mml:mi&gt;t&lt;/mml:mi&gt;&lt;/mml:mrow&gt;&lt;mml:mrow&gt;&lt;mml:mn fontstyle=\"italic\"&gt;2&lt;/mml:mn&gt;&lt;/mml:mrow&gt;&lt;/mml:msub&gt;&lt;mml:mo&gt;,&lt;/mml:mo&gt;&lt;mml:mo&gt;&amp;#x2026;&lt;/mml:mo&gt;&lt;mml:mo&gt;,&lt;/mml:mo&gt;&lt;mml:msub&gt;&lt;mml:mrow&gt;&lt;mml:mi&gt;t&lt;/mml:mi&gt;&lt;/mml:mrow&gt;&lt;mml:mrow&gt;&lt;mml:mi&gt;N&lt;/mml:mi&gt;&lt;/mml:mrow&gt;&lt;/mml:msub&gt;&lt;/mml:math&gt;&lt;/inline-formula&gt;. By preparing advance shares for thresholds &lt;inline-formula&gt;&lt;mml:math xmlns:mml=\"http://www.w3.org/1998/Math/MathML\" id=\"M3\"&gt;&lt;mml:msub&gt;&lt;mml:mrow&gt;&lt;mml:mi&gt;t&lt;/mml:mi&gt;&lt;/mml:mrow&gt;&lt;mml:mrow&gt;&lt;mml:mn fontstyle=\"italic\"&gt;1&lt;/mml:mn&gt;&lt;/mml:mrow&gt;&lt;/mml:msub&gt;&lt;mml:mo&gt;,&lt;/mml:mo&gt;&lt;mml:msub&gt;&lt;mml:mrow&gt;&lt;mml:mi&gt;t&lt;/mml:mi&gt;&lt;/mml:mrow&gt;&lt;mml:mrow&gt;&lt;mml:mn fontstyle=\"italic\"&gt;2&lt;/mml:mn&gt;&lt;/mml:mrow&gt;&lt;/mml:msub&gt;&lt;mml:mo&gt;,&lt;/mml:mo&gt;&lt;mml:mo&gt;&amp;#x2026;&lt;/mml:mo&gt;&lt;mml:mo&gt;,&lt;/mml:mo&gt;&lt;mml:msub&gt;&lt;mml:mrow&gt;&lt;mml:mi&gt;t&lt;/mml:mi&gt;&lt;/mml:mrow&gt;&lt;mml:mrow&gt;&lt;mml:mi&gt;N&lt;/mml:mi&gt;&lt;/mml:mrow&gt;&lt;/mml:msub&gt;&lt;/mml:math&gt;&lt;/inline-formula&gt; and using the two-variable one-way function to generate the identification value, we can change the threshold when necessary. The experiments show that the quality of the stego images in our scheme is satisfactory and the secret image can be recovered without distortion. Moreover, the security analysis shows that we can change the threshold safely.","author":[{"dropping-particle":"","family":"Yuan","given":"Lifeng","non-dropping-particle":"","parse-names":false,"suffix":""},{"dropping-particle":"","family":"Li","given":"Mingchu","non-dropping-particle":"","parse-names":false,"suffix":""},{"dropping-particle":"","family":"Guo","given":"Cheng","non-dropping-particle":"","parse-names":false,"suffix":""},{"dropping-particle":"","family":"Hu","given":"Weitong","non-dropping-particle":"","parse-names":false,"suffix":""},{"dropping-particle":"","family":"Luo","given":"Xinjian","non-dropping-particle":"","parse-names":false,"suffix":""}],"container-title":"Mathematical Problems in Engineering","editor":[{"dropping-particle":"","family":"Islam","given":"Nazrul","non-dropping-particle":"","parse-names":false,"suffix":""}],"id":"ITEM-1","issued":{"date-parts":[["2016"]]},"page":"9576074","publisher":"Hindawi Publishing Corporation","title":"Secret Image Sharing Scheme with Threshold Changeable Capability","type":"article-journal","volume":"2016"},"uris":["http://www.mendeley.com/documents/?uuid=1c0f8c80-b5fc-4dc1-a0e8-ffa5783db244","http://www.mendeley.com/documents/?uuid=d50127e1-62fd-4b52-9fe6-ef7047be280f"]}],"mendeley":{"formattedCitation":"(Yuan &lt;i&gt;et al.&lt;/i&gt;, 2016)","plainTextFormattedCitation":"(Yuan et al., 2016)","previouslyFormattedCitation":"(Yuan &lt;i&gt;et al.&lt;/i&gt;, 2016)"},"properties":{"noteIndex":0},"schema":"https://github.com/citation-style-language/schema/raw/master/csl-citation.json"}</w:instrText>
            </w:r>
            <w:r w:rsidRPr="00C96E84">
              <w:rPr>
                <w:rFonts w:ascii="Times New Roman" w:hAnsi="Times New Roman" w:cs="Times New Roman"/>
                <w:b/>
                <w:color w:val="000000" w:themeColor="text1"/>
                <w:sz w:val="16"/>
                <w:szCs w:val="16"/>
              </w:rPr>
              <w:fldChar w:fldCharType="separate"/>
            </w:r>
            <w:r w:rsidRPr="00C96E84">
              <w:rPr>
                <w:rFonts w:ascii="Times New Roman" w:hAnsi="Times New Roman" w:cs="Times New Roman"/>
                <w:b/>
                <w:noProof/>
                <w:color w:val="000000" w:themeColor="text1"/>
                <w:sz w:val="16"/>
                <w:szCs w:val="16"/>
              </w:rPr>
              <w:t xml:space="preserve">Yuan </w:t>
            </w:r>
            <w:r w:rsidRPr="00C96E84">
              <w:rPr>
                <w:rFonts w:ascii="Times New Roman" w:hAnsi="Times New Roman" w:cs="Times New Roman"/>
                <w:b/>
                <w:i/>
                <w:noProof/>
                <w:color w:val="000000" w:themeColor="text1"/>
                <w:sz w:val="16"/>
                <w:szCs w:val="16"/>
              </w:rPr>
              <w:t>et al.</w:t>
            </w:r>
            <w:r w:rsidRPr="00C96E84">
              <w:rPr>
                <w:rFonts w:ascii="Times New Roman" w:hAnsi="Times New Roman" w:cs="Times New Roman"/>
                <w:b/>
                <w:noProof/>
                <w:color w:val="000000" w:themeColor="text1"/>
                <w:sz w:val="16"/>
                <w:szCs w:val="16"/>
              </w:rPr>
              <w:t>, 2016</w:t>
            </w:r>
            <w:r w:rsidRPr="00C96E84">
              <w:rPr>
                <w:rFonts w:ascii="Times New Roman" w:hAnsi="Times New Roman" w:cs="Times New Roman"/>
                <w:b/>
                <w:color w:val="000000" w:themeColor="text1"/>
                <w:sz w:val="16"/>
                <w:szCs w:val="16"/>
              </w:rPr>
              <w:fldChar w:fldCharType="end"/>
            </w:r>
          </w:p>
        </w:tc>
      </w:tr>
      <w:tr w:rsidR="0093153A" w:rsidTr="003E76B7">
        <w:trPr>
          <w:trHeight w:val="233"/>
          <w:jc w:val="center"/>
        </w:trPr>
        <w:tc>
          <w:tcPr>
            <w:tcW w:w="1406" w:type="dxa"/>
            <w:tcBorders>
              <w:bottom w:val="nil"/>
            </w:tcBorders>
          </w:tcPr>
          <w:p w:rsidR="0093153A" w:rsidRPr="00C80772" w:rsidRDefault="0093153A" w:rsidP="003E76B7">
            <w:pPr>
              <w:rPr>
                <w:rFonts w:ascii="Times New Roman" w:hAnsi="Times New Roman" w:cs="Times New Roman"/>
                <w:color w:val="000000"/>
                <w:sz w:val="16"/>
                <w:szCs w:val="16"/>
              </w:rPr>
            </w:pPr>
            <w:r w:rsidRPr="00B553C7">
              <w:rPr>
                <w:rFonts w:ascii="Times New Roman" w:hAnsi="Times New Roman" w:cs="Times New Roman"/>
                <w:color w:val="000000"/>
                <w:sz w:val="16"/>
                <w:szCs w:val="16"/>
              </w:rPr>
              <w:t>Hand</w:t>
            </w:r>
          </w:p>
        </w:tc>
        <w:tc>
          <w:tcPr>
            <w:tcW w:w="856" w:type="dxa"/>
            <w:tcBorders>
              <w:bottom w:val="nil"/>
              <w:right w:val="nil"/>
            </w:tcBorders>
          </w:tcPr>
          <w:p w:rsidR="0093153A" w:rsidRPr="00C80772" w:rsidRDefault="0093153A" w:rsidP="003E76B7">
            <w:pPr>
              <w:pStyle w:val="Els-table-text"/>
              <w:jc w:val="center"/>
              <w:rPr>
                <w:sz w:val="16"/>
                <w:szCs w:val="16"/>
              </w:rPr>
            </w:pPr>
            <w:r w:rsidRPr="00C80772">
              <w:rPr>
                <w:sz w:val="16"/>
                <w:szCs w:val="16"/>
              </w:rPr>
              <w:t>53.56</w:t>
            </w:r>
          </w:p>
        </w:tc>
        <w:tc>
          <w:tcPr>
            <w:tcW w:w="758" w:type="dxa"/>
            <w:tcBorders>
              <w:left w:val="nil"/>
              <w:bottom w:val="nil"/>
              <w:right w:val="nil"/>
            </w:tcBorders>
          </w:tcPr>
          <w:p w:rsidR="0093153A" w:rsidRPr="00C80772" w:rsidRDefault="0093153A" w:rsidP="003E76B7">
            <w:pPr>
              <w:pStyle w:val="Els-table-text"/>
              <w:jc w:val="center"/>
              <w:rPr>
                <w:sz w:val="16"/>
                <w:szCs w:val="16"/>
              </w:rPr>
            </w:pPr>
            <w:r w:rsidRPr="00C80772">
              <w:rPr>
                <w:sz w:val="16"/>
                <w:szCs w:val="16"/>
              </w:rPr>
              <w:t>47.12</w:t>
            </w:r>
          </w:p>
        </w:tc>
        <w:tc>
          <w:tcPr>
            <w:tcW w:w="758" w:type="dxa"/>
            <w:tcBorders>
              <w:left w:val="nil"/>
              <w:bottom w:val="nil"/>
            </w:tcBorders>
          </w:tcPr>
          <w:p w:rsidR="0093153A" w:rsidRPr="00C80772" w:rsidRDefault="0093153A" w:rsidP="003E76B7">
            <w:pPr>
              <w:pStyle w:val="Els-table-text"/>
              <w:jc w:val="center"/>
              <w:rPr>
                <w:sz w:val="16"/>
                <w:szCs w:val="16"/>
              </w:rPr>
            </w:pPr>
            <w:r w:rsidRPr="00C80772">
              <w:rPr>
                <w:sz w:val="16"/>
                <w:szCs w:val="16"/>
              </w:rPr>
              <w:t>43.10</w:t>
            </w:r>
          </w:p>
        </w:tc>
        <w:tc>
          <w:tcPr>
            <w:tcW w:w="856" w:type="dxa"/>
            <w:tcBorders>
              <w:bottom w:val="nil"/>
              <w:right w:val="nil"/>
            </w:tcBorders>
          </w:tcPr>
          <w:p w:rsidR="0093153A" w:rsidRPr="00C80772" w:rsidRDefault="0093153A" w:rsidP="003E76B7">
            <w:pPr>
              <w:pStyle w:val="Els-table-text"/>
              <w:jc w:val="center"/>
              <w:rPr>
                <w:sz w:val="16"/>
                <w:szCs w:val="16"/>
              </w:rPr>
            </w:pPr>
            <w:r w:rsidRPr="00C80772">
              <w:rPr>
                <w:sz w:val="16"/>
                <w:szCs w:val="16"/>
              </w:rPr>
              <w:t>53.26</w:t>
            </w:r>
          </w:p>
        </w:tc>
        <w:tc>
          <w:tcPr>
            <w:tcW w:w="758" w:type="dxa"/>
            <w:tcBorders>
              <w:left w:val="nil"/>
              <w:bottom w:val="nil"/>
              <w:right w:val="nil"/>
            </w:tcBorders>
          </w:tcPr>
          <w:p w:rsidR="0093153A" w:rsidRPr="00C80772" w:rsidRDefault="0093153A" w:rsidP="003E76B7">
            <w:pPr>
              <w:pStyle w:val="Els-table-text"/>
              <w:jc w:val="center"/>
              <w:rPr>
                <w:sz w:val="16"/>
                <w:szCs w:val="16"/>
              </w:rPr>
            </w:pPr>
            <w:r w:rsidRPr="00C80772">
              <w:rPr>
                <w:sz w:val="16"/>
                <w:szCs w:val="16"/>
              </w:rPr>
              <w:t>46.13</w:t>
            </w:r>
          </w:p>
        </w:tc>
        <w:tc>
          <w:tcPr>
            <w:tcW w:w="758" w:type="dxa"/>
            <w:tcBorders>
              <w:left w:val="nil"/>
              <w:bottom w:val="nil"/>
            </w:tcBorders>
          </w:tcPr>
          <w:p w:rsidR="0093153A" w:rsidRPr="00C80772" w:rsidRDefault="0093153A" w:rsidP="003E76B7">
            <w:pPr>
              <w:pStyle w:val="Els-table-text"/>
              <w:jc w:val="center"/>
              <w:rPr>
                <w:sz w:val="16"/>
                <w:szCs w:val="16"/>
              </w:rPr>
            </w:pPr>
            <w:r w:rsidRPr="00C80772">
              <w:rPr>
                <w:sz w:val="16"/>
                <w:szCs w:val="16"/>
              </w:rPr>
              <w:t>42.63</w:t>
            </w:r>
          </w:p>
        </w:tc>
        <w:tc>
          <w:tcPr>
            <w:tcW w:w="856" w:type="dxa"/>
            <w:tcBorders>
              <w:bottom w:val="nil"/>
              <w:right w:val="nil"/>
            </w:tcBorders>
          </w:tcPr>
          <w:p w:rsidR="0093153A" w:rsidRPr="00C80772" w:rsidRDefault="0093153A" w:rsidP="003E76B7">
            <w:pPr>
              <w:pStyle w:val="Els-table-text"/>
              <w:jc w:val="center"/>
              <w:rPr>
                <w:sz w:val="16"/>
                <w:szCs w:val="16"/>
              </w:rPr>
            </w:pPr>
            <w:r w:rsidRPr="00C80772">
              <w:rPr>
                <w:sz w:val="16"/>
                <w:szCs w:val="16"/>
              </w:rPr>
              <w:t>53.24</w:t>
            </w:r>
          </w:p>
        </w:tc>
        <w:tc>
          <w:tcPr>
            <w:tcW w:w="758" w:type="dxa"/>
            <w:tcBorders>
              <w:left w:val="nil"/>
              <w:bottom w:val="nil"/>
              <w:right w:val="nil"/>
            </w:tcBorders>
          </w:tcPr>
          <w:p w:rsidR="0093153A" w:rsidRPr="00C80772" w:rsidRDefault="0093153A" w:rsidP="003E76B7">
            <w:pPr>
              <w:pStyle w:val="Els-table-text"/>
              <w:jc w:val="center"/>
              <w:rPr>
                <w:sz w:val="16"/>
                <w:szCs w:val="16"/>
              </w:rPr>
            </w:pPr>
            <w:r w:rsidRPr="00C80772">
              <w:rPr>
                <w:sz w:val="16"/>
                <w:szCs w:val="16"/>
              </w:rPr>
              <w:t>45.65</w:t>
            </w:r>
          </w:p>
        </w:tc>
        <w:tc>
          <w:tcPr>
            <w:tcW w:w="758" w:type="dxa"/>
            <w:tcBorders>
              <w:left w:val="nil"/>
              <w:bottom w:val="nil"/>
            </w:tcBorders>
          </w:tcPr>
          <w:p w:rsidR="0093153A" w:rsidRPr="00C80772" w:rsidRDefault="0093153A" w:rsidP="003E76B7">
            <w:pPr>
              <w:pStyle w:val="Els-table-text"/>
              <w:jc w:val="center"/>
              <w:rPr>
                <w:sz w:val="16"/>
                <w:szCs w:val="16"/>
              </w:rPr>
            </w:pPr>
            <w:r w:rsidRPr="00C80772">
              <w:rPr>
                <w:sz w:val="16"/>
                <w:szCs w:val="16"/>
              </w:rPr>
              <w:t>42.11</w:t>
            </w:r>
          </w:p>
        </w:tc>
      </w:tr>
      <w:tr w:rsidR="0093153A" w:rsidTr="003E76B7">
        <w:trPr>
          <w:trHeight w:val="233"/>
          <w:jc w:val="center"/>
        </w:trPr>
        <w:tc>
          <w:tcPr>
            <w:tcW w:w="1406" w:type="dxa"/>
            <w:tcBorders>
              <w:top w:val="nil"/>
              <w:bottom w:val="nil"/>
            </w:tcBorders>
          </w:tcPr>
          <w:p w:rsidR="0093153A" w:rsidRPr="00C80772" w:rsidRDefault="0093153A" w:rsidP="003E76B7">
            <w:pPr>
              <w:rPr>
                <w:rFonts w:ascii="Times New Roman" w:hAnsi="Times New Roman" w:cs="Times New Roman"/>
                <w:color w:val="000000"/>
                <w:sz w:val="16"/>
                <w:szCs w:val="16"/>
              </w:rPr>
            </w:pPr>
            <w:r w:rsidRPr="00B553C7">
              <w:rPr>
                <w:rFonts w:ascii="Times New Roman" w:hAnsi="Times New Roman" w:cs="Times New Roman"/>
                <w:color w:val="000000"/>
                <w:sz w:val="16"/>
                <w:szCs w:val="16"/>
              </w:rPr>
              <w:t>Chest</w:t>
            </w:r>
          </w:p>
        </w:tc>
        <w:tc>
          <w:tcPr>
            <w:tcW w:w="856" w:type="dxa"/>
            <w:tcBorders>
              <w:top w:val="nil"/>
              <w:bottom w:val="nil"/>
              <w:right w:val="nil"/>
            </w:tcBorders>
          </w:tcPr>
          <w:p w:rsidR="0093153A" w:rsidRPr="00C80772" w:rsidRDefault="0093153A" w:rsidP="003E76B7">
            <w:pPr>
              <w:pStyle w:val="Els-table-text"/>
              <w:jc w:val="center"/>
              <w:rPr>
                <w:sz w:val="16"/>
                <w:szCs w:val="16"/>
              </w:rPr>
            </w:pPr>
            <w:r w:rsidRPr="00C80772">
              <w:rPr>
                <w:sz w:val="16"/>
                <w:szCs w:val="16"/>
              </w:rPr>
              <w:t>53.63</w:t>
            </w:r>
          </w:p>
        </w:tc>
        <w:tc>
          <w:tcPr>
            <w:tcW w:w="758" w:type="dxa"/>
            <w:tcBorders>
              <w:top w:val="nil"/>
              <w:left w:val="nil"/>
              <w:bottom w:val="nil"/>
              <w:right w:val="nil"/>
            </w:tcBorders>
          </w:tcPr>
          <w:p w:rsidR="0093153A" w:rsidRPr="00C80772" w:rsidRDefault="0093153A" w:rsidP="003E76B7">
            <w:pPr>
              <w:pStyle w:val="Els-table-text"/>
              <w:jc w:val="center"/>
              <w:rPr>
                <w:sz w:val="16"/>
                <w:szCs w:val="16"/>
              </w:rPr>
            </w:pPr>
            <w:r w:rsidRPr="00C80772">
              <w:rPr>
                <w:sz w:val="16"/>
                <w:szCs w:val="16"/>
              </w:rPr>
              <w:t>47.16</w:t>
            </w:r>
          </w:p>
        </w:tc>
        <w:tc>
          <w:tcPr>
            <w:tcW w:w="758" w:type="dxa"/>
            <w:tcBorders>
              <w:top w:val="nil"/>
              <w:left w:val="nil"/>
              <w:bottom w:val="nil"/>
            </w:tcBorders>
          </w:tcPr>
          <w:p w:rsidR="0093153A" w:rsidRPr="00C80772" w:rsidRDefault="0093153A" w:rsidP="003E76B7">
            <w:pPr>
              <w:pStyle w:val="Els-table-text"/>
              <w:jc w:val="center"/>
              <w:rPr>
                <w:sz w:val="16"/>
                <w:szCs w:val="16"/>
              </w:rPr>
            </w:pPr>
            <w:r w:rsidRPr="00C80772">
              <w:rPr>
                <w:sz w:val="16"/>
                <w:szCs w:val="16"/>
              </w:rPr>
              <w:t>44.21</w:t>
            </w:r>
          </w:p>
        </w:tc>
        <w:tc>
          <w:tcPr>
            <w:tcW w:w="856" w:type="dxa"/>
            <w:tcBorders>
              <w:top w:val="nil"/>
              <w:bottom w:val="nil"/>
              <w:right w:val="nil"/>
            </w:tcBorders>
          </w:tcPr>
          <w:p w:rsidR="0093153A" w:rsidRPr="00C80772" w:rsidRDefault="0093153A" w:rsidP="003E76B7">
            <w:pPr>
              <w:pStyle w:val="Els-table-text"/>
              <w:jc w:val="center"/>
              <w:rPr>
                <w:sz w:val="16"/>
                <w:szCs w:val="16"/>
              </w:rPr>
            </w:pPr>
            <w:r w:rsidRPr="00C80772">
              <w:rPr>
                <w:sz w:val="16"/>
                <w:szCs w:val="16"/>
              </w:rPr>
              <w:t>53.53</w:t>
            </w:r>
          </w:p>
        </w:tc>
        <w:tc>
          <w:tcPr>
            <w:tcW w:w="758" w:type="dxa"/>
            <w:tcBorders>
              <w:top w:val="nil"/>
              <w:left w:val="nil"/>
              <w:bottom w:val="nil"/>
              <w:right w:val="nil"/>
            </w:tcBorders>
          </w:tcPr>
          <w:p w:rsidR="0093153A" w:rsidRPr="00C80772" w:rsidRDefault="0093153A" w:rsidP="003E76B7">
            <w:pPr>
              <w:pStyle w:val="Els-table-text"/>
              <w:jc w:val="center"/>
              <w:rPr>
                <w:sz w:val="16"/>
                <w:szCs w:val="16"/>
              </w:rPr>
            </w:pPr>
            <w:r w:rsidRPr="00C80772">
              <w:rPr>
                <w:sz w:val="16"/>
                <w:szCs w:val="16"/>
              </w:rPr>
              <w:t>47.14</w:t>
            </w:r>
          </w:p>
        </w:tc>
        <w:tc>
          <w:tcPr>
            <w:tcW w:w="758" w:type="dxa"/>
            <w:tcBorders>
              <w:top w:val="nil"/>
              <w:left w:val="nil"/>
              <w:bottom w:val="nil"/>
            </w:tcBorders>
          </w:tcPr>
          <w:p w:rsidR="0093153A" w:rsidRPr="00C80772" w:rsidRDefault="0093153A" w:rsidP="003E76B7">
            <w:pPr>
              <w:pStyle w:val="Els-table-text"/>
              <w:jc w:val="center"/>
              <w:rPr>
                <w:sz w:val="16"/>
                <w:szCs w:val="16"/>
              </w:rPr>
            </w:pPr>
            <w:r w:rsidRPr="00C80772">
              <w:rPr>
                <w:sz w:val="16"/>
                <w:szCs w:val="16"/>
              </w:rPr>
              <w:t>43.07</w:t>
            </w:r>
          </w:p>
        </w:tc>
        <w:tc>
          <w:tcPr>
            <w:tcW w:w="856" w:type="dxa"/>
            <w:tcBorders>
              <w:top w:val="nil"/>
              <w:bottom w:val="nil"/>
              <w:right w:val="nil"/>
            </w:tcBorders>
          </w:tcPr>
          <w:p w:rsidR="0093153A" w:rsidRPr="00C80772" w:rsidRDefault="0093153A" w:rsidP="003E76B7">
            <w:pPr>
              <w:pStyle w:val="Els-table-text"/>
              <w:jc w:val="center"/>
              <w:rPr>
                <w:sz w:val="16"/>
                <w:szCs w:val="16"/>
              </w:rPr>
            </w:pPr>
            <w:r w:rsidRPr="00C80772">
              <w:rPr>
                <w:sz w:val="16"/>
                <w:szCs w:val="16"/>
              </w:rPr>
              <w:t>53.64</w:t>
            </w:r>
          </w:p>
        </w:tc>
        <w:tc>
          <w:tcPr>
            <w:tcW w:w="758" w:type="dxa"/>
            <w:tcBorders>
              <w:top w:val="nil"/>
              <w:left w:val="nil"/>
              <w:bottom w:val="nil"/>
              <w:right w:val="nil"/>
            </w:tcBorders>
          </w:tcPr>
          <w:p w:rsidR="0093153A" w:rsidRPr="00C80772" w:rsidRDefault="0093153A" w:rsidP="003E76B7">
            <w:pPr>
              <w:pStyle w:val="Els-table-text"/>
              <w:jc w:val="center"/>
              <w:rPr>
                <w:sz w:val="16"/>
                <w:szCs w:val="16"/>
              </w:rPr>
            </w:pPr>
            <w:r w:rsidRPr="00C80772">
              <w:rPr>
                <w:sz w:val="16"/>
                <w:szCs w:val="16"/>
              </w:rPr>
              <w:t>46.48</w:t>
            </w:r>
          </w:p>
        </w:tc>
        <w:tc>
          <w:tcPr>
            <w:tcW w:w="758" w:type="dxa"/>
            <w:tcBorders>
              <w:top w:val="nil"/>
              <w:left w:val="nil"/>
              <w:bottom w:val="nil"/>
            </w:tcBorders>
          </w:tcPr>
          <w:p w:rsidR="0093153A" w:rsidRPr="00C80772" w:rsidRDefault="0093153A" w:rsidP="003E76B7">
            <w:pPr>
              <w:pStyle w:val="Els-table-text"/>
              <w:jc w:val="center"/>
              <w:rPr>
                <w:sz w:val="16"/>
                <w:szCs w:val="16"/>
              </w:rPr>
            </w:pPr>
            <w:r w:rsidRPr="00C80772">
              <w:rPr>
                <w:sz w:val="16"/>
                <w:szCs w:val="16"/>
              </w:rPr>
              <w:t>42.91</w:t>
            </w:r>
          </w:p>
        </w:tc>
      </w:tr>
      <w:tr w:rsidR="0093153A" w:rsidTr="003E76B7">
        <w:trPr>
          <w:trHeight w:val="233"/>
          <w:jc w:val="center"/>
        </w:trPr>
        <w:tc>
          <w:tcPr>
            <w:tcW w:w="1406" w:type="dxa"/>
            <w:tcBorders>
              <w:top w:val="nil"/>
              <w:bottom w:val="nil"/>
            </w:tcBorders>
          </w:tcPr>
          <w:p w:rsidR="0093153A" w:rsidRPr="00C80772" w:rsidRDefault="0093153A" w:rsidP="003E76B7">
            <w:pPr>
              <w:rPr>
                <w:rFonts w:ascii="Times New Roman" w:hAnsi="Times New Roman" w:cs="Times New Roman"/>
                <w:color w:val="000000"/>
                <w:sz w:val="16"/>
                <w:szCs w:val="16"/>
              </w:rPr>
            </w:pPr>
            <w:r w:rsidRPr="00B553C7">
              <w:rPr>
                <w:rFonts w:ascii="Times New Roman" w:hAnsi="Times New Roman" w:cs="Times New Roman"/>
                <w:color w:val="000000"/>
                <w:sz w:val="16"/>
                <w:szCs w:val="16"/>
              </w:rPr>
              <w:t>Head</w:t>
            </w:r>
          </w:p>
        </w:tc>
        <w:tc>
          <w:tcPr>
            <w:tcW w:w="856" w:type="dxa"/>
            <w:tcBorders>
              <w:top w:val="nil"/>
              <w:bottom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51.35</w:t>
            </w:r>
          </w:p>
        </w:tc>
        <w:tc>
          <w:tcPr>
            <w:tcW w:w="758" w:type="dxa"/>
            <w:tcBorders>
              <w:top w:val="nil"/>
              <w:left w:val="nil"/>
              <w:bottom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49.02</w:t>
            </w:r>
          </w:p>
        </w:tc>
        <w:tc>
          <w:tcPr>
            <w:tcW w:w="758" w:type="dxa"/>
            <w:tcBorders>
              <w:top w:val="nil"/>
              <w:left w:val="nil"/>
              <w:bottom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44.52</w:t>
            </w:r>
          </w:p>
        </w:tc>
        <w:tc>
          <w:tcPr>
            <w:tcW w:w="856" w:type="dxa"/>
            <w:tcBorders>
              <w:top w:val="nil"/>
              <w:bottom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51.56</w:t>
            </w:r>
          </w:p>
        </w:tc>
        <w:tc>
          <w:tcPr>
            <w:tcW w:w="758" w:type="dxa"/>
            <w:tcBorders>
              <w:top w:val="nil"/>
              <w:left w:val="nil"/>
              <w:bottom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46.15</w:t>
            </w:r>
          </w:p>
        </w:tc>
        <w:tc>
          <w:tcPr>
            <w:tcW w:w="758" w:type="dxa"/>
            <w:tcBorders>
              <w:top w:val="nil"/>
              <w:left w:val="nil"/>
              <w:bottom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43.89</w:t>
            </w:r>
          </w:p>
        </w:tc>
        <w:tc>
          <w:tcPr>
            <w:tcW w:w="856" w:type="dxa"/>
            <w:tcBorders>
              <w:top w:val="nil"/>
              <w:bottom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51.52</w:t>
            </w:r>
          </w:p>
        </w:tc>
        <w:tc>
          <w:tcPr>
            <w:tcW w:w="758" w:type="dxa"/>
            <w:tcBorders>
              <w:top w:val="nil"/>
              <w:left w:val="nil"/>
              <w:bottom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47.17</w:t>
            </w:r>
          </w:p>
        </w:tc>
        <w:tc>
          <w:tcPr>
            <w:tcW w:w="758" w:type="dxa"/>
            <w:tcBorders>
              <w:top w:val="nil"/>
              <w:left w:val="nil"/>
              <w:bottom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42.73</w:t>
            </w:r>
          </w:p>
        </w:tc>
      </w:tr>
      <w:tr w:rsidR="0093153A" w:rsidTr="003E76B7">
        <w:trPr>
          <w:trHeight w:val="243"/>
          <w:jc w:val="center"/>
        </w:trPr>
        <w:tc>
          <w:tcPr>
            <w:tcW w:w="1406" w:type="dxa"/>
            <w:tcBorders>
              <w:top w:val="nil"/>
            </w:tcBorders>
          </w:tcPr>
          <w:p w:rsidR="0093153A" w:rsidRPr="00C80772" w:rsidRDefault="0093153A" w:rsidP="003E76B7">
            <w:pPr>
              <w:rPr>
                <w:rFonts w:ascii="Times New Roman" w:hAnsi="Times New Roman" w:cs="Times New Roman"/>
                <w:color w:val="000000"/>
                <w:sz w:val="16"/>
                <w:szCs w:val="16"/>
              </w:rPr>
            </w:pPr>
            <w:r w:rsidRPr="00B553C7">
              <w:rPr>
                <w:rFonts w:ascii="Times New Roman" w:hAnsi="Times New Roman" w:cs="Times New Roman"/>
                <w:color w:val="000000"/>
                <w:sz w:val="16"/>
                <w:szCs w:val="16"/>
              </w:rPr>
              <w:t>Leg</w:t>
            </w:r>
          </w:p>
        </w:tc>
        <w:tc>
          <w:tcPr>
            <w:tcW w:w="856" w:type="dxa"/>
            <w:tcBorders>
              <w:top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52.70</w:t>
            </w:r>
          </w:p>
        </w:tc>
        <w:tc>
          <w:tcPr>
            <w:tcW w:w="758" w:type="dxa"/>
            <w:tcBorders>
              <w:top w:val="nil"/>
              <w:left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48.38</w:t>
            </w:r>
          </w:p>
        </w:tc>
        <w:tc>
          <w:tcPr>
            <w:tcW w:w="758" w:type="dxa"/>
            <w:tcBorders>
              <w:top w:val="nil"/>
              <w:lef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43.05</w:t>
            </w:r>
          </w:p>
        </w:tc>
        <w:tc>
          <w:tcPr>
            <w:tcW w:w="856" w:type="dxa"/>
            <w:tcBorders>
              <w:top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52.56</w:t>
            </w:r>
          </w:p>
        </w:tc>
        <w:tc>
          <w:tcPr>
            <w:tcW w:w="758" w:type="dxa"/>
            <w:tcBorders>
              <w:top w:val="nil"/>
              <w:left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47.16</w:t>
            </w:r>
          </w:p>
        </w:tc>
        <w:tc>
          <w:tcPr>
            <w:tcW w:w="758" w:type="dxa"/>
            <w:tcBorders>
              <w:top w:val="nil"/>
              <w:lef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44.05</w:t>
            </w:r>
          </w:p>
        </w:tc>
        <w:tc>
          <w:tcPr>
            <w:tcW w:w="856" w:type="dxa"/>
            <w:tcBorders>
              <w:top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52.23</w:t>
            </w:r>
          </w:p>
        </w:tc>
        <w:tc>
          <w:tcPr>
            <w:tcW w:w="758" w:type="dxa"/>
            <w:tcBorders>
              <w:top w:val="nil"/>
              <w:left w:val="nil"/>
              <w:righ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47.13</w:t>
            </w:r>
          </w:p>
        </w:tc>
        <w:tc>
          <w:tcPr>
            <w:tcW w:w="758" w:type="dxa"/>
            <w:tcBorders>
              <w:top w:val="nil"/>
              <w:left w:val="nil"/>
            </w:tcBorders>
          </w:tcPr>
          <w:p w:rsidR="0093153A" w:rsidRPr="00C80772" w:rsidRDefault="0093153A" w:rsidP="003E76B7">
            <w:pPr>
              <w:pStyle w:val="Els-table-text"/>
              <w:jc w:val="center"/>
              <w:rPr>
                <w:rFonts w:eastAsia="Malgun Gothic"/>
                <w:sz w:val="16"/>
                <w:szCs w:val="16"/>
                <w:lang w:eastAsia="ko-KR"/>
              </w:rPr>
            </w:pPr>
            <w:r w:rsidRPr="00C80772">
              <w:rPr>
                <w:rFonts w:eastAsia="Malgun Gothic"/>
                <w:sz w:val="16"/>
                <w:szCs w:val="16"/>
                <w:lang w:eastAsia="ko-KR"/>
              </w:rPr>
              <w:t>42.67</w:t>
            </w:r>
          </w:p>
        </w:tc>
      </w:tr>
    </w:tbl>
    <w:p w:rsidR="0093153A" w:rsidRPr="0093153A" w:rsidRDefault="0093153A">
      <w:pPr>
        <w:rPr>
          <w:lang w:val="en-ID"/>
        </w:rPr>
      </w:pPr>
    </w:p>
    <w:sectPr w:rsidR="0093153A" w:rsidRPr="009315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3A"/>
    <w:rsid w:val="00146F6F"/>
    <w:rsid w:val="00931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4FBA7-AF19-4151-9055-E4C68AE2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SciencePG-Table-caption-multiple-lines">
    <w:name w:val="25-SciencePG-Table-caption-multiple-lines"/>
    <w:basedOn w:val="Normal"/>
    <w:qFormat/>
    <w:rsid w:val="0093153A"/>
    <w:pPr>
      <w:widowControl w:val="0"/>
      <w:tabs>
        <w:tab w:val="left" w:pos="4680"/>
      </w:tabs>
      <w:adjustRightInd w:val="0"/>
      <w:snapToGrid w:val="0"/>
      <w:spacing w:before="200" w:after="100" w:line="200" w:lineRule="exact"/>
    </w:pPr>
    <w:rPr>
      <w:rFonts w:ascii="Times New Roman" w:eastAsia="Times New Roman" w:hAnsi="Times New Roman" w:cs="Times New Roman"/>
      <w:i/>
      <w:kern w:val="2"/>
      <w:sz w:val="16"/>
      <w:szCs w:val="16"/>
    </w:rPr>
  </w:style>
  <w:style w:type="paragraph" w:customStyle="1" w:styleId="Els-table-text">
    <w:name w:val="Els-table-text"/>
    <w:rsid w:val="0093153A"/>
    <w:pPr>
      <w:spacing w:after="80" w:line="200" w:lineRule="exact"/>
    </w:pPr>
    <w:rPr>
      <w:rFonts w:ascii="Times New Roman" w:eastAsia="SimSun" w:hAnsi="Times New Roman" w:cs="Times New Roman"/>
      <w:sz w:val="14"/>
      <w:szCs w:val="20"/>
      <w:lang w:eastAsia="en-US"/>
    </w:rPr>
  </w:style>
  <w:style w:type="paragraph" w:customStyle="1" w:styleId="Els-table-col-head">
    <w:name w:val="Els-table-col-head"/>
    <w:basedOn w:val="Els-table-text"/>
    <w:qFormat/>
    <w:rsid w:val="0093153A"/>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5809</Words>
  <Characters>33114</Characters>
  <Application>Microsoft Office Word</Application>
  <DocSecurity>0</DocSecurity>
  <Lines>275</Lines>
  <Paragraphs>77</Paragraphs>
  <ScaleCrop>false</ScaleCrop>
  <Company/>
  <LinksUpToDate>false</LinksUpToDate>
  <CharactersWithSpaces>38846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Chaidir Islamy</dc:creator>
  <cp:keywords/>
  <dc:description/>
  <cp:lastModifiedBy>Chaidir Islamy</cp:lastModifiedBy>
  <cp:revision>1</cp:revision>
  <dcterms:created xsi:type="dcterms:W3CDTF">2022-11-15T03:44:00Z</dcterms:created>
  <dcterms:modified xsi:type="dcterms:W3CDTF">2022-11-15T03:51:00Z</dcterms:modified>
</cp:coreProperties>
</file>