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A7" w:rsidRPr="007B41B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paragraph"/>
      </w:pPr>
    </w:p>
    <w:p w:rsidR="00DB7BA7" w:rsidRDefault="00DB7BA7" w:rsidP="00DB7BA7">
      <w:pPr>
        <w:pStyle w:val="title"/>
      </w:pPr>
      <w:r>
        <w:t>Equinox</w:t>
      </w:r>
      <w:r w:rsidR="00EA50D5">
        <w:t xml:space="preserve"> ECProxy(</w:t>
      </w:r>
      <w:r>
        <w:t>EC02</w:t>
      </w:r>
      <w:r w:rsidR="00EA50D5">
        <w:t>)</w:t>
      </w:r>
      <w:r>
        <w:t xml:space="preserve"> </w:t>
      </w:r>
    </w:p>
    <w:p w:rsidR="00DB7BA7" w:rsidRPr="00511D4F" w:rsidRDefault="00DB7BA7" w:rsidP="00DB7BA7">
      <w:pPr>
        <w:pStyle w:val="Version"/>
        <w:pBdr>
          <w:bottom w:val="single" w:sz="8" w:space="6" w:color="auto"/>
        </w:pBdr>
        <w:ind w:left="1134"/>
        <w:rPr>
          <w:lang w:val="en-US"/>
        </w:rPr>
      </w:pPr>
      <w:r>
        <w:t>Version 1.0.0</w:t>
      </w:r>
    </w:p>
    <w:p w:rsidR="00DB7BA7" w:rsidRPr="00511D4F" w:rsidRDefault="0034112E" w:rsidP="00DB7BA7">
      <w:pPr>
        <w:pStyle w:val="title"/>
        <w:rPr>
          <w:lang w:val="en-US"/>
        </w:rPr>
      </w:pPr>
      <w:r>
        <w:t>Summary</w:t>
      </w: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p w:rsidR="00DB7BA7" w:rsidRDefault="00DB7BA7" w:rsidP="00DB7BA7">
      <w:pPr>
        <w:pStyle w:val="productcode"/>
      </w:pPr>
    </w:p>
    <w:tbl>
      <w:tblPr>
        <w:tblW w:w="0" w:type="auto"/>
        <w:tblInd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2330"/>
      </w:tblGrid>
      <w:tr w:rsidR="00DB7BA7" w:rsidRPr="00AE1873" w:rsidTr="002272C7">
        <w:tc>
          <w:tcPr>
            <w:tcW w:w="2693" w:type="dxa"/>
            <w:shd w:val="clear" w:color="auto" w:fill="auto"/>
            <w:vAlign w:val="center"/>
          </w:tcPr>
          <w:p w:rsidR="00DB7BA7" w:rsidRPr="00D40CA9" w:rsidRDefault="00DB7BA7" w:rsidP="002272C7">
            <w:pPr>
              <w:pStyle w:val="productcode"/>
            </w:pPr>
            <w:r w:rsidRPr="00D40CA9">
              <w:t>Document Reference Number</w:t>
            </w:r>
          </w:p>
        </w:tc>
        <w:tc>
          <w:tcPr>
            <w:tcW w:w="2330" w:type="dxa"/>
            <w:shd w:val="clear" w:color="auto" w:fill="auto"/>
            <w:vAlign w:val="center"/>
          </w:tcPr>
          <w:p w:rsidR="00DB7BA7" w:rsidRPr="00D40CA9" w:rsidRDefault="00DB7BA7" w:rsidP="002272C7">
            <w:pPr>
              <w:pStyle w:val="productcode"/>
            </w:pPr>
          </w:p>
        </w:tc>
      </w:tr>
      <w:tr w:rsidR="00DB7BA7" w:rsidRPr="00AE1873" w:rsidTr="002272C7">
        <w:tc>
          <w:tcPr>
            <w:tcW w:w="2693" w:type="dxa"/>
            <w:shd w:val="clear" w:color="auto" w:fill="auto"/>
            <w:vAlign w:val="center"/>
          </w:tcPr>
          <w:p w:rsidR="00DB7BA7" w:rsidRPr="00D40CA9" w:rsidRDefault="00DB7BA7" w:rsidP="002272C7">
            <w:pPr>
              <w:pStyle w:val="productcode"/>
            </w:pPr>
            <w:r w:rsidRPr="00D40CA9">
              <w:t>Issue Number</w:t>
            </w:r>
          </w:p>
        </w:tc>
        <w:tc>
          <w:tcPr>
            <w:tcW w:w="2330" w:type="dxa"/>
            <w:shd w:val="clear" w:color="auto" w:fill="auto"/>
            <w:vAlign w:val="center"/>
          </w:tcPr>
          <w:p w:rsidR="00DB7BA7" w:rsidRPr="00D40CA9" w:rsidRDefault="00DB7BA7" w:rsidP="002272C7">
            <w:pPr>
              <w:pStyle w:val="productcode"/>
            </w:pPr>
            <w:r w:rsidRPr="00D40CA9">
              <w:t>1.0.0</w:t>
            </w:r>
          </w:p>
        </w:tc>
      </w:tr>
      <w:tr w:rsidR="00DB7BA7" w:rsidRPr="00913035" w:rsidTr="002272C7">
        <w:tc>
          <w:tcPr>
            <w:tcW w:w="2693" w:type="dxa"/>
            <w:shd w:val="clear" w:color="auto" w:fill="auto"/>
            <w:vAlign w:val="center"/>
          </w:tcPr>
          <w:p w:rsidR="00DB7BA7" w:rsidRPr="00D40CA9" w:rsidRDefault="00DB7BA7" w:rsidP="002272C7">
            <w:pPr>
              <w:pStyle w:val="productcode"/>
            </w:pPr>
            <w:r w:rsidRPr="00D40CA9">
              <w:t>Date</w:t>
            </w:r>
          </w:p>
        </w:tc>
        <w:tc>
          <w:tcPr>
            <w:tcW w:w="2330" w:type="dxa"/>
            <w:shd w:val="clear" w:color="auto" w:fill="auto"/>
            <w:vAlign w:val="center"/>
          </w:tcPr>
          <w:p w:rsidR="00DB7BA7" w:rsidRPr="00D40CA9" w:rsidRDefault="0029714B" w:rsidP="0029714B">
            <w:pPr>
              <w:pStyle w:val="productcode"/>
            </w:pPr>
            <w:r>
              <w:t>January</w:t>
            </w:r>
            <w:r w:rsidR="00DB7BA7" w:rsidRPr="00D40CA9">
              <w:t>, 201</w:t>
            </w:r>
            <w:r>
              <w:t>3</w:t>
            </w:r>
          </w:p>
        </w:tc>
      </w:tr>
    </w:tbl>
    <w:p w:rsidR="00DB7BA7" w:rsidRDefault="00DB7BA7" w:rsidP="00DB7BA7">
      <w:pPr>
        <w:pStyle w:val="paragraph"/>
      </w:pPr>
    </w:p>
    <w:p w:rsidR="00DB7BA7" w:rsidRDefault="00DB7BA7" w:rsidP="00DB7BA7">
      <w:pPr>
        <w:pStyle w:val="paragraph"/>
      </w:pPr>
    </w:p>
    <w:p w:rsidR="00DB7BA7" w:rsidRDefault="00DB7BA7" w:rsidP="00DB7BA7">
      <w:pPr>
        <w:sectPr w:rsidR="00DB7BA7" w:rsidSect="00DB7BA7">
          <w:footerReference w:type="default" r:id="rId7"/>
          <w:pgSz w:w="11906" w:h="16838" w:code="9"/>
          <w:pgMar w:top="1440" w:right="1440" w:bottom="1440" w:left="1440" w:header="709" w:footer="567" w:gutter="0"/>
          <w:cols w:space="708"/>
          <w:docGrid w:linePitch="360"/>
        </w:sectPr>
      </w:pPr>
      <w:bookmarkStart w:id="0" w:name="_Toc106435575"/>
      <w:bookmarkStart w:id="1" w:name="_Toc106435763"/>
    </w:p>
    <w:bookmarkEnd w:id="0"/>
    <w:bookmarkEnd w:id="1"/>
    <w:p w:rsidR="00DB7BA7" w:rsidRDefault="00DB7BA7" w:rsidP="00DB7BA7">
      <w:pPr>
        <w:pStyle w:val="CopyrightH2"/>
      </w:pPr>
      <w:r>
        <w:lastRenderedPageBreak/>
        <w:t>Copyright and Trademarks</w:t>
      </w:r>
    </w:p>
    <w:p w:rsidR="00DB7BA7" w:rsidRPr="000731B1" w:rsidRDefault="00DB7BA7" w:rsidP="00DB7BA7">
      <w:pPr>
        <w:pStyle w:val="Captions"/>
        <w:ind w:left="0"/>
      </w:pPr>
      <w:bookmarkStart w:id="2" w:name="_Toc107310599"/>
      <w:r w:rsidRPr="000731B1">
        <w:t>Copyright</w:t>
      </w:r>
      <w:bookmarkEnd w:id="2"/>
    </w:p>
    <w:p w:rsidR="00DB7BA7" w:rsidRDefault="00DB7BA7" w:rsidP="00DB7BA7">
      <w:pPr>
        <w:pStyle w:val="paragraph"/>
      </w:pPr>
      <w:r>
        <w:t>No part of this manual may be copied, photocopied, reproduced, translated or reduced to any medium or machine readable form without prior written consent from AIS PLC, or unless permitted to do so by the terms of the license granted by AIS PLC.</w:t>
      </w:r>
    </w:p>
    <w:p w:rsidR="00DB7BA7" w:rsidRPr="000731B1" w:rsidRDefault="00DB7BA7" w:rsidP="00DB7BA7">
      <w:pPr>
        <w:pStyle w:val="paragraph"/>
      </w:pPr>
      <w:r>
        <w:t>The information in this document is subject to change without notice.</w:t>
      </w:r>
    </w:p>
    <w:p w:rsidR="00DB7BA7" w:rsidRPr="000731B1" w:rsidRDefault="00DB7BA7" w:rsidP="00DB7BA7">
      <w:pPr>
        <w:pStyle w:val="Captions"/>
        <w:ind w:left="0"/>
      </w:pPr>
      <w:bookmarkStart w:id="3" w:name="_Toc107310600"/>
      <w:r w:rsidRPr="000731B1">
        <w:t>Trademark Notices</w:t>
      </w:r>
      <w:bookmarkEnd w:id="3"/>
    </w:p>
    <w:p w:rsidR="00DB7BA7" w:rsidRPr="000731B1" w:rsidRDefault="00DB7BA7" w:rsidP="00DB7BA7">
      <w:pPr>
        <w:pStyle w:val="paragraph"/>
      </w:pPr>
      <w:r w:rsidRPr="000731B1">
        <w:t>Any product names referred to in this document are the property of the respective holders of the trademark or service mark and their rights are acknowledged.</w:t>
      </w:r>
    </w:p>
    <w:p w:rsidR="00DB7BA7" w:rsidRPr="000731B1" w:rsidRDefault="00DB7BA7" w:rsidP="00DB7BA7">
      <w:pPr>
        <w:pStyle w:val="paragraph"/>
      </w:pPr>
      <w:r w:rsidRPr="000731B1">
        <w:t>UNIX® is a registered trademark of The Open Group.</w:t>
      </w:r>
    </w:p>
    <w:p w:rsidR="00DB7BA7" w:rsidRPr="000731B1" w:rsidRDefault="00DB7BA7" w:rsidP="00DB7BA7">
      <w:pPr>
        <w:pStyle w:val="paragraph"/>
      </w:pPr>
      <w:bookmarkStart w:id="4" w:name="_Toc107310601"/>
      <w:r w:rsidRPr="000731B1">
        <w:t>Licensed Software</w:t>
      </w:r>
      <w:bookmarkEnd w:id="4"/>
    </w:p>
    <w:p w:rsidR="00DB7BA7" w:rsidRPr="000731B1" w:rsidRDefault="00DB7BA7" w:rsidP="00DB7BA7">
      <w:pPr>
        <w:pStyle w:val="paragraph"/>
      </w:pPr>
      <w:r w:rsidRPr="000731B1">
        <w:t xml:space="preserve">Portions of this solution are provided under license from </w:t>
      </w:r>
      <w:r>
        <w:t>Nokia Siemens Networks</w:t>
      </w:r>
      <w:r w:rsidRPr="000731B1">
        <w:t xml:space="preserve"> Limited.</w:t>
      </w:r>
    </w:p>
    <w:p w:rsidR="00DB7BA7" w:rsidRPr="00F31B6C" w:rsidRDefault="00DB7BA7" w:rsidP="00DB7BA7">
      <w:pPr>
        <w:pStyle w:val="Captions"/>
        <w:ind w:left="0"/>
        <w:rPr>
          <w:lang w:val="en-US"/>
        </w:rPr>
      </w:pPr>
      <w:bookmarkStart w:id="5" w:name="_Toc107310602"/>
      <w:r w:rsidRPr="000731B1">
        <w:t>Warranty</w:t>
      </w:r>
      <w:bookmarkEnd w:id="5"/>
    </w:p>
    <w:p w:rsidR="00DB7BA7" w:rsidRPr="000731B1" w:rsidRDefault="00DB7BA7" w:rsidP="00DB7BA7">
      <w:pPr>
        <w:pStyle w:val="paragraph"/>
      </w:pPr>
      <w:r w:rsidRPr="000731B1">
        <w:t xml:space="preserve">Although </w:t>
      </w:r>
      <w:r>
        <w:t>AIS</w:t>
      </w:r>
      <w:r w:rsidRPr="000731B1">
        <w:t xml:space="preserve"> uses all reasonable efforts to ensure the accuracy and completeness of this document, </w:t>
      </w:r>
      <w:r>
        <w:t>AIS</w:t>
      </w:r>
      <w:r w:rsidRPr="000731B1">
        <w:t xml:space="preserve"> makes no warranty of any kind with regard to this manual, including, but not limited to, the implied warranties of merchantability and fitness for a particular purpose. </w:t>
      </w:r>
      <w:r>
        <w:t>AIS</w:t>
      </w:r>
      <w:r w:rsidRPr="000731B1">
        <w:t xml:space="preserve"> shall not be held liable for errors contained within this manual or direct, indirect or consequential damage as a result of using this manual.</w:t>
      </w:r>
    </w:p>
    <w:p w:rsidR="00DB7BA7" w:rsidRPr="000731B1" w:rsidRDefault="00DB7BA7" w:rsidP="00DB7BA7">
      <w:pPr>
        <w:pStyle w:val="paragraph"/>
      </w:pPr>
      <w:r w:rsidRPr="000731B1">
        <w:t xml:space="preserve">Please refer to your contract with </w:t>
      </w:r>
      <w:r>
        <w:t>AIS</w:t>
      </w:r>
      <w:r w:rsidRPr="000731B1">
        <w:t xml:space="preserve"> for specific warranty terms for your product. </w:t>
      </w:r>
    </w:p>
    <w:p w:rsidR="00DB7BA7" w:rsidRPr="000731B1" w:rsidRDefault="00DB7BA7" w:rsidP="00DB7BA7">
      <w:pPr>
        <w:pStyle w:val="paragraph"/>
      </w:pPr>
      <w:r w:rsidRPr="000731B1">
        <w:t>Cop</w:t>
      </w:r>
      <w:r>
        <w:t>yright © Advance Info Service Public Limited Company, TH, 2009</w:t>
      </w:r>
    </w:p>
    <w:p w:rsidR="00DB7BA7" w:rsidRPr="000731B1" w:rsidRDefault="00DB7BA7" w:rsidP="00DB7BA7">
      <w:pPr>
        <w:pStyle w:val="paragraph"/>
      </w:pPr>
      <w:r w:rsidRPr="000731B1">
        <w:t>All rights reserved.</w:t>
      </w:r>
    </w:p>
    <w:p w:rsidR="00DB7BA7" w:rsidRPr="000731B1" w:rsidRDefault="00DB7BA7" w:rsidP="00DB7BA7">
      <w:pPr>
        <w:pStyle w:val="paragraph"/>
      </w:pPr>
      <w:r w:rsidRPr="000731B1">
        <w:t>A</w:t>
      </w:r>
      <w:r>
        <w:t>IS PLC</w:t>
      </w:r>
      <w:r>
        <w:br/>
      </w:r>
      <w:smartTag w:uri="urn:schemas-microsoft-com:office:smarttags" w:element="Street">
        <w:smartTag w:uri="urn:schemas-microsoft-com:office:smarttags" w:element="address">
          <w:r>
            <w:t>414 Phaholyothin Rd</w:t>
          </w:r>
        </w:smartTag>
      </w:smartTag>
      <w:r>
        <w:t>,</w:t>
      </w:r>
      <w:r>
        <w:br/>
        <w:t>Samsen Nai</w:t>
      </w:r>
      <w:r w:rsidRPr="000731B1">
        <w:t>,</w:t>
      </w:r>
      <w:r>
        <w:br/>
        <w:t>Phayathai,</w:t>
      </w:r>
      <w:r w:rsidRPr="000731B1">
        <w:br/>
      </w:r>
      <w:smartTag w:uri="urn:schemas-microsoft-com:office:smarttags" w:element="place">
        <w:smartTag w:uri="urn:schemas-microsoft-com:office:smarttags" w:element="City">
          <w:r>
            <w:t>Bangkok</w:t>
          </w:r>
        </w:smartTag>
      </w:smartTag>
      <w:r>
        <w:t xml:space="preserve"> 10400</w:t>
      </w:r>
      <w:r w:rsidRPr="000731B1">
        <w:t>.</w:t>
      </w:r>
      <w:r w:rsidRPr="000731B1">
        <w:br/>
      </w:r>
      <w:smartTag w:uri="urn:schemas-microsoft-com:office:smarttags" w:element="place">
        <w:smartTag w:uri="urn:schemas-microsoft-com:office:smarttags" w:element="country-region">
          <w:r>
            <w:t>Thailand</w:t>
          </w:r>
        </w:smartTag>
      </w:smartTag>
      <w:r w:rsidRPr="000731B1">
        <w:t>.</w:t>
      </w:r>
    </w:p>
    <w:p w:rsidR="00DB7BA7" w:rsidRDefault="00DB7BA7" w:rsidP="00DB7BA7">
      <w:pPr>
        <w:pStyle w:val="CopyrightH2"/>
      </w:pPr>
      <w:r w:rsidRPr="000731B1">
        <w:br w:type="page"/>
      </w:r>
      <w:bookmarkStart w:id="6" w:name="_Toc107310603"/>
      <w:bookmarkStart w:id="7" w:name="_Toc106435327"/>
      <w:bookmarkStart w:id="8" w:name="_Toc106435579"/>
      <w:bookmarkStart w:id="9" w:name="_Toc106435767"/>
      <w:bookmarkStart w:id="10" w:name="_Toc107643851"/>
      <w:bookmarkStart w:id="11" w:name="_Toc107720617"/>
      <w:bookmarkStart w:id="12" w:name="_Toc116187260"/>
      <w:r>
        <w:lastRenderedPageBreak/>
        <w:t>Document Control</w:t>
      </w:r>
      <w:bookmarkEnd w:id="12"/>
    </w:p>
    <w:p w:rsidR="00DB7BA7" w:rsidRDefault="00DB7BA7" w:rsidP="00DB7BA7">
      <w:pPr>
        <w:pStyle w:val="Captions"/>
      </w:pPr>
      <w:bookmarkStart w:id="13" w:name="_Toc107720959"/>
      <w:bookmarkStart w:id="14" w:name="_Toc116115349"/>
      <w:bookmarkStart w:id="15" w:name="_Toc116119672"/>
      <w:bookmarkStart w:id="16" w:name="_Toc116187261"/>
      <w:r>
        <w:t>Version History</w:t>
      </w:r>
      <w:bookmarkEnd w:id="13"/>
      <w:bookmarkEnd w:id="14"/>
      <w:bookmarkEnd w:id="15"/>
      <w:bookmarkEnd w:id="16"/>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0"/>
        <w:gridCol w:w="2755"/>
        <w:gridCol w:w="2805"/>
        <w:gridCol w:w="1980"/>
      </w:tblGrid>
      <w:tr w:rsidR="00DB7BA7" w:rsidRPr="002A6FD7" w:rsidTr="002272C7">
        <w:tc>
          <w:tcPr>
            <w:tcW w:w="1100" w:type="dxa"/>
            <w:shd w:val="pct10" w:color="auto" w:fill="auto"/>
          </w:tcPr>
          <w:p w:rsidR="00DB7BA7" w:rsidRPr="00CE794E" w:rsidRDefault="00DB7BA7" w:rsidP="002272C7">
            <w:pPr>
              <w:pStyle w:val="Tabletext"/>
              <w:rPr>
                <w:rStyle w:val="Boldening"/>
              </w:rPr>
            </w:pPr>
            <w:r w:rsidRPr="00CE794E">
              <w:rPr>
                <w:rStyle w:val="Boldening"/>
              </w:rPr>
              <w:t>Version</w:t>
            </w:r>
          </w:p>
        </w:tc>
        <w:tc>
          <w:tcPr>
            <w:tcW w:w="2755" w:type="dxa"/>
            <w:shd w:val="pct10" w:color="auto" w:fill="auto"/>
          </w:tcPr>
          <w:p w:rsidR="00DB7BA7" w:rsidRPr="00CE794E" w:rsidRDefault="00DB7BA7" w:rsidP="002272C7">
            <w:pPr>
              <w:pStyle w:val="Tabletext"/>
              <w:rPr>
                <w:rStyle w:val="Boldening"/>
              </w:rPr>
            </w:pPr>
            <w:r w:rsidRPr="00CE794E">
              <w:rPr>
                <w:rStyle w:val="Boldening"/>
              </w:rPr>
              <w:t>Description</w:t>
            </w:r>
          </w:p>
        </w:tc>
        <w:tc>
          <w:tcPr>
            <w:tcW w:w="2805" w:type="dxa"/>
            <w:shd w:val="pct10" w:color="auto" w:fill="auto"/>
          </w:tcPr>
          <w:p w:rsidR="00DB7BA7" w:rsidRPr="00CE794E" w:rsidRDefault="00DB7BA7" w:rsidP="002272C7">
            <w:pPr>
              <w:pStyle w:val="Tabletext"/>
              <w:rPr>
                <w:rStyle w:val="Boldening"/>
              </w:rPr>
            </w:pPr>
            <w:r w:rsidRPr="00CE794E">
              <w:rPr>
                <w:rStyle w:val="Boldening"/>
              </w:rPr>
              <w:t>Author</w:t>
            </w:r>
          </w:p>
        </w:tc>
        <w:tc>
          <w:tcPr>
            <w:tcW w:w="1980" w:type="dxa"/>
            <w:shd w:val="pct10" w:color="auto" w:fill="auto"/>
          </w:tcPr>
          <w:p w:rsidR="00DB7BA7" w:rsidRPr="00CE794E" w:rsidRDefault="00DB7BA7" w:rsidP="002272C7">
            <w:pPr>
              <w:pStyle w:val="Tabletext"/>
              <w:rPr>
                <w:rStyle w:val="Boldening"/>
              </w:rPr>
            </w:pPr>
            <w:r w:rsidRPr="00CE794E">
              <w:rPr>
                <w:rStyle w:val="Boldening"/>
              </w:rPr>
              <w:t>Date</w:t>
            </w:r>
          </w:p>
        </w:tc>
      </w:tr>
      <w:tr w:rsidR="00DB7BA7" w:rsidRPr="002A6FD7" w:rsidTr="002272C7">
        <w:tc>
          <w:tcPr>
            <w:tcW w:w="1100" w:type="dxa"/>
          </w:tcPr>
          <w:p w:rsidR="00DB7BA7" w:rsidRDefault="00DB7BA7" w:rsidP="002272C7">
            <w:pPr>
              <w:pStyle w:val="Tabletext"/>
            </w:pPr>
            <w:r>
              <w:t>1.0.0</w:t>
            </w:r>
          </w:p>
        </w:tc>
        <w:tc>
          <w:tcPr>
            <w:tcW w:w="2755" w:type="dxa"/>
          </w:tcPr>
          <w:p w:rsidR="00DB7BA7" w:rsidRDefault="00DB7BA7" w:rsidP="002272C7">
            <w:pPr>
              <w:pStyle w:val="Tabletext"/>
            </w:pPr>
            <w:r>
              <w:t>Initial draft</w:t>
            </w:r>
          </w:p>
        </w:tc>
        <w:tc>
          <w:tcPr>
            <w:tcW w:w="2805" w:type="dxa"/>
          </w:tcPr>
          <w:p w:rsidR="00DB7BA7" w:rsidRPr="00421819" w:rsidRDefault="000A6F63" w:rsidP="002272C7">
            <w:pPr>
              <w:pStyle w:val="Tabletext"/>
              <w:rPr>
                <w:lang w:val="en-US"/>
              </w:rPr>
            </w:pPr>
            <w:r>
              <w:t>Thitipong Jampajeen</w:t>
            </w:r>
          </w:p>
        </w:tc>
        <w:tc>
          <w:tcPr>
            <w:tcW w:w="1980" w:type="dxa"/>
          </w:tcPr>
          <w:p w:rsidR="00DB7BA7" w:rsidRDefault="00B65A59" w:rsidP="00B65A59">
            <w:pPr>
              <w:pStyle w:val="Tabletext"/>
            </w:pPr>
            <w:r>
              <w:t>January</w:t>
            </w:r>
            <w:r w:rsidR="00DB7BA7">
              <w:t xml:space="preserve"> 201</w:t>
            </w:r>
            <w:r>
              <w:t>3</w:t>
            </w:r>
          </w:p>
        </w:tc>
      </w:tr>
      <w:tr w:rsidR="00DB7BA7" w:rsidRPr="002A6FD7" w:rsidTr="002272C7">
        <w:tc>
          <w:tcPr>
            <w:tcW w:w="1100" w:type="dxa"/>
          </w:tcPr>
          <w:p w:rsidR="00DB7BA7" w:rsidRDefault="00DB7BA7" w:rsidP="002272C7">
            <w:pPr>
              <w:pStyle w:val="Tabletext"/>
            </w:pPr>
          </w:p>
        </w:tc>
        <w:tc>
          <w:tcPr>
            <w:tcW w:w="2755" w:type="dxa"/>
          </w:tcPr>
          <w:p w:rsidR="00DB7BA7" w:rsidRDefault="00DB7BA7" w:rsidP="002272C7">
            <w:pPr>
              <w:pStyle w:val="Tabletext"/>
            </w:pPr>
          </w:p>
        </w:tc>
        <w:tc>
          <w:tcPr>
            <w:tcW w:w="2805" w:type="dxa"/>
          </w:tcPr>
          <w:p w:rsidR="00DB7BA7" w:rsidRDefault="00DB7BA7" w:rsidP="002272C7">
            <w:pPr>
              <w:pStyle w:val="Tabletext"/>
            </w:pPr>
          </w:p>
        </w:tc>
        <w:tc>
          <w:tcPr>
            <w:tcW w:w="1980" w:type="dxa"/>
          </w:tcPr>
          <w:p w:rsidR="00DB7BA7" w:rsidRDefault="00DB7BA7" w:rsidP="002272C7">
            <w:pPr>
              <w:pStyle w:val="Tabletext"/>
            </w:pPr>
          </w:p>
        </w:tc>
      </w:tr>
    </w:tbl>
    <w:p w:rsidR="00DB7BA7" w:rsidRDefault="00DB7BA7" w:rsidP="00DB7BA7">
      <w:pPr>
        <w:pStyle w:val="paragraph"/>
      </w:pPr>
      <w:bookmarkStart w:id="17" w:name="_Toc116119673"/>
    </w:p>
    <w:p w:rsidR="00DB7BA7" w:rsidRPr="000731B1" w:rsidRDefault="00DB7BA7" w:rsidP="00DB7BA7">
      <w:pPr>
        <w:pStyle w:val="CopyrightH2"/>
      </w:pPr>
      <w:bookmarkStart w:id="18" w:name="_Toc116187262"/>
      <w:r w:rsidRPr="000731B1">
        <w:t>Document Conventions</w:t>
      </w:r>
      <w:bookmarkEnd w:id="17"/>
      <w:bookmarkEnd w:id="18"/>
    </w:p>
    <w:p w:rsidR="00DB7BA7" w:rsidRPr="000731B1" w:rsidRDefault="00DB7BA7" w:rsidP="00DB7BA7">
      <w:pPr>
        <w:pStyle w:val="paragraph"/>
      </w:pPr>
      <w:bookmarkStart w:id="19" w:name="_Toc116187263"/>
      <w:r w:rsidRPr="00C40816">
        <w:t xml:space="preserve">The following typefaces are used throughout this guide: </w:t>
      </w:r>
      <w:r w:rsidRPr="00C40816">
        <w:fldChar w:fldCharType="begin"/>
      </w:r>
      <w:r w:rsidRPr="00C40816">
        <w:instrText xml:space="preserve"> XE "conventions in manual" </w:instrText>
      </w:r>
      <w:r w:rsidRPr="00C40816">
        <w:fldChar w:fldCharType="end"/>
      </w:r>
      <w:r w:rsidRPr="00C40816">
        <w:fldChar w:fldCharType="begin"/>
      </w:r>
      <w:r w:rsidRPr="00C40816">
        <w:instrText xml:space="preserve"> XE "manual conventions" </w:instrText>
      </w:r>
      <w:r w:rsidRPr="00C40816">
        <w:fldChar w:fldCharType="end"/>
      </w:r>
    </w:p>
    <w:p w:rsidR="00DB7BA7" w:rsidRDefault="00DB7BA7" w:rsidP="00DB7BA7">
      <w:pPr>
        <w:pStyle w:val="Bullet"/>
      </w:pPr>
      <w:r w:rsidRPr="00C40816">
        <w:rPr>
          <w:rStyle w:val="Codeintext"/>
        </w:rPr>
        <w:t>Th</w:t>
      </w:r>
      <w:r>
        <w:rPr>
          <w:rStyle w:val="Codeintext"/>
        </w:rPr>
        <w:t>e</w:t>
      </w:r>
      <w:r w:rsidRPr="00C40816">
        <w:rPr>
          <w:rStyle w:val="Codeintext"/>
        </w:rPr>
        <w:t xml:space="preserve"> ‘</w:t>
      </w:r>
      <w:r>
        <w:rPr>
          <w:rStyle w:val="Codeintext"/>
        </w:rPr>
        <w:t>Courier’</w:t>
      </w:r>
      <w:r w:rsidRPr="00C40816">
        <w:rPr>
          <w:rStyle w:val="Codeintext"/>
        </w:rPr>
        <w:t xml:space="preserve"> </w:t>
      </w:r>
      <w:r>
        <w:rPr>
          <w:rStyle w:val="Codeintext"/>
        </w:rPr>
        <w:t xml:space="preserve">typeface </w:t>
      </w:r>
      <w:r w:rsidRPr="00C40816">
        <w:rPr>
          <w:rStyle w:val="Codeintext"/>
        </w:rPr>
        <w:t>is used for directory objects and attributes, file names and command line code</w:t>
      </w:r>
      <w:r w:rsidRPr="000731B1">
        <w:t>.</w:t>
      </w:r>
      <w:r>
        <w:t xml:space="preserve"> </w:t>
      </w:r>
    </w:p>
    <w:p w:rsidR="00DB7BA7" w:rsidRPr="000731B1" w:rsidRDefault="00DB7BA7" w:rsidP="00DB7BA7">
      <w:pPr>
        <w:pStyle w:val="Bullet"/>
      </w:pPr>
      <w:r>
        <w:rPr>
          <w:rStyle w:val="Italics"/>
        </w:rPr>
        <w:t>‘Italics’ are</w:t>
      </w:r>
      <w:r w:rsidRPr="00C40816">
        <w:rPr>
          <w:rStyle w:val="Italics"/>
        </w:rPr>
        <w:t xml:space="preserve"> used for emphasis and </w:t>
      </w:r>
      <w:r>
        <w:rPr>
          <w:rStyle w:val="Italics"/>
        </w:rPr>
        <w:t xml:space="preserve">for </w:t>
      </w:r>
      <w:r w:rsidRPr="00C40816">
        <w:rPr>
          <w:rStyle w:val="Italics"/>
        </w:rPr>
        <w:t>cross references</w:t>
      </w:r>
      <w:r w:rsidRPr="000731B1">
        <w:t>.</w:t>
      </w:r>
    </w:p>
    <w:p w:rsidR="00DB7BA7" w:rsidRDefault="00DB7BA7" w:rsidP="00DB7BA7">
      <w:pPr>
        <w:pStyle w:val="Bullet"/>
      </w:pPr>
      <w:r w:rsidRPr="00C40816">
        <w:rPr>
          <w:rStyle w:val="Boldening"/>
        </w:rPr>
        <w:t>Th</w:t>
      </w:r>
      <w:r>
        <w:rPr>
          <w:rStyle w:val="Boldening"/>
        </w:rPr>
        <w:t>is</w:t>
      </w:r>
      <w:r w:rsidRPr="00C40816">
        <w:rPr>
          <w:rStyle w:val="Boldening"/>
        </w:rPr>
        <w:t xml:space="preserve"> bold typeface is used to represent information you should type in at the keyboard.</w:t>
      </w:r>
    </w:p>
    <w:p w:rsidR="00DB7BA7" w:rsidRPr="000731B1" w:rsidRDefault="00DB7BA7" w:rsidP="00DB7BA7">
      <w:pPr>
        <w:pStyle w:val="paragraph"/>
      </w:pPr>
    </w:p>
    <w:tbl>
      <w:tblPr>
        <w:tblW w:w="0" w:type="auto"/>
        <w:tblInd w:w="1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7144"/>
      </w:tblGrid>
      <w:tr w:rsidR="00DB7BA7" w:rsidTr="002272C7">
        <w:tc>
          <w:tcPr>
            <w:tcW w:w="416" w:type="dxa"/>
            <w:shd w:val="clear" w:color="auto" w:fill="auto"/>
          </w:tcPr>
          <w:p w:rsidR="00DB7BA7" w:rsidRDefault="00DB7BA7" w:rsidP="002272C7">
            <w:pPr>
              <w:pStyle w:val="Tabletext"/>
            </w:pPr>
            <w:r>
              <w:rPr>
                <w:noProof/>
                <w:lang w:val="en-US" w:eastAsia="en-US" w:bidi="th-TH"/>
              </w:rPr>
              <w:drawing>
                <wp:inline distT="0" distB="0" distL="0" distR="0">
                  <wp:extent cx="114300" cy="219075"/>
                  <wp:effectExtent l="19050" t="0" r="0" b="0"/>
                  <wp:docPr id="1" name="Picture 1" descr="aper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to-b"/>
                          <pic:cNvPicPr>
                            <a:picLocks noChangeAspect="1" noChangeArrowheads="1"/>
                          </pic:cNvPicPr>
                        </pic:nvPicPr>
                        <pic:blipFill>
                          <a:blip r:embed="rId8"/>
                          <a:srcRect/>
                          <a:stretch>
                            <a:fillRect/>
                          </a:stretch>
                        </pic:blipFill>
                        <pic:spPr bwMode="auto">
                          <a:xfrm>
                            <a:off x="0" y="0"/>
                            <a:ext cx="114300" cy="219075"/>
                          </a:xfrm>
                          <a:prstGeom prst="rect">
                            <a:avLst/>
                          </a:prstGeom>
                          <a:noFill/>
                          <a:ln w="9525">
                            <a:noFill/>
                            <a:miter lim="800000"/>
                            <a:headEnd/>
                            <a:tailEnd/>
                          </a:ln>
                        </pic:spPr>
                      </pic:pic>
                    </a:graphicData>
                  </a:graphic>
                </wp:inline>
              </w:drawing>
            </w:r>
          </w:p>
        </w:tc>
        <w:tc>
          <w:tcPr>
            <w:tcW w:w="7154" w:type="dxa"/>
            <w:shd w:val="clear" w:color="auto" w:fill="auto"/>
          </w:tcPr>
          <w:p w:rsidR="00DB7BA7" w:rsidRPr="0077047B" w:rsidRDefault="00DB7BA7" w:rsidP="002272C7">
            <w:pPr>
              <w:pStyle w:val="Tabletext"/>
            </w:pPr>
            <w:r w:rsidRPr="00CF53A7">
              <w:rPr>
                <w:rStyle w:val="Italics"/>
              </w:rPr>
              <w:t>Note</w:t>
            </w:r>
            <w:r>
              <w:rPr>
                <w:rStyle w:val="Italics"/>
              </w:rPr>
              <w:t>:</w:t>
            </w:r>
            <w:r>
              <w:t xml:space="preserve"> </w:t>
            </w:r>
            <w:r w:rsidRPr="000731B1">
              <w:t>This Note is used to illustrate that you should pay particular attention to its accompanying information</w:t>
            </w:r>
            <w:r>
              <w:t>.</w:t>
            </w:r>
          </w:p>
        </w:tc>
      </w:tr>
    </w:tbl>
    <w:p w:rsidR="00DB7BA7" w:rsidRPr="00CE794E" w:rsidRDefault="00DB7BA7" w:rsidP="00DB7BA7">
      <w:pPr>
        <w:pStyle w:val="CopyrightH2"/>
      </w:pPr>
      <w:r w:rsidRPr="00CE794E">
        <w:t>References</w:t>
      </w:r>
      <w:bookmarkEnd w:id="19"/>
    </w:p>
    <w:p w:rsidR="00DB7BA7" w:rsidRDefault="00DB7BA7" w:rsidP="00DB7BA7">
      <w:pPr>
        <w:pStyle w:val="paragraph"/>
      </w:pPr>
      <w:r w:rsidRPr="00CE794E">
        <w:t>[1]</w:t>
      </w:r>
      <w:r w:rsidRPr="00CE794E">
        <w:tab/>
      </w:r>
      <w:r>
        <w:t>None</w:t>
      </w:r>
    </w:p>
    <w:p w:rsidR="00DB7BA7" w:rsidRPr="00D9619D" w:rsidRDefault="00DB7BA7" w:rsidP="00DB7BA7">
      <w:pPr>
        <w:pStyle w:val="TOCHeading"/>
        <w:rPr>
          <w:sz w:val="44"/>
          <w:szCs w:val="44"/>
        </w:rPr>
      </w:pPr>
      <w:r>
        <w:rPr>
          <w:color w:val="FFFFFF"/>
        </w:rPr>
        <w:br w:type="page"/>
      </w:r>
      <w:r w:rsidRPr="00D9619D">
        <w:rPr>
          <w:sz w:val="44"/>
          <w:szCs w:val="44"/>
        </w:rPr>
        <w:lastRenderedPageBreak/>
        <w:t>Table of Contents</w:t>
      </w:r>
    </w:p>
    <w:p w:rsidR="00DB7BA7" w:rsidRPr="00D9619D" w:rsidRDefault="00DB7BA7" w:rsidP="00DB7BA7">
      <w:pPr>
        <w:rPr>
          <w:lang w:val="en-US" w:eastAsia="ja-JP"/>
        </w:rPr>
      </w:pPr>
    </w:p>
    <w:p w:rsidR="00DB7BA7" w:rsidRPr="00446B04" w:rsidRDefault="00DB7BA7" w:rsidP="00DB7BA7">
      <w:pPr>
        <w:pStyle w:val="TOC2"/>
        <w:rPr>
          <w:rFonts w:ascii="Calibri" w:hAnsi="Calibri" w:cs="Cordia New"/>
          <w:noProof/>
          <w:sz w:val="22"/>
          <w:szCs w:val="22"/>
          <w:lang w:val="en-US" w:eastAsia="en-US" w:bidi="th-TH"/>
        </w:rPr>
      </w:pPr>
      <w:r w:rsidRPr="00D9619D">
        <w:rPr>
          <w:sz w:val="22"/>
          <w:szCs w:val="22"/>
        </w:rPr>
        <w:fldChar w:fldCharType="begin"/>
      </w:r>
      <w:r w:rsidRPr="00D9619D">
        <w:rPr>
          <w:sz w:val="22"/>
          <w:szCs w:val="22"/>
        </w:rPr>
        <w:instrText xml:space="preserve"> TOC \o "1-3" \h \z \u </w:instrText>
      </w:r>
      <w:r w:rsidRPr="00D9619D">
        <w:rPr>
          <w:sz w:val="22"/>
          <w:szCs w:val="22"/>
        </w:rPr>
        <w:fldChar w:fldCharType="separate"/>
      </w:r>
      <w:hyperlink w:anchor="_Toc332373289" w:history="1">
        <w:r w:rsidRPr="00D9619D">
          <w:rPr>
            <w:rStyle w:val="Hyperlink"/>
            <w:noProof/>
            <w:sz w:val="22"/>
            <w:szCs w:val="22"/>
          </w:rPr>
          <w:t>Chapter1: Introduction</w:t>
        </w:r>
        <w:r w:rsidRPr="00D9619D">
          <w:rPr>
            <w:noProof/>
            <w:webHidden/>
            <w:sz w:val="22"/>
            <w:szCs w:val="22"/>
          </w:rPr>
          <w:tab/>
        </w:r>
        <w:r w:rsidRPr="00D9619D">
          <w:rPr>
            <w:rStyle w:val="Hyperlink"/>
            <w:noProof/>
            <w:sz w:val="22"/>
            <w:szCs w:val="22"/>
          </w:rPr>
          <w:fldChar w:fldCharType="begin"/>
        </w:r>
        <w:r w:rsidRPr="00D9619D">
          <w:rPr>
            <w:noProof/>
            <w:webHidden/>
            <w:sz w:val="22"/>
            <w:szCs w:val="22"/>
          </w:rPr>
          <w:instrText xml:space="preserve"> PAGEREF _Toc332373289 \h </w:instrText>
        </w:r>
        <w:r w:rsidRPr="00D9619D">
          <w:rPr>
            <w:rStyle w:val="Hyperlink"/>
            <w:noProof/>
            <w:sz w:val="22"/>
            <w:szCs w:val="22"/>
          </w:rPr>
        </w:r>
        <w:r w:rsidRPr="00D9619D">
          <w:rPr>
            <w:rStyle w:val="Hyperlink"/>
            <w:noProof/>
            <w:sz w:val="22"/>
            <w:szCs w:val="22"/>
          </w:rPr>
          <w:fldChar w:fldCharType="separate"/>
        </w:r>
        <w:r>
          <w:rPr>
            <w:noProof/>
            <w:webHidden/>
            <w:sz w:val="22"/>
            <w:szCs w:val="22"/>
          </w:rPr>
          <w:t>5</w:t>
        </w:r>
        <w:r w:rsidRPr="00D9619D">
          <w:rPr>
            <w:rStyle w:val="Hyperlink"/>
            <w:noProof/>
            <w:sz w:val="22"/>
            <w:szCs w:val="22"/>
          </w:rPr>
          <w:fldChar w:fldCharType="end"/>
        </w:r>
      </w:hyperlink>
    </w:p>
    <w:p w:rsidR="00DB7BA7" w:rsidRPr="00446B04" w:rsidRDefault="00DB7BA7" w:rsidP="00DB7BA7">
      <w:pPr>
        <w:rPr>
          <w:noProof/>
          <w:sz w:val="28"/>
          <w:szCs w:val="28"/>
          <w:lang w:val="en-US" w:eastAsia="en-US" w:bidi="th-TH"/>
        </w:rPr>
      </w:pPr>
    </w:p>
    <w:p w:rsidR="00DB7BA7" w:rsidRPr="00446B04" w:rsidRDefault="00DB7BA7" w:rsidP="00DB7BA7">
      <w:pPr>
        <w:pStyle w:val="TOC2"/>
        <w:rPr>
          <w:rFonts w:ascii="Calibri" w:hAnsi="Calibri" w:cs="Cordia New"/>
          <w:noProof/>
          <w:sz w:val="22"/>
          <w:szCs w:val="22"/>
          <w:lang w:val="en-US" w:eastAsia="en-US" w:bidi="th-TH"/>
        </w:rPr>
      </w:pPr>
      <w:hyperlink w:anchor="_Toc332373290" w:history="1">
        <w:r w:rsidRPr="00D9619D">
          <w:rPr>
            <w:rStyle w:val="Hyperlink"/>
            <w:noProof/>
            <w:sz w:val="22"/>
            <w:szCs w:val="22"/>
          </w:rPr>
          <w:t xml:space="preserve">Chapter2: </w:t>
        </w:r>
        <w:r w:rsidR="0083119C">
          <w:rPr>
            <w:rStyle w:val="Hyperlink"/>
            <w:noProof/>
            <w:sz w:val="22"/>
            <w:szCs w:val="22"/>
          </w:rPr>
          <w:t>Requirement Specification</w:t>
        </w:r>
        <w:r w:rsidR="00307675">
          <w:rPr>
            <w:rStyle w:val="Hyperlink"/>
            <w:noProof/>
            <w:sz w:val="22"/>
            <w:szCs w:val="22"/>
          </w:rPr>
          <w:t xml:space="preserve"> &amp; Design</w:t>
        </w:r>
        <w:r w:rsidRPr="00D9619D">
          <w:rPr>
            <w:noProof/>
            <w:webHidden/>
            <w:sz w:val="22"/>
            <w:szCs w:val="22"/>
          </w:rPr>
          <w:tab/>
        </w:r>
        <w:r w:rsidR="001721A8">
          <w:rPr>
            <w:rStyle w:val="Hyperlink"/>
            <w:noProof/>
            <w:sz w:val="22"/>
            <w:szCs w:val="22"/>
          </w:rPr>
          <w:t>5</w:t>
        </w:r>
      </w:hyperlink>
    </w:p>
    <w:p w:rsidR="00DB7BA7" w:rsidRPr="00446B04" w:rsidRDefault="00DB7BA7" w:rsidP="00DB7BA7">
      <w:pPr>
        <w:rPr>
          <w:noProof/>
          <w:sz w:val="28"/>
          <w:szCs w:val="28"/>
          <w:lang w:val="en-US" w:eastAsia="en-US" w:bidi="th-TH"/>
        </w:rPr>
      </w:pPr>
    </w:p>
    <w:p w:rsidR="00DB7BA7" w:rsidRPr="00446B04" w:rsidRDefault="00DB7BA7" w:rsidP="00DB7BA7">
      <w:pPr>
        <w:pStyle w:val="TOC2"/>
        <w:rPr>
          <w:rFonts w:ascii="Calibri" w:hAnsi="Calibri" w:cs="Cordia New"/>
          <w:noProof/>
          <w:sz w:val="22"/>
          <w:szCs w:val="22"/>
          <w:lang w:val="en-US" w:eastAsia="en-US" w:bidi="th-TH"/>
        </w:rPr>
      </w:pPr>
      <w:hyperlink w:anchor="_Toc332373291" w:history="1">
        <w:r w:rsidRPr="00D9619D">
          <w:rPr>
            <w:rStyle w:val="Hyperlink"/>
            <w:noProof/>
            <w:sz w:val="22"/>
            <w:szCs w:val="22"/>
          </w:rPr>
          <w:t xml:space="preserve">Chapter3: </w:t>
        </w:r>
        <w:r w:rsidR="00B24553">
          <w:rPr>
            <w:rStyle w:val="Hyperlink"/>
            <w:noProof/>
            <w:sz w:val="22"/>
            <w:szCs w:val="22"/>
          </w:rPr>
          <w:t>Configuration</w:t>
        </w:r>
        <w:r w:rsidRPr="00D9619D">
          <w:rPr>
            <w:noProof/>
            <w:webHidden/>
            <w:sz w:val="22"/>
            <w:szCs w:val="22"/>
          </w:rPr>
          <w:tab/>
        </w:r>
        <w:r w:rsidR="009D1BD9">
          <w:rPr>
            <w:rStyle w:val="Hyperlink"/>
            <w:noProof/>
            <w:sz w:val="22"/>
            <w:szCs w:val="22"/>
          </w:rPr>
          <w:t>9</w:t>
        </w:r>
      </w:hyperlink>
    </w:p>
    <w:p w:rsidR="00DB7BA7" w:rsidRPr="00446B04" w:rsidRDefault="00DB7BA7" w:rsidP="00DB7BA7">
      <w:pPr>
        <w:rPr>
          <w:noProof/>
          <w:sz w:val="28"/>
          <w:szCs w:val="28"/>
          <w:lang w:val="en-US" w:eastAsia="en-US" w:bidi="th-TH"/>
        </w:rPr>
      </w:pPr>
    </w:p>
    <w:p w:rsidR="00DB7BA7" w:rsidRPr="00446B04" w:rsidRDefault="00DB7BA7" w:rsidP="00DB7BA7">
      <w:pPr>
        <w:pStyle w:val="TOC2"/>
        <w:rPr>
          <w:rFonts w:ascii="Calibri" w:hAnsi="Calibri" w:cs="Cordia New"/>
          <w:noProof/>
          <w:sz w:val="22"/>
          <w:szCs w:val="22"/>
          <w:lang w:val="en-US" w:eastAsia="en-US" w:bidi="th-TH"/>
        </w:rPr>
      </w:pPr>
      <w:hyperlink w:anchor="_Toc332373292" w:history="1">
        <w:r w:rsidRPr="00D9619D">
          <w:rPr>
            <w:rStyle w:val="Hyperlink"/>
            <w:noProof/>
            <w:sz w:val="22"/>
            <w:szCs w:val="22"/>
          </w:rPr>
          <w:t>Chapter4: Performance Test Result</w:t>
        </w:r>
        <w:r w:rsidRPr="00D9619D">
          <w:rPr>
            <w:noProof/>
            <w:webHidden/>
            <w:sz w:val="22"/>
            <w:szCs w:val="22"/>
          </w:rPr>
          <w:tab/>
        </w:r>
        <w:r w:rsidRPr="00D9619D">
          <w:rPr>
            <w:rStyle w:val="Hyperlink"/>
            <w:noProof/>
            <w:sz w:val="22"/>
            <w:szCs w:val="22"/>
          </w:rPr>
          <w:fldChar w:fldCharType="begin"/>
        </w:r>
        <w:r w:rsidRPr="00D9619D">
          <w:rPr>
            <w:noProof/>
            <w:webHidden/>
            <w:sz w:val="22"/>
            <w:szCs w:val="22"/>
          </w:rPr>
          <w:instrText xml:space="preserve"> PAGEREF _Toc332373292 \h </w:instrText>
        </w:r>
        <w:r w:rsidRPr="00D9619D">
          <w:rPr>
            <w:rStyle w:val="Hyperlink"/>
            <w:noProof/>
            <w:sz w:val="22"/>
            <w:szCs w:val="22"/>
          </w:rPr>
        </w:r>
        <w:r w:rsidRPr="00D9619D">
          <w:rPr>
            <w:rStyle w:val="Hyperlink"/>
            <w:noProof/>
            <w:sz w:val="22"/>
            <w:szCs w:val="22"/>
          </w:rPr>
          <w:fldChar w:fldCharType="separate"/>
        </w:r>
        <w:r>
          <w:rPr>
            <w:noProof/>
            <w:webHidden/>
            <w:sz w:val="22"/>
            <w:szCs w:val="22"/>
          </w:rPr>
          <w:t>1</w:t>
        </w:r>
        <w:r w:rsidR="009D1BD9">
          <w:rPr>
            <w:noProof/>
            <w:webHidden/>
            <w:sz w:val="22"/>
            <w:szCs w:val="22"/>
          </w:rPr>
          <w:t>1</w:t>
        </w:r>
        <w:r w:rsidRPr="00D9619D">
          <w:rPr>
            <w:rStyle w:val="Hyperlink"/>
            <w:noProof/>
            <w:sz w:val="22"/>
            <w:szCs w:val="22"/>
          </w:rPr>
          <w:fldChar w:fldCharType="end"/>
        </w:r>
      </w:hyperlink>
    </w:p>
    <w:p w:rsidR="00DB7BA7" w:rsidRPr="00446B04" w:rsidRDefault="00DB7BA7" w:rsidP="00DB7BA7">
      <w:pPr>
        <w:rPr>
          <w:noProof/>
          <w:sz w:val="28"/>
          <w:szCs w:val="28"/>
          <w:lang w:val="en-US" w:eastAsia="en-US" w:bidi="th-TH"/>
        </w:rPr>
      </w:pPr>
    </w:p>
    <w:p w:rsidR="00DB7BA7" w:rsidRPr="00446B04" w:rsidRDefault="00DB7BA7" w:rsidP="00DB7BA7">
      <w:pPr>
        <w:pStyle w:val="TOC2"/>
        <w:rPr>
          <w:rFonts w:ascii="Calibri" w:hAnsi="Calibri" w:cs="Cordia New"/>
          <w:noProof/>
          <w:sz w:val="22"/>
          <w:szCs w:val="22"/>
          <w:lang w:val="en-US" w:eastAsia="en-US" w:bidi="th-TH"/>
        </w:rPr>
      </w:pPr>
      <w:hyperlink w:anchor="_Toc332373293" w:history="1">
        <w:r w:rsidRPr="00D9619D">
          <w:rPr>
            <w:rStyle w:val="Hyperlink"/>
            <w:noProof/>
            <w:sz w:val="22"/>
            <w:szCs w:val="22"/>
          </w:rPr>
          <w:t xml:space="preserve">Chapter5: </w:t>
        </w:r>
        <w:r w:rsidR="00447190">
          <w:rPr>
            <w:rStyle w:val="Hyperlink"/>
            <w:noProof/>
            <w:sz w:val="22"/>
            <w:szCs w:val="22"/>
          </w:rPr>
          <w:t>Summary</w:t>
        </w:r>
        <w:r w:rsidRPr="00D9619D">
          <w:rPr>
            <w:noProof/>
            <w:webHidden/>
            <w:sz w:val="22"/>
            <w:szCs w:val="22"/>
          </w:rPr>
          <w:tab/>
        </w:r>
        <w:r w:rsidRPr="00D9619D">
          <w:rPr>
            <w:rStyle w:val="Hyperlink"/>
            <w:noProof/>
            <w:sz w:val="22"/>
            <w:szCs w:val="22"/>
          </w:rPr>
          <w:fldChar w:fldCharType="begin"/>
        </w:r>
        <w:r w:rsidRPr="00D9619D">
          <w:rPr>
            <w:noProof/>
            <w:webHidden/>
            <w:sz w:val="22"/>
            <w:szCs w:val="22"/>
          </w:rPr>
          <w:instrText xml:space="preserve"> PAGEREF _Toc332373293 \h </w:instrText>
        </w:r>
        <w:r w:rsidRPr="00D9619D">
          <w:rPr>
            <w:rStyle w:val="Hyperlink"/>
            <w:noProof/>
            <w:sz w:val="22"/>
            <w:szCs w:val="22"/>
          </w:rPr>
        </w:r>
        <w:r w:rsidRPr="00D9619D">
          <w:rPr>
            <w:rStyle w:val="Hyperlink"/>
            <w:noProof/>
            <w:sz w:val="22"/>
            <w:szCs w:val="22"/>
          </w:rPr>
          <w:fldChar w:fldCharType="separate"/>
        </w:r>
        <w:r>
          <w:rPr>
            <w:noProof/>
            <w:webHidden/>
            <w:sz w:val="22"/>
            <w:szCs w:val="22"/>
          </w:rPr>
          <w:t>11</w:t>
        </w:r>
        <w:r w:rsidRPr="00D9619D">
          <w:rPr>
            <w:rStyle w:val="Hyperlink"/>
            <w:noProof/>
            <w:sz w:val="22"/>
            <w:szCs w:val="22"/>
          </w:rPr>
          <w:fldChar w:fldCharType="end"/>
        </w:r>
      </w:hyperlink>
    </w:p>
    <w:p w:rsidR="00DB7BA7" w:rsidRDefault="00DB7BA7" w:rsidP="00DB7BA7">
      <w:r w:rsidRPr="00D9619D">
        <w:rPr>
          <w:b/>
          <w:bCs/>
          <w:noProof/>
          <w:sz w:val="22"/>
          <w:szCs w:val="22"/>
        </w:rPr>
        <w:fldChar w:fldCharType="end"/>
      </w:r>
    </w:p>
    <w:bookmarkEnd w:id="6"/>
    <w:bookmarkEnd w:id="7"/>
    <w:bookmarkEnd w:id="8"/>
    <w:bookmarkEnd w:id="9"/>
    <w:bookmarkEnd w:id="10"/>
    <w:bookmarkEnd w:id="11"/>
    <w:p w:rsidR="00DB7BA7" w:rsidRPr="00D9619D" w:rsidRDefault="00DB7BA7" w:rsidP="00DB7BA7">
      <w:pPr>
        <w:pStyle w:val="paragraph"/>
      </w:pPr>
    </w:p>
    <w:p w:rsidR="00DB7BA7" w:rsidRDefault="00DB7BA7" w:rsidP="00DB7BA7">
      <w:pPr>
        <w:pStyle w:val="paragraph"/>
      </w:pPr>
    </w:p>
    <w:p w:rsidR="00DB7BA7" w:rsidRPr="002E22B0" w:rsidRDefault="00DB7BA7" w:rsidP="00DB7BA7">
      <w:pPr>
        <w:pStyle w:val="Heading2"/>
      </w:pPr>
      <w:bookmarkStart w:id="20" w:name="OLE_LINK10"/>
      <w:bookmarkStart w:id="21" w:name="OLE_LINK11"/>
      <w:r>
        <w:br w:type="page"/>
      </w:r>
      <w:bookmarkStart w:id="22" w:name="_Toc332373289"/>
      <w:r w:rsidRPr="00D9619D">
        <w:lastRenderedPageBreak/>
        <w:t>Chapter1: Introduction</w:t>
      </w:r>
      <w:bookmarkEnd w:id="22"/>
    </w:p>
    <w:bookmarkEnd w:id="20"/>
    <w:bookmarkEnd w:id="21"/>
    <w:p w:rsidR="00DB7BA7" w:rsidRDefault="00DB7BA7" w:rsidP="00DB7BA7">
      <w:pPr>
        <w:pStyle w:val="BalloonTextComplexTimesNewRoman"/>
        <w:ind w:left="360" w:firstLine="0"/>
        <w:rPr>
          <w:b w:val="0"/>
          <w:bCs w:val="0"/>
          <w:sz w:val="18"/>
          <w:szCs w:val="18"/>
          <w:lang w:val="en-US"/>
        </w:rPr>
      </w:pPr>
    </w:p>
    <w:p w:rsidR="00DB7BA7" w:rsidRDefault="00DB7BA7" w:rsidP="00DB7BA7">
      <w:pPr>
        <w:pStyle w:val="BalloonTextComplexTimesNewRoman"/>
        <w:ind w:left="360" w:firstLine="0"/>
        <w:rPr>
          <w:b w:val="0"/>
          <w:bCs w:val="0"/>
          <w:sz w:val="18"/>
          <w:szCs w:val="18"/>
        </w:rPr>
      </w:pPr>
    </w:p>
    <w:p w:rsidR="00DB7BA7" w:rsidRDefault="00FC0A3B" w:rsidP="00DB7BA7">
      <w:pPr>
        <w:pStyle w:val="BalloonTextComplexTimesNewRoman"/>
        <w:ind w:left="360" w:firstLine="0"/>
        <w:rPr>
          <w:b w:val="0"/>
          <w:bCs w:val="0"/>
          <w:sz w:val="18"/>
          <w:szCs w:val="18"/>
          <w:lang w:val="en-US"/>
        </w:rPr>
      </w:pPr>
      <w:r>
        <w:rPr>
          <w:b w:val="0"/>
          <w:bCs w:val="0"/>
          <w:sz w:val="18"/>
          <w:szCs w:val="18"/>
          <w:lang w:val="en-US"/>
        </w:rPr>
        <w:t>EC02 is an</w:t>
      </w:r>
      <w:r w:rsidR="00810CBB">
        <w:rPr>
          <w:b w:val="0"/>
          <w:bCs w:val="0"/>
          <w:sz w:val="18"/>
          <w:szCs w:val="18"/>
          <w:lang w:val="en-US"/>
        </w:rPr>
        <w:t xml:space="preserve"> software interface between</w:t>
      </w:r>
      <w:r>
        <w:rPr>
          <w:b w:val="0"/>
          <w:bCs w:val="0"/>
          <w:sz w:val="18"/>
          <w:szCs w:val="18"/>
          <w:lang w:val="en-US"/>
        </w:rPr>
        <w:t xml:space="preserve"> </w:t>
      </w:r>
      <w:r w:rsidR="00810CBB">
        <w:rPr>
          <w:b w:val="0"/>
          <w:bCs w:val="0"/>
          <w:sz w:val="18"/>
          <w:szCs w:val="18"/>
          <w:lang w:val="en-US"/>
        </w:rPr>
        <w:t>A</w:t>
      </w:r>
      <w:r>
        <w:rPr>
          <w:b w:val="0"/>
          <w:bCs w:val="0"/>
          <w:sz w:val="18"/>
          <w:szCs w:val="18"/>
          <w:lang w:val="en-US"/>
        </w:rPr>
        <w:t>pplication layer</w:t>
      </w:r>
      <w:r w:rsidR="00810CBB">
        <w:rPr>
          <w:b w:val="0"/>
          <w:bCs w:val="0"/>
          <w:sz w:val="18"/>
          <w:szCs w:val="18"/>
          <w:lang w:val="en-US"/>
        </w:rPr>
        <w:t xml:space="preserve"> and Equinox layer (ES00) </w:t>
      </w:r>
      <w:r w:rsidR="00C86A9B">
        <w:rPr>
          <w:b w:val="0"/>
          <w:bCs w:val="0"/>
          <w:sz w:val="18"/>
          <w:szCs w:val="18"/>
          <w:lang w:val="en-US"/>
        </w:rPr>
        <w:t>,</w:t>
      </w:r>
      <w:r w:rsidR="00810CBB">
        <w:rPr>
          <w:b w:val="0"/>
          <w:bCs w:val="0"/>
          <w:sz w:val="18"/>
          <w:szCs w:val="18"/>
          <w:lang w:val="en-US"/>
        </w:rPr>
        <w:t xml:space="preserve"> </w:t>
      </w:r>
      <w:r w:rsidR="00C86A9B">
        <w:rPr>
          <w:b w:val="0"/>
          <w:bCs w:val="0"/>
          <w:sz w:val="18"/>
          <w:szCs w:val="18"/>
          <w:lang w:val="en-US"/>
        </w:rPr>
        <w:t>o</w:t>
      </w:r>
      <w:r w:rsidR="00810CBB">
        <w:rPr>
          <w:b w:val="0"/>
          <w:bCs w:val="0"/>
          <w:sz w:val="18"/>
          <w:szCs w:val="18"/>
          <w:lang w:val="en-US"/>
        </w:rPr>
        <w:t>ld</w:t>
      </w:r>
      <w:r w:rsidR="00996D54">
        <w:rPr>
          <w:b w:val="0"/>
          <w:bCs w:val="0"/>
          <w:sz w:val="18"/>
          <w:szCs w:val="18"/>
          <w:lang w:val="en-US"/>
        </w:rPr>
        <w:t xml:space="preserve"> </w:t>
      </w:r>
      <w:r w:rsidR="00810CBB">
        <w:rPr>
          <w:b w:val="0"/>
          <w:bCs w:val="0"/>
          <w:sz w:val="18"/>
          <w:szCs w:val="18"/>
          <w:lang w:val="en-US"/>
        </w:rPr>
        <w:t xml:space="preserve">version was built by </w:t>
      </w:r>
      <w:r w:rsidR="00CB629E">
        <w:rPr>
          <w:b w:val="0"/>
          <w:bCs w:val="0"/>
          <w:sz w:val="18"/>
          <w:szCs w:val="18"/>
          <w:lang w:val="en-US"/>
        </w:rPr>
        <w:t xml:space="preserve">integrating </w:t>
      </w:r>
      <w:r w:rsidR="00AE54DE">
        <w:rPr>
          <w:b w:val="0"/>
          <w:bCs w:val="0"/>
          <w:sz w:val="18"/>
          <w:szCs w:val="18"/>
          <w:lang w:val="en-US"/>
        </w:rPr>
        <w:t>J</w:t>
      </w:r>
      <w:r w:rsidR="00CB629E">
        <w:rPr>
          <w:b w:val="0"/>
          <w:bCs w:val="0"/>
          <w:sz w:val="18"/>
          <w:szCs w:val="18"/>
          <w:lang w:val="en-US"/>
        </w:rPr>
        <w:t>etty</w:t>
      </w:r>
      <w:r w:rsidR="00810CBB">
        <w:rPr>
          <w:b w:val="0"/>
          <w:bCs w:val="0"/>
          <w:sz w:val="18"/>
          <w:szCs w:val="18"/>
          <w:lang w:val="en-US"/>
        </w:rPr>
        <w:t xml:space="preserve"> web server that</w:t>
      </w:r>
      <w:r w:rsidR="00E51AE9">
        <w:rPr>
          <w:b w:val="0"/>
          <w:bCs w:val="0"/>
          <w:sz w:val="18"/>
          <w:szCs w:val="18"/>
          <w:lang w:val="en-US"/>
        </w:rPr>
        <w:t xml:space="preserve"> has</w:t>
      </w:r>
      <w:r w:rsidR="00810CBB">
        <w:rPr>
          <w:b w:val="0"/>
          <w:bCs w:val="0"/>
          <w:sz w:val="18"/>
          <w:szCs w:val="18"/>
          <w:lang w:val="en-US"/>
        </w:rPr>
        <w:t xml:space="preserve"> many problem</w:t>
      </w:r>
      <w:r w:rsidR="00BD1BE0">
        <w:rPr>
          <w:b w:val="0"/>
          <w:bCs w:val="0"/>
          <w:sz w:val="18"/>
          <w:szCs w:val="18"/>
          <w:lang w:val="en-US"/>
        </w:rPr>
        <w:t>s</w:t>
      </w:r>
      <w:r w:rsidR="00810CBB">
        <w:rPr>
          <w:b w:val="0"/>
          <w:bCs w:val="0"/>
          <w:sz w:val="18"/>
          <w:szCs w:val="18"/>
          <w:lang w:val="en-US"/>
        </w:rPr>
        <w:t xml:space="preserve"> occur such as high latency , high memory and CPU usage</w:t>
      </w:r>
      <w:r w:rsidR="000529C4">
        <w:rPr>
          <w:b w:val="0"/>
          <w:bCs w:val="0"/>
          <w:sz w:val="18"/>
          <w:szCs w:val="18"/>
          <w:lang w:val="en-US"/>
        </w:rPr>
        <w:t xml:space="preserve"> which </w:t>
      </w:r>
      <w:r w:rsidR="001D5045">
        <w:rPr>
          <w:b w:val="0"/>
          <w:bCs w:val="0"/>
          <w:sz w:val="18"/>
          <w:szCs w:val="18"/>
          <w:lang w:val="en-US"/>
        </w:rPr>
        <w:t xml:space="preserve">affect </w:t>
      </w:r>
      <w:r w:rsidR="008D72B1">
        <w:rPr>
          <w:b w:val="0"/>
          <w:bCs w:val="0"/>
          <w:sz w:val="18"/>
          <w:szCs w:val="18"/>
          <w:lang w:val="en-US"/>
        </w:rPr>
        <w:t>Transaction per second</w:t>
      </w:r>
      <w:r w:rsidR="00781137">
        <w:rPr>
          <w:b w:val="0"/>
          <w:bCs w:val="0"/>
          <w:sz w:val="18"/>
          <w:szCs w:val="18"/>
          <w:lang w:val="en-US"/>
        </w:rPr>
        <w:t>(TPS)</w:t>
      </w:r>
      <w:r w:rsidR="00E631A0">
        <w:rPr>
          <w:b w:val="0"/>
          <w:bCs w:val="0"/>
          <w:sz w:val="18"/>
          <w:szCs w:val="18"/>
          <w:lang w:val="en-US"/>
        </w:rPr>
        <w:t xml:space="preserve"> and hard to config</w:t>
      </w:r>
      <w:r w:rsidR="00810CBB">
        <w:rPr>
          <w:b w:val="0"/>
          <w:bCs w:val="0"/>
          <w:sz w:val="18"/>
          <w:szCs w:val="18"/>
          <w:lang w:val="en-US"/>
        </w:rPr>
        <w:t>.</w:t>
      </w:r>
    </w:p>
    <w:p w:rsidR="00DB7BA7" w:rsidRDefault="00DB7BA7" w:rsidP="00DB7BA7">
      <w:pPr>
        <w:pStyle w:val="BalloonTextComplexTimesNewRoman"/>
        <w:ind w:left="360" w:firstLine="0"/>
        <w:rPr>
          <w:b w:val="0"/>
          <w:bCs w:val="0"/>
          <w:sz w:val="18"/>
          <w:szCs w:val="18"/>
          <w:lang w:val="en-US"/>
        </w:rPr>
      </w:pPr>
    </w:p>
    <w:p w:rsidR="006D109D" w:rsidRDefault="00C86A9B" w:rsidP="000529C4">
      <w:pPr>
        <w:pStyle w:val="BalloonTextComplexTimesNewRoman"/>
        <w:ind w:left="360" w:firstLine="0"/>
        <w:rPr>
          <w:b w:val="0"/>
          <w:bCs w:val="0"/>
          <w:sz w:val="18"/>
          <w:szCs w:val="18"/>
          <w:lang w:val="en-US"/>
        </w:rPr>
      </w:pPr>
      <w:r>
        <w:rPr>
          <w:b w:val="0"/>
          <w:bCs w:val="0"/>
          <w:sz w:val="18"/>
          <w:szCs w:val="18"/>
          <w:lang w:val="en-US"/>
        </w:rPr>
        <w:t>ECProxy</w:t>
      </w:r>
      <w:r w:rsidR="00D7649D">
        <w:rPr>
          <w:b w:val="0"/>
          <w:bCs w:val="0"/>
          <w:sz w:val="18"/>
          <w:szCs w:val="18"/>
          <w:lang w:val="en-US"/>
        </w:rPr>
        <w:t xml:space="preserve"> is</w:t>
      </w:r>
      <w:r>
        <w:rPr>
          <w:b w:val="0"/>
          <w:bCs w:val="0"/>
          <w:sz w:val="18"/>
          <w:szCs w:val="18"/>
          <w:lang w:val="en-US"/>
        </w:rPr>
        <w:t xml:space="preserve"> made for solving these</w:t>
      </w:r>
      <w:r w:rsidR="000529C4">
        <w:rPr>
          <w:b w:val="0"/>
          <w:bCs w:val="0"/>
          <w:sz w:val="18"/>
          <w:szCs w:val="18"/>
          <w:lang w:val="en-US"/>
        </w:rPr>
        <w:t xml:space="preserve"> </w:t>
      </w:r>
      <w:r w:rsidR="00EF0B1F">
        <w:rPr>
          <w:b w:val="0"/>
          <w:bCs w:val="0"/>
          <w:sz w:val="18"/>
          <w:szCs w:val="18"/>
          <w:lang w:val="en-US"/>
        </w:rPr>
        <w:t>problem</w:t>
      </w:r>
      <w:r w:rsidR="004D454C">
        <w:rPr>
          <w:b w:val="0"/>
          <w:bCs w:val="0"/>
          <w:sz w:val="18"/>
          <w:szCs w:val="18"/>
          <w:lang w:val="en-US"/>
        </w:rPr>
        <w:t>,</w:t>
      </w:r>
      <w:r w:rsidR="000529C4">
        <w:rPr>
          <w:b w:val="0"/>
          <w:bCs w:val="0"/>
          <w:sz w:val="18"/>
          <w:szCs w:val="18"/>
          <w:lang w:val="en-US"/>
        </w:rPr>
        <w:t xml:space="preserve"> concepts are low latency, less resource consumption</w:t>
      </w:r>
      <w:r w:rsidR="006D109D">
        <w:rPr>
          <w:b w:val="0"/>
          <w:bCs w:val="0"/>
          <w:sz w:val="18"/>
          <w:szCs w:val="18"/>
          <w:lang w:val="en-US"/>
        </w:rPr>
        <w:t xml:space="preserve"> server.</w:t>
      </w:r>
    </w:p>
    <w:p w:rsidR="003F2278" w:rsidRDefault="003F2278" w:rsidP="007B5ACD">
      <w:pPr>
        <w:pStyle w:val="BalloonTextComplexTimesNewRoman"/>
        <w:ind w:firstLine="0"/>
        <w:rPr>
          <w:b w:val="0"/>
          <w:bCs w:val="0"/>
          <w:sz w:val="18"/>
          <w:szCs w:val="18"/>
          <w:lang w:val="en-US"/>
        </w:rPr>
      </w:pPr>
    </w:p>
    <w:p w:rsidR="000529C4" w:rsidRDefault="006D109D" w:rsidP="000529C4">
      <w:pPr>
        <w:pStyle w:val="BalloonTextComplexTimesNewRoman"/>
        <w:ind w:left="360" w:firstLine="0"/>
        <w:rPr>
          <w:sz w:val="18"/>
          <w:szCs w:val="18"/>
          <w:lang w:val="en-US"/>
        </w:rPr>
      </w:pPr>
      <w:r w:rsidRPr="00A20373">
        <w:rPr>
          <w:sz w:val="18"/>
          <w:szCs w:val="18"/>
          <w:lang w:val="en-US"/>
        </w:rPr>
        <w:t xml:space="preserve">Requirement </w:t>
      </w:r>
      <w:r w:rsidR="00062097" w:rsidRPr="00A20373">
        <w:rPr>
          <w:sz w:val="18"/>
          <w:szCs w:val="18"/>
          <w:lang w:val="en-US"/>
        </w:rPr>
        <w:t>Summary</w:t>
      </w:r>
    </w:p>
    <w:p w:rsidR="00ED14F6" w:rsidRDefault="00ED14F6" w:rsidP="00ED14F6">
      <w:pPr>
        <w:pStyle w:val="BalloonTextComplexTimesNewRoman"/>
        <w:numPr>
          <w:ilvl w:val="0"/>
          <w:numId w:val="2"/>
        </w:numPr>
        <w:rPr>
          <w:b w:val="0"/>
          <w:bCs w:val="0"/>
          <w:sz w:val="18"/>
          <w:szCs w:val="18"/>
          <w:lang w:val="en-US"/>
        </w:rPr>
      </w:pPr>
      <w:r>
        <w:rPr>
          <w:b w:val="0"/>
          <w:bCs w:val="0"/>
          <w:sz w:val="18"/>
          <w:szCs w:val="18"/>
          <w:lang w:val="en-US"/>
        </w:rPr>
        <w:t>Low latency</w:t>
      </w:r>
      <w:r w:rsidR="004C623D">
        <w:rPr>
          <w:b w:val="0"/>
          <w:bCs w:val="0"/>
          <w:sz w:val="18"/>
          <w:szCs w:val="18"/>
          <w:lang w:val="en-US"/>
        </w:rPr>
        <w:t xml:space="preserve"> &amp; High throughput</w:t>
      </w:r>
    </w:p>
    <w:p w:rsidR="00732D19" w:rsidRDefault="00732D19" w:rsidP="00ED14F6">
      <w:pPr>
        <w:pStyle w:val="BalloonTextComplexTimesNewRoman"/>
        <w:numPr>
          <w:ilvl w:val="0"/>
          <w:numId w:val="2"/>
        </w:numPr>
        <w:rPr>
          <w:b w:val="0"/>
          <w:bCs w:val="0"/>
          <w:sz w:val="18"/>
          <w:szCs w:val="18"/>
          <w:lang w:val="en-US"/>
        </w:rPr>
      </w:pPr>
      <w:r>
        <w:rPr>
          <w:b w:val="0"/>
          <w:bCs w:val="0"/>
          <w:sz w:val="18"/>
          <w:szCs w:val="18"/>
          <w:lang w:val="en-US"/>
        </w:rPr>
        <w:t xml:space="preserve">Low </w:t>
      </w:r>
      <w:r w:rsidR="000939AD">
        <w:rPr>
          <w:b w:val="0"/>
          <w:bCs w:val="0"/>
          <w:sz w:val="18"/>
          <w:szCs w:val="18"/>
          <w:lang w:val="en-US"/>
        </w:rPr>
        <w:t xml:space="preserve">machine </w:t>
      </w:r>
      <w:r>
        <w:rPr>
          <w:b w:val="0"/>
          <w:bCs w:val="0"/>
          <w:sz w:val="18"/>
          <w:szCs w:val="18"/>
          <w:lang w:val="en-US"/>
        </w:rPr>
        <w:t>resource consum</w:t>
      </w:r>
      <w:r w:rsidR="00927257">
        <w:rPr>
          <w:b w:val="0"/>
          <w:bCs w:val="0"/>
          <w:sz w:val="18"/>
          <w:szCs w:val="18"/>
          <w:lang w:val="en-US"/>
        </w:rPr>
        <w:t>p</w:t>
      </w:r>
      <w:r>
        <w:rPr>
          <w:b w:val="0"/>
          <w:bCs w:val="0"/>
          <w:sz w:val="18"/>
          <w:szCs w:val="18"/>
          <w:lang w:val="en-US"/>
        </w:rPr>
        <w:t>tion.</w:t>
      </w:r>
    </w:p>
    <w:p w:rsidR="004C623D" w:rsidRPr="008652F9" w:rsidRDefault="00EA696A" w:rsidP="008652F9">
      <w:pPr>
        <w:pStyle w:val="BalloonTextComplexTimesNewRoman"/>
        <w:numPr>
          <w:ilvl w:val="0"/>
          <w:numId w:val="2"/>
        </w:numPr>
        <w:rPr>
          <w:b w:val="0"/>
          <w:bCs w:val="0"/>
          <w:sz w:val="18"/>
          <w:szCs w:val="18"/>
          <w:lang w:val="en-US"/>
        </w:rPr>
      </w:pPr>
      <w:r>
        <w:rPr>
          <w:b w:val="0"/>
          <w:bCs w:val="0"/>
          <w:sz w:val="18"/>
          <w:szCs w:val="18"/>
          <w:lang w:val="en-US"/>
        </w:rPr>
        <w:t>Easy Configuration</w:t>
      </w:r>
    </w:p>
    <w:p w:rsidR="00B14C94" w:rsidRDefault="00B14C94" w:rsidP="000529C4">
      <w:pPr>
        <w:pStyle w:val="BalloonTextComplexTimesNewRoman"/>
        <w:ind w:left="360" w:firstLine="0"/>
        <w:rPr>
          <w:b w:val="0"/>
          <w:bCs w:val="0"/>
          <w:sz w:val="18"/>
          <w:szCs w:val="18"/>
          <w:lang w:val="en-US"/>
        </w:rPr>
      </w:pPr>
    </w:p>
    <w:p w:rsidR="00EB7435" w:rsidRDefault="00EB7435" w:rsidP="00EB7435">
      <w:pPr>
        <w:pStyle w:val="Heading2"/>
      </w:pPr>
      <w:r>
        <w:t xml:space="preserve">Chapter2: </w:t>
      </w:r>
      <w:r w:rsidR="00D07290">
        <w:t>Requirement Specification</w:t>
      </w:r>
      <w:r w:rsidR="00D51EAA">
        <w:t xml:space="preserve"> and Design</w:t>
      </w:r>
    </w:p>
    <w:p w:rsidR="00EB7435" w:rsidRDefault="00EB7435" w:rsidP="00EB7435">
      <w:pPr>
        <w:pStyle w:val="BalloonTextComplexTimesNewRoman"/>
        <w:ind w:firstLine="0"/>
        <w:rPr>
          <w:b w:val="0"/>
          <w:bCs w:val="0"/>
          <w:sz w:val="18"/>
          <w:szCs w:val="18"/>
          <w:lang w:val="en-US"/>
        </w:rPr>
      </w:pPr>
    </w:p>
    <w:p w:rsidR="00EB7435" w:rsidRDefault="00F37C01" w:rsidP="00EB7435">
      <w:pPr>
        <w:pStyle w:val="BalloonTextComplexTimesNewRoman"/>
        <w:ind w:firstLine="0"/>
        <w:rPr>
          <w:b w:val="0"/>
          <w:bCs w:val="0"/>
          <w:sz w:val="18"/>
          <w:szCs w:val="18"/>
          <w:lang w:val="en-US"/>
        </w:rPr>
      </w:pPr>
      <w:r>
        <w:rPr>
          <w:b w:val="0"/>
          <w:bCs w:val="0"/>
          <w:sz w:val="18"/>
          <w:szCs w:val="18"/>
          <w:lang w:val="en-US"/>
        </w:rPr>
        <w:t>Refer</w:t>
      </w:r>
      <w:r w:rsidR="006F3E67">
        <w:rPr>
          <w:b w:val="0"/>
          <w:bCs w:val="0"/>
          <w:sz w:val="18"/>
          <w:szCs w:val="18"/>
          <w:lang w:val="en-US"/>
        </w:rPr>
        <w:t xml:space="preserve"> to</w:t>
      </w:r>
      <w:r w:rsidR="00E46D7B">
        <w:rPr>
          <w:b w:val="0"/>
          <w:bCs w:val="0"/>
          <w:sz w:val="18"/>
          <w:szCs w:val="18"/>
          <w:lang w:val="en-US"/>
        </w:rPr>
        <w:t xml:space="preserve"> requirement</w:t>
      </w:r>
      <w:r w:rsidR="00AB3BE7">
        <w:rPr>
          <w:b w:val="0"/>
          <w:bCs w:val="0"/>
          <w:sz w:val="18"/>
          <w:szCs w:val="18"/>
          <w:lang w:val="en-US"/>
        </w:rPr>
        <w:t>s</w:t>
      </w:r>
      <w:r w:rsidR="00E46D7B">
        <w:rPr>
          <w:b w:val="0"/>
          <w:bCs w:val="0"/>
          <w:sz w:val="18"/>
          <w:szCs w:val="18"/>
          <w:lang w:val="en-US"/>
        </w:rPr>
        <w:t xml:space="preserve"> in previous chapter, </w:t>
      </w:r>
      <w:r w:rsidR="00B0355D">
        <w:rPr>
          <w:b w:val="0"/>
          <w:bCs w:val="0"/>
          <w:sz w:val="18"/>
          <w:szCs w:val="18"/>
          <w:lang w:val="en-US"/>
        </w:rPr>
        <w:t xml:space="preserve">we research and develop </w:t>
      </w:r>
      <w:r w:rsidR="00A92F94">
        <w:rPr>
          <w:b w:val="0"/>
          <w:bCs w:val="0"/>
          <w:sz w:val="18"/>
          <w:szCs w:val="18"/>
          <w:lang w:val="en-US"/>
        </w:rPr>
        <w:t xml:space="preserve">ECProxy </w:t>
      </w:r>
      <w:r w:rsidR="0082414A">
        <w:rPr>
          <w:b w:val="0"/>
          <w:bCs w:val="0"/>
          <w:sz w:val="18"/>
          <w:szCs w:val="18"/>
          <w:lang w:val="en-US"/>
        </w:rPr>
        <w:t>that have specification following</w:t>
      </w:r>
    </w:p>
    <w:p w:rsidR="0082414A" w:rsidRDefault="0082414A" w:rsidP="00EB7435">
      <w:pPr>
        <w:pStyle w:val="BalloonTextComplexTimesNewRoman"/>
        <w:ind w:firstLine="0"/>
        <w:rPr>
          <w:b w:val="0"/>
          <w:bCs w:val="0"/>
          <w:sz w:val="18"/>
          <w:szCs w:val="18"/>
          <w:lang w:val="en-US"/>
        </w:rPr>
      </w:pPr>
    </w:p>
    <w:p w:rsidR="00B34D71" w:rsidRDefault="00B057D7" w:rsidP="001624B3">
      <w:pPr>
        <w:pStyle w:val="BalloonTextComplexTimesNewRoman"/>
        <w:numPr>
          <w:ilvl w:val="0"/>
          <w:numId w:val="7"/>
        </w:numPr>
        <w:rPr>
          <w:b w:val="0"/>
          <w:bCs w:val="0"/>
          <w:sz w:val="18"/>
          <w:szCs w:val="18"/>
          <w:lang w:val="en-US"/>
        </w:rPr>
      </w:pPr>
      <w:r>
        <w:rPr>
          <w:b w:val="0"/>
          <w:bCs w:val="0"/>
          <w:sz w:val="18"/>
          <w:szCs w:val="18"/>
          <w:lang w:val="en-US"/>
        </w:rPr>
        <w:t>Develop by using C/C++</w:t>
      </w:r>
      <w:r w:rsidR="00BD18FE">
        <w:rPr>
          <w:b w:val="0"/>
          <w:bCs w:val="0"/>
          <w:sz w:val="18"/>
          <w:szCs w:val="18"/>
          <w:lang w:val="en-US"/>
        </w:rPr>
        <w:t xml:space="preserve"> &amp; Java</w:t>
      </w:r>
      <w:r>
        <w:rPr>
          <w:b w:val="0"/>
          <w:bCs w:val="0"/>
          <w:sz w:val="18"/>
          <w:szCs w:val="18"/>
          <w:lang w:val="en-US"/>
        </w:rPr>
        <w:t xml:space="preserve"> language</w:t>
      </w:r>
      <w:r w:rsidR="00EA5A0F">
        <w:rPr>
          <w:b w:val="0"/>
          <w:bCs w:val="0"/>
          <w:sz w:val="18"/>
          <w:szCs w:val="18"/>
          <w:lang w:val="en-US"/>
        </w:rPr>
        <w:t>.</w:t>
      </w:r>
    </w:p>
    <w:p w:rsidR="00BD18FE" w:rsidRDefault="00BD18FE" w:rsidP="001624B3">
      <w:pPr>
        <w:pStyle w:val="BalloonTextComplexTimesNewRoman"/>
        <w:numPr>
          <w:ilvl w:val="0"/>
          <w:numId w:val="7"/>
        </w:numPr>
        <w:rPr>
          <w:b w:val="0"/>
          <w:bCs w:val="0"/>
          <w:sz w:val="18"/>
          <w:szCs w:val="18"/>
          <w:lang w:val="en-US"/>
        </w:rPr>
      </w:pPr>
      <w:r>
        <w:rPr>
          <w:b w:val="0"/>
          <w:bCs w:val="0"/>
          <w:sz w:val="18"/>
          <w:szCs w:val="18"/>
          <w:lang w:val="en-US"/>
        </w:rPr>
        <w:t>Use C/C++ to control and manage</w:t>
      </w:r>
      <w:r w:rsidR="00C64B64">
        <w:rPr>
          <w:b w:val="0"/>
          <w:bCs w:val="0"/>
          <w:sz w:val="18"/>
          <w:szCs w:val="18"/>
          <w:lang w:val="en-US"/>
        </w:rPr>
        <w:t xml:space="preserve"> low level</w:t>
      </w:r>
      <w:r>
        <w:rPr>
          <w:b w:val="0"/>
          <w:bCs w:val="0"/>
          <w:sz w:val="18"/>
          <w:szCs w:val="18"/>
          <w:lang w:val="en-US"/>
        </w:rPr>
        <w:t xml:space="preserve"> IO such as SOCKET, FILE IO</w:t>
      </w:r>
      <w:r w:rsidR="001F1296">
        <w:rPr>
          <w:b w:val="0"/>
          <w:bCs w:val="0"/>
          <w:sz w:val="18"/>
          <w:szCs w:val="18"/>
          <w:lang w:val="en-US"/>
        </w:rPr>
        <w:t xml:space="preserve"> in ECProxy layer.</w:t>
      </w:r>
    </w:p>
    <w:p w:rsidR="00BD18FE" w:rsidRDefault="00BD18FE" w:rsidP="001624B3">
      <w:pPr>
        <w:pStyle w:val="BalloonTextComplexTimesNewRoman"/>
        <w:numPr>
          <w:ilvl w:val="0"/>
          <w:numId w:val="7"/>
        </w:numPr>
        <w:rPr>
          <w:b w:val="0"/>
          <w:bCs w:val="0"/>
          <w:sz w:val="18"/>
          <w:szCs w:val="18"/>
          <w:lang w:val="en-US"/>
        </w:rPr>
      </w:pPr>
      <w:r>
        <w:rPr>
          <w:b w:val="0"/>
          <w:bCs w:val="0"/>
          <w:sz w:val="18"/>
          <w:szCs w:val="18"/>
          <w:lang w:val="en-US"/>
        </w:rPr>
        <w:t xml:space="preserve">Use Java to </w:t>
      </w:r>
      <w:r w:rsidR="0090539F">
        <w:rPr>
          <w:b w:val="0"/>
          <w:bCs w:val="0"/>
          <w:sz w:val="18"/>
          <w:szCs w:val="18"/>
          <w:lang w:val="en-US"/>
        </w:rPr>
        <w:t>communicate</w:t>
      </w:r>
      <w:r w:rsidR="00A90949">
        <w:rPr>
          <w:b w:val="0"/>
          <w:bCs w:val="0"/>
          <w:sz w:val="18"/>
          <w:szCs w:val="18"/>
          <w:lang w:val="en-US"/>
        </w:rPr>
        <w:t xml:space="preserve"> between EC02 layer </w:t>
      </w:r>
      <w:r w:rsidR="009F2504">
        <w:rPr>
          <w:b w:val="0"/>
          <w:bCs w:val="0"/>
          <w:sz w:val="18"/>
          <w:szCs w:val="18"/>
          <w:lang w:val="en-US"/>
        </w:rPr>
        <w:t>and AF</w:t>
      </w:r>
      <w:r w:rsidR="00082220">
        <w:rPr>
          <w:b w:val="0"/>
          <w:bCs w:val="0"/>
          <w:sz w:val="18"/>
          <w:szCs w:val="18"/>
          <w:lang w:val="en-US"/>
        </w:rPr>
        <w:t>.</w:t>
      </w:r>
    </w:p>
    <w:p w:rsidR="00B057D7" w:rsidRDefault="006B34DD" w:rsidP="001624B3">
      <w:pPr>
        <w:pStyle w:val="BalloonTextComplexTimesNewRoman"/>
        <w:numPr>
          <w:ilvl w:val="0"/>
          <w:numId w:val="7"/>
        </w:numPr>
        <w:rPr>
          <w:b w:val="0"/>
          <w:bCs w:val="0"/>
          <w:sz w:val="18"/>
          <w:szCs w:val="18"/>
          <w:lang w:val="en-US"/>
        </w:rPr>
      </w:pPr>
      <w:r>
        <w:rPr>
          <w:b w:val="0"/>
          <w:bCs w:val="0"/>
          <w:sz w:val="18"/>
          <w:szCs w:val="18"/>
          <w:lang w:val="en-US"/>
        </w:rPr>
        <w:t>Use Java Native Interface (JNI) to communicate between Java and C/C++</w:t>
      </w:r>
    </w:p>
    <w:p w:rsidR="006B34DD" w:rsidRDefault="004A259E" w:rsidP="001624B3">
      <w:pPr>
        <w:pStyle w:val="BalloonTextComplexTimesNewRoman"/>
        <w:numPr>
          <w:ilvl w:val="0"/>
          <w:numId w:val="7"/>
        </w:numPr>
        <w:rPr>
          <w:b w:val="0"/>
          <w:bCs w:val="0"/>
          <w:sz w:val="18"/>
          <w:szCs w:val="18"/>
          <w:lang w:val="en-US"/>
        </w:rPr>
      </w:pPr>
      <w:r>
        <w:rPr>
          <w:b w:val="0"/>
          <w:bCs w:val="0"/>
          <w:sz w:val="18"/>
          <w:szCs w:val="18"/>
          <w:lang w:val="en-US"/>
        </w:rPr>
        <w:t>Use Thread Pool Model</w:t>
      </w:r>
      <w:r w:rsidR="006B1C40">
        <w:rPr>
          <w:b w:val="0"/>
          <w:bCs w:val="0"/>
          <w:sz w:val="18"/>
          <w:szCs w:val="18"/>
          <w:lang w:val="en-US"/>
        </w:rPr>
        <w:t xml:space="preserve"> and POSIX Thread</w:t>
      </w:r>
      <w:r w:rsidR="00FF5FC1">
        <w:rPr>
          <w:b w:val="0"/>
          <w:bCs w:val="0"/>
          <w:sz w:val="18"/>
          <w:szCs w:val="18"/>
          <w:lang w:val="en-US"/>
        </w:rPr>
        <w:t xml:space="preserve"> capability together</w:t>
      </w:r>
      <w:r w:rsidR="00A42D56">
        <w:rPr>
          <w:b w:val="0"/>
          <w:bCs w:val="0"/>
          <w:sz w:val="18"/>
          <w:szCs w:val="18"/>
          <w:lang w:val="en-US"/>
        </w:rPr>
        <w:t xml:space="preserve"> to</w:t>
      </w:r>
      <w:r>
        <w:rPr>
          <w:b w:val="0"/>
          <w:bCs w:val="0"/>
          <w:sz w:val="18"/>
          <w:szCs w:val="18"/>
          <w:lang w:val="en-US"/>
        </w:rPr>
        <w:t xml:space="preserve"> dispatch Job</w:t>
      </w:r>
      <w:r w:rsidR="003608D1">
        <w:rPr>
          <w:b w:val="0"/>
          <w:bCs w:val="0"/>
          <w:sz w:val="18"/>
          <w:szCs w:val="18"/>
          <w:lang w:val="en-US"/>
        </w:rPr>
        <w:t>s</w:t>
      </w:r>
      <w:r>
        <w:rPr>
          <w:b w:val="0"/>
          <w:bCs w:val="0"/>
          <w:sz w:val="18"/>
          <w:szCs w:val="18"/>
          <w:lang w:val="en-US"/>
        </w:rPr>
        <w:t xml:space="preserve"> to other affinity CPU.</w:t>
      </w:r>
    </w:p>
    <w:p w:rsidR="002D06A6" w:rsidRDefault="002D06A6" w:rsidP="001624B3">
      <w:pPr>
        <w:pStyle w:val="BalloonTextComplexTimesNewRoman"/>
        <w:numPr>
          <w:ilvl w:val="0"/>
          <w:numId w:val="7"/>
        </w:numPr>
        <w:rPr>
          <w:b w:val="0"/>
          <w:bCs w:val="0"/>
          <w:sz w:val="18"/>
          <w:szCs w:val="18"/>
          <w:lang w:val="en-US"/>
        </w:rPr>
      </w:pPr>
      <w:r>
        <w:rPr>
          <w:b w:val="0"/>
          <w:bCs w:val="0"/>
          <w:sz w:val="18"/>
          <w:szCs w:val="18"/>
          <w:lang w:val="en-US"/>
        </w:rPr>
        <w:t>Change</w:t>
      </w:r>
      <w:r w:rsidR="00ED37E6">
        <w:rPr>
          <w:b w:val="0"/>
          <w:bCs w:val="0"/>
          <w:sz w:val="18"/>
          <w:szCs w:val="18"/>
          <w:lang w:val="en-US"/>
        </w:rPr>
        <w:t xml:space="preserve"> methodology for</w:t>
      </w:r>
      <w:r>
        <w:rPr>
          <w:b w:val="0"/>
          <w:bCs w:val="0"/>
          <w:sz w:val="18"/>
          <w:szCs w:val="18"/>
          <w:lang w:val="en-US"/>
        </w:rPr>
        <w:t xml:space="preserve"> starting application</w:t>
      </w:r>
      <w:r w:rsidR="00533EF1">
        <w:rPr>
          <w:b w:val="0"/>
          <w:bCs w:val="0"/>
          <w:sz w:val="18"/>
          <w:szCs w:val="18"/>
          <w:lang w:val="en-US"/>
        </w:rPr>
        <w:t>.</w:t>
      </w:r>
    </w:p>
    <w:p w:rsidR="00612E41" w:rsidRDefault="00612E41" w:rsidP="001624B3">
      <w:pPr>
        <w:pStyle w:val="BalloonTextComplexTimesNewRoman"/>
        <w:numPr>
          <w:ilvl w:val="0"/>
          <w:numId w:val="7"/>
        </w:numPr>
        <w:rPr>
          <w:b w:val="0"/>
          <w:bCs w:val="0"/>
          <w:sz w:val="18"/>
          <w:szCs w:val="18"/>
          <w:lang w:val="en-US"/>
        </w:rPr>
      </w:pPr>
      <w:r>
        <w:rPr>
          <w:b w:val="0"/>
          <w:bCs w:val="0"/>
          <w:sz w:val="18"/>
          <w:szCs w:val="18"/>
          <w:lang w:val="en-US"/>
        </w:rPr>
        <w:t>Change XML parser</w:t>
      </w:r>
      <w:r w:rsidR="00F90944">
        <w:rPr>
          <w:b w:val="0"/>
          <w:bCs w:val="0"/>
          <w:sz w:val="18"/>
          <w:szCs w:val="18"/>
          <w:lang w:val="en-US"/>
        </w:rPr>
        <w:t xml:space="preserve"> in Java part</w:t>
      </w:r>
      <w:r>
        <w:rPr>
          <w:b w:val="0"/>
          <w:bCs w:val="0"/>
          <w:sz w:val="18"/>
          <w:szCs w:val="18"/>
          <w:lang w:val="en-US"/>
        </w:rPr>
        <w:t xml:space="preserve"> from DOM to </w:t>
      </w:r>
      <w:r w:rsidR="001B757F">
        <w:rPr>
          <w:b w:val="0"/>
          <w:bCs w:val="0"/>
          <w:sz w:val="18"/>
          <w:szCs w:val="18"/>
          <w:lang w:val="en-US"/>
        </w:rPr>
        <w:t>s</w:t>
      </w:r>
      <w:r>
        <w:rPr>
          <w:b w:val="0"/>
          <w:bCs w:val="0"/>
          <w:sz w:val="18"/>
          <w:szCs w:val="18"/>
          <w:lang w:val="en-US"/>
        </w:rPr>
        <w:t>TAX</w:t>
      </w:r>
      <w:r w:rsidR="001B757F">
        <w:rPr>
          <w:b w:val="0"/>
          <w:bCs w:val="0"/>
          <w:sz w:val="18"/>
          <w:szCs w:val="18"/>
          <w:lang w:val="en-US"/>
        </w:rPr>
        <w:t>.</w:t>
      </w:r>
    </w:p>
    <w:p w:rsidR="00AE5A09" w:rsidRDefault="00AE5A09" w:rsidP="001624B3">
      <w:pPr>
        <w:pStyle w:val="BalloonTextComplexTimesNewRoman"/>
        <w:numPr>
          <w:ilvl w:val="0"/>
          <w:numId w:val="7"/>
        </w:numPr>
        <w:rPr>
          <w:b w:val="0"/>
          <w:bCs w:val="0"/>
          <w:sz w:val="18"/>
          <w:szCs w:val="18"/>
          <w:lang w:val="en-US"/>
        </w:rPr>
      </w:pPr>
      <w:r>
        <w:rPr>
          <w:b w:val="0"/>
          <w:bCs w:val="0"/>
          <w:sz w:val="18"/>
          <w:szCs w:val="18"/>
          <w:lang w:val="en-US"/>
        </w:rPr>
        <w:t>Decrease CPU and Memory usage.</w:t>
      </w:r>
    </w:p>
    <w:p w:rsidR="00AE5A09" w:rsidRDefault="00AE5A09" w:rsidP="001624B3">
      <w:pPr>
        <w:pStyle w:val="BalloonTextComplexTimesNewRoman"/>
        <w:numPr>
          <w:ilvl w:val="0"/>
          <w:numId w:val="7"/>
        </w:numPr>
        <w:rPr>
          <w:b w:val="0"/>
          <w:bCs w:val="0"/>
          <w:sz w:val="18"/>
          <w:szCs w:val="18"/>
          <w:lang w:val="en-US"/>
        </w:rPr>
      </w:pPr>
      <w:r>
        <w:rPr>
          <w:b w:val="0"/>
          <w:bCs w:val="0"/>
          <w:sz w:val="18"/>
          <w:szCs w:val="18"/>
          <w:lang w:val="en-US"/>
        </w:rPr>
        <w:t>Increase TPS.</w:t>
      </w:r>
    </w:p>
    <w:p w:rsidR="005536EC" w:rsidRDefault="005536EC" w:rsidP="00526EDA">
      <w:pPr>
        <w:pStyle w:val="BalloonTextComplexTimesNewRoman"/>
        <w:ind w:left="720" w:firstLine="0"/>
        <w:rPr>
          <w:b w:val="0"/>
          <w:bCs w:val="0"/>
          <w:sz w:val="18"/>
          <w:szCs w:val="18"/>
          <w:lang w:val="en-US"/>
        </w:rPr>
      </w:pPr>
    </w:p>
    <w:p w:rsidR="00B14C94" w:rsidRDefault="00B14C94" w:rsidP="000529C4">
      <w:pPr>
        <w:pStyle w:val="BalloonTextComplexTimesNewRoman"/>
        <w:ind w:left="360" w:firstLine="0"/>
        <w:rPr>
          <w:b w:val="0"/>
          <w:bCs w:val="0"/>
          <w:sz w:val="18"/>
          <w:szCs w:val="18"/>
          <w:lang w:val="en-US"/>
        </w:rPr>
      </w:pPr>
    </w:p>
    <w:p w:rsidR="00EA104A" w:rsidRDefault="00EA104A" w:rsidP="000529C4">
      <w:pPr>
        <w:pStyle w:val="BalloonTextComplexTimesNewRoman"/>
        <w:ind w:left="360" w:firstLine="0"/>
        <w:rPr>
          <w:b w:val="0"/>
          <w:bCs w:val="0"/>
          <w:sz w:val="18"/>
          <w:szCs w:val="18"/>
          <w:lang w:val="en-US"/>
        </w:rPr>
      </w:pPr>
    </w:p>
    <w:p w:rsidR="00EA104A" w:rsidRDefault="00EA104A" w:rsidP="000529C4">
      <w:pPr>
        <w:pStyle w:val="BalloonTextComplexTimesNewRoman"/>
        <w:ind w:left="360" w:firstLine="0"/>
        <w:rPr>
          <w:b w:val="0"/>
          <w:bCs w:val="0"/>
          <w:sz w:val="18"/>
          <w:szCs w:val="18"/>
          <w:lang w:val="en-US"/>
        </w:rPr>
      </w:pPr>
    </w:p>
    <w:p w:rsidR="00EB7435" w:rsidRDefault="00EB7435" w:rsidP="000529C4">
      <w:pPr>
        <w:pStyle w:val="BalloonTextComplexTimesNewRoman"/>
        <w:ind w:left="360" w:firstLine="0"/>
        <w:rPr>
          <w:b w:val="0"/>
          <w:bCs w:val="0"/>
          <w:sz w:val="18"/>
          <w:szCs w:val="18"/>
          <w:lang w:val="en-US"/>
        </w:rPr>
      </w:pPr>
    </w:p>
    <w:p w:rsidR="00B14C94" w:rsidRPr="000743C8" w:rsidRDefault="00D22BEF" w:rsidP="000529C4">
      <w:pPr>
        <w:pStyle w:val="BalloonTextComplexTimesNewRoman"/>
        <w:ind w:left="360" w:firstLine="0"/>
        <w:rPr>
          <w:sz w:val="18"/>
          <w:szCs w:val="18"/>
          <w:lang w:val="en-US"/>
        </w:rPr>
      </w:pPr>
      <w:r w:rsidRPr="000743C8">
        <w:rPr>
          <w:sz w:val="18"/>
          <w:szCs w:val="18"/>
          <w:lang w:val="en-US"/>
        </w:rPr>
        <w:t>Concept of</w:t>
      </w:r>
      <w:r w:rsidR="006C0C8E">
        <w:rPr>
          <w:sz w:val="18"/>
          <w:szCs w:val="18"/>
          <w:lang w:val="en-US"/>
        </w:rPr>
        <w:t xml:space="preserve"> n</w:t>
      </w:r>
      <w:r w:rsidR="00E50324">
        <w:rPr>
          <w:sz w:val="18"/>
          <w:szCs w:val="18"/>
          <w:lang w:val="en-US"/>
        </w:rPr>
        <w:t xml:space="preserve">ew </w:t>
      </w:r>
      <w:r w:rsidR="00525FAF">
        <w:rPr>
          <w:sz w:val="18"/>
          <w:szCs w:val="18"/>
          <w:lang w:val="en-US"/>
        </w:rPr>
        <w:t>Server stack</w:t>
      </w:r>
      <w:r w:rsidRPr="000743C8">
        <w:rPr>
          <w:sz w:val="18"/>
          <w:szCs w:val="18"/>
          <w:lang w:val="en-US"/>
        </w:rPr>
        <w:t xml:space="preserve"> as</w:t>
      </w:r>
      <w:r w:rsidR="0012270D" w:rsidRPr="000743C8">
        <w:rPr>
          <w:sz w:val="18"/>
          <w:szCs w:val="18"/>
          <w:lang w:val="en-US"/>
        </w:rPr>
        <w:t xml:space="preserve"> picture</w:t>
      </w:r>
      <w:r w:rsidRPr="000743C8">
        <w:rPr>
          <w:sz w:val="18"/>
          <w:szCs w:val="18"/>
          <w:lang w:val="en-US"/>
        </w:rPr>
        <w:t xml:space="preserve"> shown below</w:t>
      </w:r>
    </w:p>
    <w:p w:rsidR="00B14C94" w:rsidRDefault="00B14C94" w:rsidP="000529C4">
      <w:pPr>
        <w:pStyle w:val="BalloonTextComplexTimesNewRoman"/>
        <w:ind w:left="360" w:firstLine="0"/>
        <w:rPr>
          <w:b w:val="0"/>
          <w:bCs w:val="0"/>
          <w:sz w:val="18"/>
          <w:szCs w:val="18"/>
          <w:lang w:val="en-US"/>
        </w:rPr>
      </w:pPr>
    </w:p>
    <w:tbl>
      <w:tblPr>
        <w:tblW w:w="5760" w:type="dxa"/>
        <w:tblInd w:w="108" w:type="dxa"/>
        <w:tblLook w:val="04A0"/>
      </w:tblPr>
      <w:tblGrid>
        <w:gridCol w:w="1176"/>
        <w:gridCol w:w="960"/>
        <w:gridCol w:w="960"/>
        <w:gridCol w:w="960"/>
        <w:gridCol w:w="960"/>
        <w:gridCol w:w="960"/>
      </w:tblGrid>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r>
              <w:rPr>
                <w:rFonts w:ascii="Calibri" w:hAnsi="Calibri" w:cs="Calibri"/>
                <w:noProof/>
                <w:color w:val="000000"/>
                <w:sz w:val="22"/>
                <w:szCs w:val="22"/>
                <w:lang w:val="en-US" w:eastAsia="en-US" w:bidi="th-TH"/>
              </w:rPr>
              <w:drawing>
                <wp:anchor distT="0" distB="0" distL="114300" distR="114300" simplePos="0" relativeHeight="251702272" behindDoc="0" locked="0" layoutInCell="1" allowOverlap="1">
                  <wp:simplePos x="0" y="0"/>
                  <wp:positionH relativeFrom="column">
                    <wp:posOffset>466725</wp:posOffset>
                  </wp:positionH>
                  <wp:positionV relativeFrom="paragraph">
                    <wp:posOffset>95250</wp:posOffset>
                  </wp:positionV>
                  <wp:extent cx="2571750" cy="619125"/>
                  <wp:effectExtent l="0" t="0" r="0" b="0"/>
                  <wp:wrapNone/>
                  <wp:docPr id="47" name="Rectangl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305051" y="1057275"/>
                            <a:ext cx="2562224" cy="609600"/>
                            <a:chOff x="2305051" y="1057275"/>
                            <a:chExt cx="2562224" cy="609600"/>
                          </a:xfrm>
                        </a:grpSpPr>
                        <a:sp>
                          <a:nvSpPr>
                            <a:cNvPr id="2" name="Rectangle 1"/>
                            <a:cNvSpPr/>
                          </a:nvSpPr>
                          <a:spPr>
                            <a:xfrm>
                              <a:off x="2305051" y="1057275"/>
                              <a:ext cx="2562224" cy="609600"/>
                            </a:xfrm>
                            <a:prstGeom prst="rect">
                              <a:avLst/>
                            </a:prstGeom>
                            <a:ln>
                              <a:no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AF</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Calibri" w:hAnsi="Calibri" w:cs="Calibri"/>
                <w:noProof/>
                <w:color w:val="000000"/>
                <w:sz w:val="22"/>
                <w:szCs w:val="22"/>
                <w:lang w:val="en-US" w:eastAsia="en-US" w:bidi="th-TH"/>
              </w:rPr>
              <w:drawing>
                <wp:anchor distT="0" distB="0" distL="114300" distR="114300" simplePos="0" relativeHeight="251703296" behindDoc="0" locked="0" layoutInCell="1" allowOverlap="1">
                  <wp:simplePos x="0" y="0"/>
                  <wp:positionH relativeFrom="column">
                    <wp:posOffset>466725</wp:posOffset>
                  </wp:positionH>
                  <wp:positionV relativeFrom="paragraph">
                    <wp:posOffset>695325</wp:posOffset>
                  </wp:positionV>
                  <wp:extent cx="2571750" cy="666750"/>
                  <wp:effectExtent l="0" t="0" r="0" b="0"/>
                  <wp:wrapNone/>
                  <wp:docPr id="48" name="Rectangl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305049" y="1657350"/>
                            <a:ext cx="2552701" cy="647700"/>
                            <a:chOff x="2305049" y="1657350"/>
                            <a:chExt cx="2552701" cy="647700"/>
                          </a:xfrm>
                        </a:grpSpPr>
                        <a:sp>
                          <a:nvSpPr>
                            <a:cNvPr id="3" name="Rectangle 2"/>
                            <a:cNvSpPr/>
                          </a:nvSpPr>
                          <a:spPr>
                            <a:xfrm>
                              <a:off x="2305049" y="1657350"/>
                              <a:ext cx="2552701" cy="647700"/>
                            </a:xfrm>
                            <a:prstGeom prst="rect">
                              <a:avLst/>
                            </a:prstGeom>
                            <a:solidFill>
                              <a:srgbClr val="92D050"/>
                            </a:solidFill>
                            <a:ln>
                              <a:no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EC02 ( Logic ) </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Calibri" w:hAnsi="Calibri" w:cs="Calibri"/>
                <w:noProof/>
                <w:color w:val="000000"/>
                <w:sz w:val="22"/>
                <w:szCs w:val="22"/>
                <w:lang w:val="en-US" w:eastAsia="en-US" w:bidi="th-TH"/>
              </w:rPr>
              <w:drawing>
                <wp:anchor distT="0" distB="0" distL="114300" distR="114300" simplePos="0" relativeHeight="251704320" behindDoc="0" locked="0" layoutInCell="1" allowOverlap="1">
                  <wp:simplePos x="0" y="0"/>
                  <wp:positionH relativeFrom="column">
                    <wp:posOffset>466725</wp:posOffset>
                  </wp:positionH>
                  <wp:positionV relativeFrom="paragraph">
                    <wp:posOffset>1343025</wp:posOffset>
                  </wp:positionV>
                  <wp:extent cx="2552700" cy="590550"/>
                  <wp:effectExtent l="0" t="0" r="0" b="0"/>
                  <wp:wrapNone/>
                  <wp:docPr id="49" name="Rectangl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305050" y="2295525"/>
                            <a:ext cx="2543175" cy="581025"/>
                            <a:chOff x="2305050" y="2295525"/>
                            <a:chExt cx="2543175" cy="581025"/>
                          </a:xfrm>
                        </a:grpSpPr>
                        <a:sp>
                          <a:nvSpPr>
                            <a:cNvPr id="4" name="Rectangle 3"/>
                            <a:cNvSpPr/>
                          </a:nvSpPr>
                          <a:spPr>
                            <a:xfrm>
                              <a:off x="2305050" y="2295525"/>
                              <a:ext cx="2543175" cy="581025"/>
                            </a:xfrm>
                            <a:prstGeom prst="rect">
                              <a:avLst/>
                            </a:prstGeom>
                            <a:solidFill>
                              <a:schemeClr val="accent5">
                                <a:lumMod val="60000"/>
                                <a:lumOff val="40000"/>
                              </a:schemeClr>
                            </a:solidFill>
                            <a:ln>
                              <a:no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ECProxy</a:t>
                                </a:r>
                                <a:r>
                                  <a:rPr lang="en-US" sz="1100" baseline="0"/>
                                  <a:t> ( Low level IO)</a:t>
                                </a: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Calibri" w:hAnsi="Calibri" w:cs="Calibri"/>
                <w:noProof/>
                <w:color w:val="000000"/>
                <w:sz w:val="22"/>
                <w:szCs w:val="22"/>
                <w:lang w:val="en-US" w:eastAsia="en-US" w:bidi="th-TH"/>
              </w:rPr>
              <w:drawing>
                <wp:anchor distT="0" distB="0" distL="114300" distR="114300" simplePos="0" relativeHeight="251705344" behindDoc="0" locked="0" layoutInCell="1" allowOverlap="1">
                  <wp:simplePos x="0" y="0"/>
                  <wp:positionH relativeFrom="column">
                    <wp:posOffset>876300</wp:posOffset>
                  </wp:positionH>
                  <wp:positionV relativeFrom="paragraph">
                    <wp:posOffset>552450</wp:posOffset>
                  </wp:positionV>
                  <wp:extent cx="438150" cy="285750"/>
                  <wp:effectExtent l="0" t="0" r="0" b="0"/>
                  <wp:wrapNone/>
                  <wp:docPr id="50" name="TextBox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705100" y="1514475"/>
                            <a:ext cx="428515" cy="264560"/>
                            <a:chOff x="2705100" y="1514475"/>
                            <a:chExt cx="428515" cy="264560"/>
                          </a:xfrm>
                        </a:grpSpPr>
                        <a:sp>
                          <a:nvSpPr>
                            <a:cNvPr id="5" name="TextBox 4"/>
                            <a:cNvSpPr txBox="1"/>
                          </a:nvSpPr>
                          <a:spPr>
                            <a:xfrm>
                              <a:off x="2705100" y="1514475"/>
                              <a:ext cx="428515" cy="264560"/>
                            </a:xfrm>
                            <a:prstGeom prst="rect">
                              <a:avLst/>
                            </a:prstGeom>
                            <a:solidFill>
                              <a:schemeClr val="accent6">
                                <a:lumMod val="60000"/>
                                <a:lumOff val="40000"/>
                              </a:schemeClr>
                            </a:solidFill>
                          </a:spPr>
                          <a:txSp>
                            <a:txBody>
                              <a:bodyPr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Java</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r>
              <w:rPr>
                <w:rFonts w:ascii="Calibri" w:hAnsi="Calibri" w:cs="Calibri"/>
                <w:noProof/>
                <w:color w:val="000000"/>
                <w:sz w:val="22"/>
                <w:szCs w:val="22"/>
                <w:lang w:val="en-US" w:eastAsia="en-US" w:bidi="th-TH"/>
              </w:rPr>
              <w:drawing>
                <wp:anchor distT="0" distB="0" distL="114300" distR="114300" simplePos="0" relativeHeight="251706368" behindDoc="0" locked="0" layoutInCell="1" allowOverlap="1">
                  <wp:simplePos x="0" y="0"/>
                  <wp:positionH relativeFrom="column">
                    <wp:posOffset>857250</wp:posOffset>
                  </wp:positionH>
                  <wp:positionV relativeFrom="paragraph">
                    <wp:posOffset>1219200</wp:posOffset>
                  </wp:positionV>
                  <wp:extent cx="1466850" cy="276225"/>
                  <wp:effectExtent l="0" t="0" r="0" b="0"/>
                  <wp:wrapNone/>
                  <wp:docPr id="51" name="TextBox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695575" y="2181225"/>
                            <a:ext cx="1458669" cy="264560"/>
                            <a:chOff x="2695575" y="2181225"/>
                            <a:chExt cx="1458669" cy="264560"/>
                          </a:xfrm>
                        </a:grpSpPr>
                        <a:sp>
                          <a:nvSpPr>
                            <a:cNvPr id="6" name="TextBox 5"/>
                            <a:cNvSpPr txBox="1"/>
                          </a:nvSpPr>
                          <a:spPr>
                            <a:xfrm>
                              <a:off x="2695575" y="2181225"/>
                              <a:ext cx="1458669" cy="264560"/>
                            </a:xfrm>
                            <a:prstGeom prst="rect">
                              <a:avLst/>
                            </a:prstGeom>
                            <a:solidFill>
                              <a:schemeClr val="accent2">
                                <a:lumMod val="60000"/>
                                <a:lumOff val="40000"/>
                              </a:schemeClr>
                            </a:solidFill>
                          </a:spPr>
                          <a:txSp>
                            <a:txBody>
                              <a:bodyPr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C/C++ and Java  by JNI</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bl>
            <w:tblPr>
              <w:tblW w:w="0" w:type="auto"/>
              <w:tblCellSpacing w:w="0" w:type="dxa"/>
              <w:tblCellMar>
                <w:left w:w="0" w:type="dxa"/>
                <w:right w:w="0" w:type="dxa"/>
              </w:tblCellMar>
              <w:tblLook w:val="04A0"/>
            </w:tblPr>
            <w:tblGrid>
              <w:gridCol w:w="960"/>
            </w:tblGrid>
            <w:tr w:rsidR="00EA104A" w:rsidRPr="00EA104A">
              <w:trPr>
                <w:trHeight w:val="300"/>
                <w:tblCellSpacing w:w="0" w:type="dxa"/>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bl>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r w:rsidR="00EA104A" w:rsidRPr="00EA104A" w:rsidTr="00EA104A">
        <w:trPr>
          <w:trHeight w:val="300"/>
        </w:trPr>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c>
          <w:tcPr>
            <w:tcW w:w="960" w:type="dxa"/>
            <w:tcBorders>
              <w:top w:val="nil"/>
              <w:left w:val="nil"/>
              <w:bottom w:val="nil"/>
              <w:right w:val="nil"/>
            </w:tcBorders>
            <w:shd w:val="clear" w:color="auto" w:fill="auto"/>
            <w:noWrap/>
            <w:vAlign w:val="bottom"/>
            <w:hideMark/>
          </w:tcPr>
          <w:p w:rsidR="00EA104A" w:rsidRPr="00EA104A" w:rsidRDefault="00EA104A" w:rsidP="00EA104A">
            <w:pPr>
              <w:rPr>
                <w:rFonts w:ascii="Calibri" w:hAnsi="Calibri" w:cs="Calibri"/>
                <w:color w:val="000000"/>
                <w:sz w:val="22"/>
                <w:szCs w:val="22"/>
                <w:lang w:val="en-US" w:eastAsia="en-US" w:bidi="th-TH"/>
              </w:rPr>
            </w:pPr>
          </w:p>
        </w:tc>
      </w:tr>
    </w:tbl>
    <w:p w:rsidR="00EA104A" w:rsidRDefault="00EA104A" w:rsidP="000529C4">
      <w:pPr>
        <w:pStyle w:val="BalloonTextComplexTimesNewRoman"/>
        <w:ind w:left="360" w:firstLine="0"/>
        <w:rPr>
          <w:b w:val="0"/>
          <w:bCs w:val="0"/>
          <w:sz w:val="18"/>
          <w:szCs w:val="18"/>
          <w:lang w:val="en-US"/>
        </w:rPr>
      </w:pPr>
      <w:r>
        <w:rPr>
          <w:b w:val="0"/>
          <w:bCs w:val="0"/>
          <w:sz w:val="18"/>
          <w:szCs w:val="18"/>
          <w:lang w:val="en-US"/>
        </w:rPr>
        <w:t>Figure 1.1 Application server stack.</w:t>
      </w:r>
    </w:p>
    <w:p w:rsidR="00776D5E" w:rsidRDefault="00776D5E" w:rsidP="000529C4">
      <w:pPr>
        <w:pStyle w:val="BalloonTextComplexTimesNewRoman"/>
        <w:ind w:left="360" w:firstLine="0"/>
        <w:rPr>
          <w:b w:val="0"/>
          <w:bCs w:val="0"/>
          <w:sz w:val="18"/>
          <w:szCs w:val="18"/>
          <w:lang w:val="en-US"/>
        </w:rPr>
      </w:pPr>
    </w:p>
    <w:p w:rsidR="00776D5E" w:rsidRDefault="00776D5E" w:rsidP="000529C4">
      <w:pPr>
        <w:pStyle w:val="BalloonTextComplexTimesNewRoman"/>
        <w:ind w:left="360" w:firstLine="0"/>
        <w:rPr>
          <w:b w:val="0"/>
          <w:bCs w:val="0"/>
          <w:sz w:val="18"/>
          <w:szCs w:val="18"/>
          <w:lang w:val="en-US"/>
        </w:rPr>
      </w:pPr>
    </w:p>
    <w:p w:rsidR="00522206" w:rsidRPr="00522206" w:rsidRDefault="00CC2F84" w:rsidP="000529C4">
      <w:pPr>
        <w:pStyle w:val="BalloonTextComplexTimesNewRoman"/>
        <w:ind w:left="360" w:firstLine="0"/>
        <w:rPr>
          <w:sz w:val="18"/>
          <w:szCs w:val="18"/>
          <w:lang w:val="en-US"/>
        </w:rPr>
      </w:pPr>
      <w:r>
        <w:rPr>
          <w:sz w:val="18"/>
          <w:szCs w:val="18"/>
          <w:lang w:val="en-US"/>
        </w:rPr>
        <w:lastRenderedPageBreak/>
        <w:t xml:space="preserve">Software </w:t>
      </w:r>
      <w:r w:rsidR="00522206" w:rsidRPr="00522206">
        <w:rPr>
          <w:sz w:val="18"/>
          <w:szCs w:val="18"/>
          <w:lang w:val="en-US"/>
        </w:rPr>
        <w:t>Concept</w:t>
      </w:r>
    </w:p>
    <w:p w:rsidR="00776D5E" w:rsidRDefault="00265626" w:rsidP="00522206">
      <w:pPr>
        <w:pStyle w:val="BalloonTextComplexTimesNewRoman"/>
        <w:ind w:left="360" w:firstLine="360"/>
        <w:rPr>
          <w:b w:val="0"/>
          <w:bCs w:val="0"/>
          <w:sz w:val="18"/>
          <w:szCs w:val="18"/>
          <w:lang w:val="en-US"/>
        </w:rPr>
      </w:pPr>
      <w:r>
        <w:rPr>
          <w:b w:val="0"/>
          <w:bCs w:val="0"/>
          <w:sz w:val="18"/>
          <w:szCs w:val="18"/>
          <w:lang w:val="en-US"/>
        </w:rPr>
        <w:t xml:space="preserve">1. </w:t>
      </w:r>
      <w:r w:rsidR="00776D5E">
        <w:rPr>
          <w:b w:val="0"/>
          <w:bCs w:val="0"/>
          <w:sz w:val="18"/>
          <w:szCs w:val="18"/>
          <w:lang w:val="en-US"/>
        </w:rPr>
        <w:t xml:space="preserve">ECProxy layer </w:t>
      </w:r>
      <w:r w:rsidR="004E5CA3">
        <w:rPr>
          <w:b w:val="0"/>
          <w:bCs w:val="0"/>
          <w:sz w:val="18"/>
          <w:szCs w:val="18"/>
          <w:lang w:val="en-US"/>
        </w:rPr>
        <w:t>was designed by focus bottleneck problem in every part of</w:t>
      </w:r>
      <w:r w:rsidR="007C623E">
        <w:rPr>
          <w:b w:val="0"/>
          <w:bCs w:val="0"/>
          <w:sz w:val="18"/>
          <w:szCs w:val="18"/>
          <w:lang w:val="en-US"/>
        </w:rPr>
        <w:t xml:space="preserve"> our</w:t>
      </w:r>
      <w:r w:rsidR="004E5CA3">
        <w:rPr>
          <w:b w:val="0"/>
          <w:bCs w:val="0"/>
          <w:sz w:val="18"/>
          <w:szCs w:val="18"/>
          <w:lang w:val="en-US"/>
        </w:rPr>
        <w:t xml:space="preserve"> software as possible.</w:t>
      </w:r>
      <w:r w:rsidR="00022A26">
        <w:rPr>
          <w:b w:val="0"/>
          <w:bCs w:val="0"/>
          <w:sz w:val="18"/>
          <w:szCs w:val="18"/>
          <w:lang w:val="en-US"/>
        </w:rPr>
        <w:t xml:space="preserve"> We use threading to increase</w:t>
      </w:r>
      <w:r w:rsidR="00715F33">
        <w:rPr>
          <w:b w:val="0"/>
          <w:bCs w:val="0"/>
          <w:sz w:val="18"/>
          <w:szCs w:val="18"/>
          <w:lang w:val="en-US"/>
        </w:rPr>
        <w:t xml:space="preserve"> number of</w:t>
      </w:r>
      <w:r w:rsidR="00022A26">
        <w:rPr>
          <w:b w:val="0"/>
          <w:bCs w:val="0"/>
          <w:sz w:val="18"/>
          <w:szCs w:val="18"/>
          <w:lang w:val="en-US"/>
        </w:rPr>
        <w:t xml:space="preserve"> worker for</w:t>
      </w:r>
      <w:r w:rsidR="006C11F3">
        <w:rPr>
          <w:b w:val="0"/>
          <w:bCs w:val="0"/>
          <w:sz w:val="18"/>
          <w:szCs w:val="18"/>
          <w:lang w:val="en-US"/>
        </w:rPr>
        <w:t xml:space="preserve"> handling</w:t>
      </w:r>
      <w:r w:rsidR="00022A26">
        <w:rPr>
          <w:b w:val="0"/>
          <w:bCs w:val="0"/>
          <w:sz w:val="18"/>
          <w:szCs w:val="18"/>
          <w:lang w:val="en-US"/>
        </w:rPr>
        <w:t xml:space="preserve"> incoming job</w:t>
      </w:r>
      <w:r w:rsidR="006C11F3">
        <w:rPr>
          <w:b w:val="0"/>
          <w:bCs w:val="0"/>
          <w:sz w:val="18"/>
          <w:szCs w:val="18"/>
          <w:lang w:val="en-US"/>
        </w:rPr>
        <w:t>s</w:t>
      </w:r>
      <w:r w:rsidR="00111292">
        <w:rPr>
          <w:b w:val="0"/>
          <w:bCs w:val="0"/>
          <w:sz w:val="18"/>
          <w:szCs w:val="18"/>
          <w:lang w:val="en-US"/>
        </w:rPr>
        <w:t xml:space="preserve"> </w:t>
      </w:r>
      <w:r w:rsidR="00795AC3">
        <w:rPr>
          <w:b w:val="0"/>
          <w:bCs w:val="0"/>
          <w:sz w:val="18"/>
          <w:szCs w:val="18"/>
          <w:lang w:val="en-US"/>
        </w:rPr>
        <w:t>which</w:t>
      </w:r>
      <w:r w:rsidR="007F6404">
        <w:rPr>
          <w:b w:val="0"/>
          <w:bCs w:val="0"/>
          <w:sz w:val="18"/>
          <w:szCs w:val="18"/>
          <w:lang w:val="en-US"/>
        </w:rPr>
        <w:t xml:space="preserve"> maybe causes</w:t>
      </w:r>
      <w:r w:rsidR="008E4615">
        <w:rPr>
          <w:b w:val="0"/>
          <w:bCs w:val="0"/>
          <w:sz w:val="18"/>
          <w:szCs w:val="18"/>
          <w:lang w:val="en-US"/>
        </w:rPr>
        <w:t xml:space="preserve"> race condition we can’t avoid but we can decrease it to</w:t>
      </w:r>
      <w:r w:rsidR="00A41B2D">
        <w:rPr>
          <w:b w:val="0"/>
          <w:bCs w:val="0"/>
          <w:sz w:val="18"/>
          <w:szCs w:val="18"/>
          <w:lang w:val="en-US"/>
        </w:rPr>
        <w:t xml:space="preserve"> become</w:t>
      </w:r>
      <w:r w:rsidR="008E4615">
        <w:rPr>
          <w:b w:val="0"/>
          <w:bCs w:val="0"/>
          <w:sz w:val="18"/>
          <w:szCs w:val="18"/>
          <w:lang w:val="en-US"/>
        </w:rPr>
        <w:t xml:space="preserve"> </w:t>
      </w:r>
      <w:r w:rsidR="007E0486">
        <w:rPr>
          <w:b w:val="0"/>
          <w:bCs w:val="0"/>
          <w:sz w:val="18"/>
          <w:szCs w:val="18"/>
          <w:lang w:val="en-US"/>
        </w:rPr>
        <w:t>lockless</w:t>
      </w:r>
      <w:r w:rsidR="00156AD9">
        <w:rPr>
          <w:b w:val="0"/>
          <w:bCs w:val="0"/>
          <w:sz w:val="18"/>
          <w:szCs w:val="18"/>
          <w:lang w:val="en-US"/>
        </w:rPr>
        <w:t xml:space="preserve"> </w:t>
      </w:r>
      <w:r w:rsidR="00DD58B7">
        <w:rPr>
          <w:b w:val="0"/>
          <w:bCs w:val="0"/>
          <w:sz w:val="18"/>
          <w:szCs w:val="18"/>
          <w:lang w:val="en-US"/>
        </w:rPr>
        <w:t xml:space="preserve">by increase number of </w:t>
      </w:r>
      <w:r w:rsidR="005A1CE2">
        <w:rPr>
          <w:b w:val="0"/>
          <w:bCs w:val="0"/>
          <w:sz w:val="18"/>
          <w:szCs w:val="18"/>
          <w:lang w:val="en-US"/>
        </w:rPr>
        <w:t>q</w:t>
      </w:r>
      <w:r w:rsidR="00CA6746">
        <w:rPr>
          <w:b w:val="0"/>
          <w:bCs w:val="0"/>
          <w:sz w:val="18"/>
          <w:szCs w:val="18"/>
          <w:lang w:val="en-US"/>
        </w:rPr>
        <w:t>ueues</w:t>
      </w:r>
      <w:r w:rsidR="00941BA9">
        <w:rPr>
          <w:b w:val="0"/>
          <w:bCs w:val="0"/>
          <w:sz w:val="18"/>
          <w:szCs w:val="18"/>
          <w:lang w:val="en-US"/>
        </w:rPr>
        <w:t xml:space="preserve"> and set number of </w:t>
      </w:r>
      <w:r w:rsidR="00522A8D">
        <w:rPr>
          <w:b w:val="0"/>
          <w:bCs w:val="0"/>
          <w:sz w:val="18"/>
          <w:szCs w:val="18"/>
          <w:lang w:val="en-US"/>
        </w:rPr>
        <w:t xml:space="preserve">responsible </w:t>
      </w:r>
      <w:r w:rsidR="00941BA9">
        <w:rPr>
          <w:b w:val="0"/>
          <w:bCs w:val="0"/>
          <w:sz w:val="18"/>
          <w:szCs w:val="18"/>
          <w:lang w:val="en-US"/>
        </w:rPr>
        <w:t xml:space="preserve">thread of each queue as </w:t>
      </w:r>
      <w:r w:rsidR="0099781F">
        <w:rPr>
          <w:b w:val="0"/>
          <w:bCs w:val="0"/>
          <w:sz w:val="18"/>
          <w:szCs w:val="18"/>
          <w:lang w:val="en-US"/>
        </w:rPr>
        <w:t>less</w:t>
      </w:r>
      <w:r w:rsidR="00941BA9">
        <w:rPr>
          <w:b w:val="0"/>
          <w:bCs w:val="0"/>
          <w:sz w:val="18"/>
          <w:szCs w:val="18"/>
          <w:lang w:val="en-US"/>
        </w:rPr>
        <w:t xml:space="preserve"> as possible</w:t>
      </w:r>
      <w:r w:rsidR="00CA6746">
        <w:rPr>
          <w:b w:val="0"/>
          <w:bCs w:val="0"/>
          <w:sz w:val="18"/>
          <w:szCs w:val="18"/>
          <w:lang w:val="en-US"/>
        </w:rPr>
        <w:t>.</w:t>
      </w:r>
    </w:p>
    <w:p w:rsidR="00265626" w:rsidRDefault="00265626" w:rsidP="00522206">
      <w:pPr>
        <w:pStyle w:val="BalloonTextComplexTimesNewRoman"/>
        <w:ind w:left="360" w:firstLine="360"/>
        <w:rPr>
          <w:b w:val="0"/>
          <w:bCs w:val="0"/>
          <w:sz w:val="18"/>
          <w:szCs w:val="18"/>
          <w:lang w:val="en-US"/>
        </w:rPr>
      </w:pPr>
    </w:p>
    <w:p w:rsidR="003D1B5C" w:rsidRDefault="00265626" w:rsidP="00522206">
      <w:pPr>
        <w:pStyle w:val="BalloonTextComplexTimesNewRoman"/>
        <w:ind w:left="360" w:firstLine="360"/>
        <w:rPr>
          <w:b w:val="0"/>
          <w:bCs w:val="0"/>
          <w:sz w:val="18"/>
          <w:szCs w:val="18"/>
          <w:lang w:val="en-US"/>
        </w:rPr>
      </w:pPr>
      <w:r>
        <w:rPr>
          <w:b w:val="0"/>
          <w:bCs w:val="0"/>
          <w:sz w:val="18"/>
          <w:szCs w:val="18"/>
          <w:lang w:val="en-US"/>
        </w:rPr>
        <w:t>2.</w:t>
      </w:r>
      <w:r w:rsidR="00886515">
        <w:rPr>
          <w:b w:val="0"/>
          <w:bCs w:val="0"/>
          <w:sz w:val="18"/>
          <w:szCs w:val="18"/>
          <w:lang w:val="en-US"/>
        </w:rPr>
        <w:t xml:space="preserve"> </w:t>
      </w:r>
      <w:r w:rsidR="003D1B5C">
        <w:rPr>
          <w:b w:val="0"/>
          <w:bCs w:val="0"/>
          <w:sz w:val="18"/>
          <w:szCs w:val="18"/>
          <w:lang w:val="en-US"/>
        </w:rPr>
        <w:t>We use POSIX PTHREAD API to assign</w:t>
      </w:r>
      <w:r w:rsidR="0011787F">
        <w:rPr>
          <w:b w:val="0"/>
          <w:bCs w:val="0"/>
          <w:sz w:val="18"/>
          <w:szCs w:val="18"/>
          <w:lang w:val="en-US"/>
        </w:rPr>
        <w:t xml:space="preserve"> thread</w:t>
      </w:r>
      <w:r w:rsidR="007F655C">
        <w:rPr>
          <w:b w:val="0"/>
          <w:bCs w:val="0"/>
          <w:sz w:val="18"/>
          <w:szCs w:val="18"/>
          <w:lang w:val="en-US"/>
        </w:rPr>
        <w:t>s</w:t>
      </w:r>
      <w:r w:rsidR="0011787F">
        <w:rPr>
          <w:b w:val="0"/>
          <w:bCs w:val="0"/>
          <w:sz w:val="18"/>
          <w:szCs w:val="18"/>
          <w:lang w:val="en-US"/>
        </w:rPr>
        <w:t xml:space="preserve"> to</w:t>
      </w:r>
      <w:r w:rsidR="003D1B5C">
        <w:rPr>
          <w:b w:val="0"/>
          <w:bCs w:val="0"/>
          <w:sz w:val="18"/>
          <w:szCs w:val="18"/>
          <w:lang w:val="en-US"/>
        </w:rPr>
        <w:t xml:space="preserve"> CPU</w:t>
      </w:r>
      <w:r w:rsidR="007F655C">
        <w:rPr>
          <w:b w:val="0"/>
          <w:bCs w:val="0"/>
          <w:sz w:val="18"/>
          <w:szCs w:val="18"/>
          <w:lang w:val="en-US"/>
        </w:rPr>
        <w:t>s</w:t>
      </w:r>
      <w:r w:rsidR="0011787F">
        <w:rPr>
          <w:b w:val="0"/>
          <w:bCs w:val="0"/>
          <w:sz w:val="18"/>
          <w:szCs w:val="18"/>
          <w:lang w:val="en-US"/>
        </w:rPr>
        <w:t xml:space="preserve"> we want.</w:t>
      </w:r>
      <w:r w:rsidR="003D1B5C">
        <w:rPr>
          <w:b w:val="0"/>
          <w:bCs w:val="0"/>
          <w:sz w:val="18"/>
          <w:szCs w:val="18"/>
          <w:lang w:val="en-US"/>
        </w:rPr>
        <w:t xml:space="preserve"> </w:t>
      </w:r>
    </w:p>
    <w:p w:rsidR="00265626" w:rsidRDefault="00265626" w:rsidP="00522206">
      <w:pPr>
        <w:pStyle w:val="BalloonTextComplexTimesNewRoman"/>
        <w:ind w:left="360" w:firstLine="360"/>
        <w:rPr>
          <w:b w:val="0"/>
          <w:bCs w:val="0"/>
          <w:sz w:val="18"/>
          <w:szCs w:val="18"/>
          <w:lang w:val="en-US"/>
        </w:rPr>
      </w:pPr>
    </w:p>
    <w:p w:rsidR="00265626" w:rsidRDefault="00265626" w:rsidP="00265626">
      <w:pPr>
        <w:ind w:left="360" w:firstLine="360"/>
        <w:rPr>
          <w:rFonts w:ascii="Arial" w:hAnsi="Arial" w:cs="Arial"/>
          <w:color w:val="000000"/>
          <w:sz w:val="18"/>
          <w:szCs w:val="18"/>
        </w:rPr>
      </w:pPr>
      <w:r>
        <w:rPr>
          <w:rFonts w:ascii="Arial" w:hAnsi="Arial" w:cs="Arial"/>
          <w:color w:val="000000"/>
          <w:sz w:val="18"/>
          <w:szCs w:val="18"/>
        </w:rPr>
        <w:t>3.</w:t>
      </w:r>
      <w:r w:rsidR="00886515">
        <w:rPr>
          <w:rFonts w:ascii="Arial" w:hAnsi="Arial" w:cs="Arial"/>
          <w:color w:val="000000"/>
          <w:sz w:val="18"/>
          <w:szCs w:val="18"/>
        </w:rPr>
        <w:t xml:space="preserve"> </w:t>
      </w:r>
      <w:r>
        <w:rPr>
          <w:rFonts w:ascii="Arial" w:hAnsi="Arial" w:cs="Arial"/>
          <w:color w:val="000000"/>
          <w:sz w:val="18"/>
          <w:szCs w:val="18"/>
        </w:rPr>
        <w:t>We use ECProxy for reading and writing packet. After ECProxy received packet from socket</w:t>
      </w:r>
      <w:r w:rsidR="00747435">
        <w:rPr>
          <w:rFonts w:ascii="Arial" w:hAnsi="Arial" w:cs="Arial"/>
          <w:color w:val="000000"/>
          <w:sz w:val="18"/>
          <w:szCs w:val="18"/>
        </w:rPr>
        <w:t>,</w:t>
      </w:r>
      <w:r>
        <w:rPr>
          <w:rFonts w:ascii="Arial" w:hAnsi="Arial" w:cs="Arial"/>
          <w:color w:val="000000"/>
          <w:sz w:val="18"/>
          <w:szCs w:val="18"/>
        </w:rPr>
        <w:t xml:space="preserve"> it push to request queue immediately and we use one thread to poll records in our queue and serve to worker thread then worker thread pass message to EC02(Java) by using JNI.</w:t>
      </w:r>
    </w:p>
    <w:p w:rsidR="009C230B" w:rsidRDefault="009C230B" w:rsidP="00265626">
      <w:pPr>
        <w:ind w:left="360" w:firstLine="360"/>
        <w:rPr>
          <w:rFonts w:ascii="Arial" w:hAnsi="Arial" w:cs="Arial"/>
          <w:color w:val="000000"/>
          <w:sz w:val="18"/>
          <w:szCs w:val="18"/>
        </w:rPr>
      </w:pPr>
      <w:r>
        <w:rPr>
          <w:rFonts w:ascii="Arial" w:hAnsi="Arial" w:cs="Arial"/>
          <w:color w:val="000000"/>
          <w:sz w:val="18"/>
          <w:szCs w:val="18"/>
        </w:rPr>
        <w:t xml:space="preserve">4. When </w:t>
      </w:r>
      <w:r w:rsidR="00570DC1">
        <w:rPr>
          <w:rFonts w:ascii="Arial" w:hAnsi="Arial" w:cs="Arial"/>
          <w:color w:val="000000"/>
          <w:sz w:val="18"/>
          <w:szCs w:val="18"/>
        </w:rPr>
        <w:t>ECProxy</w:t>
      </w:r>
      <w:r>
        <w:rPr>
          <w:rFonts w:ascii="Arial" w:hAnsi="Arial" w:cs="Arial"/>
          <w:color w:val="000000"/>
          <w:sz w:val="18"/>
          <w:szCs w:val="18"/>
        </w:rPr>
        <w:t xml:space="preserve"> obtain result from EC02 (Process by AF)</w:t>
      </w:r>
      <w:r w:rsidR="006057D2">
        <w:rPr>
          <w:rFonts w:ascii="Arial" w:hAnsi="Arial" w:cs="Arial"/>
          <w:color w:val="000000"/>
          <w:sz w:val="18"/>
          <w:szCs w:val="18"/>
        </w:rPr>
        <w:t>, ECProxy will send</w:t>
      </w:r>
      <w:r w:rsidR="00715148">
        <w:rPr>
          <w:rFonts w:ascii="Arial" w:hAnsi="Arial" w:cs="Arial"/>
          <w:color w:val="000000"/>
          <w:sz w:val="18"/>
          <w:szCs w:val="18"/>
        </w:rPr>
        <w:t xml:space="preserve"> the result</w:t>
      </w:r>
      <w:r w:rsidR="006057D2">
        <w:rPr>
          <w:rFonts w:ascii="Arial" w:hAnsi="Arial" w:cs="Arial"/>
          <w:color w:val="000000"/>
          <w:sz w:val="18"/>
          <w:szCs w:val="18"/>
        </w:rPr>
        <w:t xml:space="preserve"> back to </w:t>
      </w:r>
      <w:r w:rsidR="00B85DFB">
        <w:rPr>
          <w:rFonts w:ascii="Arial" w:hAnsi="Arial" w:cs="Arial"/>
          <w:color w:val="000000"/>
          <w:sz w:val="18"/>
          <w:szCs w:val="18"/>
        </w:rPr>
        <w:t>sender</w:t>
      </w:r>
      <w:r w:rsidR="00B07F6B">
        <w:rPr>
          <w:rFonts w:ascii="Arial" w:hAnsi="Arial" w:cs="Arial"/>
          <w:color w:val="000000"/>
          <w:sz w:val="18"/>
          <w:szCs w:val="18"/>
        </w:rPr>
        <w:t xml:space="preserve"> (ES00)</w:t>
      </w:r>
      <w:r w:rsidR="00B85DFB">
        <w:rPr>
          <w:rFonts w:ascii="Arial" w:hAnsi="Arial" w:cs="Arial"/>
          <w:color w:val="000000"/>
          <w:sz w:val="18"/>
          <w:szCs w:val="18"/>
        </w:rPr>
        <w:t>.</w:t>
      </w:r>
    </w:p>
    <w:p w:rsidR="00265626" w:rsidRDefault="00265626" w:rsidP="00522206">
      <w:pPr>
        <w:pStyle w:val="BalloonTextComplexTimesNewRoman"/>
        <w:ind w:left="360" w:firstLine="360"/>
        <w:rPr>
          <w:b w:val="0"/>
          <w:bCs w:val="0"/>
          <w:sz w:val="18"/>
          <w:szCs w:val="18"/>
        </w:rPr>
      </w:pPr>
    </w:p>
    <w:p w:rsidR="007E3032" w:rsidRPr="00265626" w:rsidRDefault="007E3032" w:rsidP="00522206">
      <w:pPr>
        <w:pStyle w:val="BalloonTextComplexTimesNewRoman"/>
        <w:ind w:left="360" w:firstLine="360"/>
        <w:rPr>
          <w:b w:val="0"/>
          <w:bCs w:val="0"/>
          <w:sz w:val="18"/>
          <w:szCs w:val="18"/>
        </w:rPr>
      </w:pPr>
      <w:r>
        <w:rPr>
          <w:b w:val="0"/>
          <w:bCs w:val="0"/>
          <w:sz w:val="18"/>
          <w:szCs w:val="18"/>
        </w:rPr>
        <w:t>Conceptual picture</w:t>
      </w:r>
      <w:r w:rsidR="006A0E56">
        <w:rPr>
          <w:b w:val="0"/>
          <w:bCs w:val="0"/>
          <w:sz w:val="18"/>
          <w:szCs w:val="18"/>
        </w:rPr>
        <w:t>.</w:t>
      </w:r>
    </w:p>
    <w:p w:rsidR="00B14C94" w:rsidRDefault="00B14C94" w:rsidP="000529C4">
      <w:pPr>
        <w:pStyle w:val="BalloonTextComplexTimesNewRoman"/>
        <w:ind w:left="360" w:firstLine="0"/>
        <w:rPr>
          <w:b w:val="0"/>
          <w:bCs w:val="0"/>
          <w:sz w:val="18"/>
          <w:szCs w:val="18"/>
          <w:lang w:val="en-US"/>
        </w:rPr>
      </w:pPr>
      <w:r>
        <w:object w:dxaOrig="9002" w:dyaOrig="9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78.5pt" o:ole="">
            <v:imagedata r:id="rId9" o:title=""/>
          </v:shape>
          <o:OLEObject Type="Embed" ProgID="Visio.Drawing.11" ShapeID="_x0000_i1025" DrawAspect="Content" ObjectID="_1419945558" r:id="rId10"/>
        </w:object>
      </w:r>
    </w:p>
    <w:p w:rsidR="00DB7BA7" w:rsidRDefault="00C968F3" w:rsidP="00DB7BA7">
      <w:pPr>
        <w:pStyle w:val="paragraph"/>
      </w:pPr>
      <w:r>
        <w:t>Figure 1.</w:t>
      </w:r>
      <w:r w:rsidR="00A63B7C">
        <w:t>2</w:t>
      </w:r>
      <w:r>
        <w:t xml:space="preserve"> Concept</w:t>
      </w:r>
      <w:r w:rsidR="003C46A0">
        <w:t>ual</w:t>
      </w:r>
      <w:r>
        <w:t xml:space="preserve"> of ECProxy</w:t>
      </w:r>
      <w:r w:rsidR="00B91DD6">
        <w:t xml:space="preserve"> Layer</w:t>
      </w:r>
      <w:r>
        <w:t xml:space="preserve"> </w:t>
      </w:r>
      <w:r w:rsidR="002E243B">
        <w:t>mechanisms</w:t>
      </w:r>
      <w:r w:rsidR="00CA5CCA">
        <w:t>.</w:t>
      </w:r>
    </w:p>
    <w:p w:rsidR="006F3A13" w:rsidRDefault="006F3A13" w:rsidP="00DB7BA7">
      <w:pPr>
        <w:pStyle w:val="paragraph"/>
      </w:pPr>
    </w:p>
    <w:p w:rsidR="006F3A13" w:rsidRDefault="006F3A13" w:rsidP="00DB7BA7">
      <w:pPr>
        <w:pStyle w:val="paragraph"/>
      </w:pPr>
    </w:p>
    <w:p w:rsidR="006F3A13" w:rsidRPr="00E43FC6" w:rsidRDefault="00765E8F" w:rsidP="00DB7BA7">
      <w:pPr>
        <w:pStyle w:val="paragraph"/>
        <w:rPr>
          <w:b/>
          <w:bCs/>
        </w:rPr>
      </w:pPr>
      <w:r w:rsidRPr="00E43FC6">
        <w:rPr>
          <w:b/>
          <w:bCs/>
        </w:rPr>
        <w:lastRenderedPageBreak/>
        <w:t xml:space="preserve">Approach </w:t>
      </w:r>
      <w:r w:rsidR="000F207A" w:rsidRPr="00E43FC6">
        <w:rPr>
          <w:b/>
          <w:bCs/>
        </w:rPr>
        <w:t>to</w:t>
      </w:r>
      <w:r w:rsidRPr="00E43FC6">
        <w:rPr>
          <w:b/>
          <w:bCs/>
        </w:rPr>
        <w:t xml:space="preserve"> </w:t>
      </w:r>
      <w:r w:rsidR="006F3A13" w:rsidRPr="00E43FC6">
        <w:rPr>
          <w:b/>
          <w:bCs/>
        </w:rPr>
        <w:t>Class Design</w:t>
      </w:r>
    </w:p>
    <w:p w:rsidR="00DA3EA5" w:rsidRDefault="00AF6C62" w:rsidP="00260EA5">
      <w:pPr>
        <w:pStyle w:val="paragraph"/>
        <w:ind w:firstLine="720"/>
      </w:pPr>
      <w:r>
        <w:t xml:space="preserve">We use C++ to implement software structure </w:t>
      </w:r>
      <w:r w:rsidR="00D26F8D">
        <w:t>and class relation</w:t>
      </w:r>
      <w:r w:rsidR="00560963">
        <w:t xml:space="preserve"> design</w:t>
      </w:r>
      <w:r w:rsidR="00D26F8D">
        <w:t xml:space="preserve"> </w:t>
      </w:r>
      <w:r w:rsidR="00132AF8">
        <w:t>because this way is the balance of software efficiency and software management.</w:t>
      </w:r>
      <w:r w:rsidR="000675FC">
        <w:t xml:space="preserve"> Although </w:t>
      </w:r>
      <w:r w:rsidR="00700D83">
        <w:t>“</w:t>
      </w:r>
      <w:r w:rsidR="000675FC">
        <w:t>C++</w:t>
      </w:r>
      <w:r w:rsidR="00700D83">
        <w:t xml:space="preserve">” </w:t>
      </w:r>
      <w:r w:rsidR="000675FC">
        <w:t xml:space="preserve">is </w:t>
      </w:r>
      <w:r w:rsidR="00C20DA3">
        <w:t>little</w:t>
      </w:r>
      <w:r w:rsidR="00DB0D60">
        <w:t xml:space="preserve"> slow</w:t>
      </w:r>
      <w:r w:rsidR="005852FC">
        <w:t>er</w:t>
      </w:r>
      <w:r w:rsidR="000675FC">
        <w:t xml:space="preserve"> than </w:t>
      </w:r>
      <w:r w:rsidR="00700D83">
        <w:t>“</w:t>
      </w:r>
      <w:r w:rsidR="000675FC">
        <w:t>C</w:t>
      </w:r>
      <w:r w:rsidR="00700D83">
        <w:t>”,</w:t>
      </w:r>
      <w:r w:rsidR="000675FC">
        <w:t xml:space="preserve"> but</w:t>
      </w:r>
      <w:r w:rsidR="00700D83">
        <w:t xml:space="preserve"> </w:t>
      </w:r>
      <w:r w:rsidR="000675FC">
        <w:t>still</w:t>
      </w:r>
      <w:r w:rsidR="00700D83">
        <w:t xml:space="preserve"> be</w:t>
      </w:r>
      <w:r w:rsidR="000675FC">
        <w:t xml:space="preserve"> very fast language</w:t>
      </w:r>
      <w:r w:rsidR="006F0E70">
        <w:t xml:space="preserve"> and fast enough for low level IO operation</w:t>
      </w:r>
      <w:r w:rsidR="000675FC">
        <w:t>.</w:t>
      </w:r>
    </w:p>
    <w:p w:rsidR="00522206" w:rsidRDefault="00522206" w:rsidP="00DB7BA7">
      <w:pPr>
        <w:pStyle w:val="paragraph"/>
      </w:pPr>
    </w:p>
    <w:p w:rsidR="007F15B5" w:rsidRDefault="007F15B5" w:rsidP="007F15B5">
      <w:pPr>
        <w:pStyle w:val="paragraph"/>
        <w:numPr>
          <w:ilvl w:val="0"/>
          <w:numId w:val="8"/>
        </w:numPr>
      </w:pPr>
      <w:r w:rsidRPr="00781B8F">
        <w:rPr>
          <w:b/>
          <w:bCs/>
          <w:color w:val="1F497D" w:themeColor="text2"/>
        </w:rPr>
        <w:t>Class ECProxy</w:t>
      </w:r>
      <w:r>
        <w:t xml:space="preserve"> – Control everything from this class and handle shared resources such a Queue.</w:t>
      </w:r>
    </w:p>
    <w:p w:rsidR="007F15B5" w:rsidRDefault="007F15B5" w:rsidP="007F15B5">
      <w:pPr>
        <w:pStyle w:val="paragraph"/>
        <w:numPr>
          <w:ilvl w:val="0"/>
          <w:numId w:val="8"/>
        </w:numPr>
      </w:pPr>
      <w:r w:rsidRPr="00781B8F">
        <w:rPr>
          <w:b/>
          <w:bCs/>
          <w:color w:val="1F497D" w:themeColor="text2"/>
        </w:rPr>
        <w:t>Class JavaInterface</w:t>
      </w:r>
      <w:r>
        <w:t xml:space="preserve"> – Use java JNI feature for communication between C/C++ &amp; Java.</w:t>
      </w:r>
    </w:p>
    <w:p w:rsidR="00B03B7E" w:rsidRDefault="00B03B7E" w:rsidP="007F15B5">
      <w:pPr>
        <w:pStyle w:val="paragraph"/>
        <w:numPr>
          <w:ilvl w:val="0"/>
          <w:numId w:val="8"/>
        </w:numPr>
      </w:pPr>
      <w:r w:rsidRPr="00781B8F">
        <w:rPr>
          <w:b/>
          <w:bCs/>
          <w:color w:val="1F497D" w:themeColor="text2"/>
        </w:rPr>
        <w:t>Class ConnectionPool</w:t>
      </w:r>
      <w:r>
        <w:t xml:space="preserve"> – Simple client connection management.</w:t>
      </w:r>
    </w:p>
    <w:p w:rsidR="006B02A4" w:rsidRDefault="006B02A4" w:rsidP="007F15B5">
      <w:pPr>
        <w:pStyle w:val="paragraph"/>
        <w:numPr>
          <w:ilvl w:val="0"/>
          <w:numId w:val="8"/>
        </w:numPr>
      </w:pPr>
      <w:r w:rsidRPr="00781B8F">
        <w:rPr>
          <w:b/>
          <w:bCs/>
          <w:color w:val="1F497D" w:themeColor="text2"/>
        </w:rPr>
        <w:t>Class Connection</w:t>
      </w:r>
      <w:r>
        <w:t xml:space="preserve"> – Just like simple C structure used for keep some necessary info</w:t>
      </w:r>
      <w:r w:rsidR="000A056D">
        <w:t>r</w:t>
      </w:r>
      <w:r>
        <w:t>mation.</w:t>
      </w:r>
    </w:p>
    <w:p w:rsidR="003B102F" w:rsidRDefault="003B102F" w:rsidP="007F15B5">
      <w:pPr>
        <w:pStyle w:val="paragraph"/>
        <w:numPr>
          <w:ilvl w:val="0"/>
          <w:numId w:val="8"/>
        </w:numPr>
      </w:pPr>
      <w:r w:rsidRPr="00781B8F">
        <w:rPr>
          <w:b/>
          <w:bCs/>
          <w:color w:val="1F497D" w:themeColor="text2"/>
        </w:rPr>
        <w:t>Class ThreadPool</w:t>
      </w:r>
      <w:r>
        <w:t xml:space="preserve"> </w:t>
      </w:r>
      <w:r w:rsidR="00781B8F">
        <w:t>–</w:t>
      </w:r>
      <w:r>
        <w:t xml:space="preserve"> </w:t>
      </w:r>
      <w:r w:rsidR="00781B8F">
        <w:t>Simple threads management.</w:t>
      </w:r>
    </w:p>
    <w:p w:rsidR="00B03B7E" w:rsidRDefault="00B03B7E" w:rsidP="007F15B5">
      <w:pPr>
        <w:pStyle w:val="paragraph"/>
        <w:numPr>
          <w:ilvl w:val="0"/>
          <w:numId w:val="8"/>
        </w:numPr>
      </w:pPr>
      <w:r w:rsidRPr="00781B8F">
        <w:rPr>
          <w:b/>
          <w:bCs/>
          <w:color w:val="1F497D" w:themeColor="text2"/>
        </w:rPr>
        <w:t>Class WorkerThread</w:t>
      </w:r>
      <w:r>
        <w:t xml:space="preserve"> – Thread</w:t>
      </w:r>
      <w:r w:rsidR="001174F2">
        <w:t xml:space="preserve"> class</w:t>
      </w:r>
      <w:r>
        <w:t xml:space="preserve"> </w:t>
      </w:r>
      <w:r w:rsidR="001174F2">
        <w:t>for</w:t>
      </w:r>
      <w:r>
        <w:t xml:space="preserve"> handl</w:t>
      </w:r>
      <w:r w:rsidR="001174F2">
        <w:t>ing</w:t>
      </w:r>
      <w:r w:rsidR="00CF1DC6">
        <w:t xml:space="preserve"> incoming</w:t>
      </w:r>
      <w:r>
        <w:t xml:space="preserve"> jobs.</w:t>
      </w:r>
    </w:p>
    <w:p w:rsidR="006B02A4" w:rsidRDefault="006B02A4" w:rsidP="007F15B5">
      <w:pPr>
        <w:pStyle w:val="paragraph"/>
        <w:numPr>
          <w:ilvl w:val="0"/>
          <w:numId w:val="8"/>
        </w:numPr>
      </w:pPr>
      <w:r w:rsidRPr="00781B8F">
        <w:rPr>
          <w:b/>
          <w:bCs/>
          <w:color w:val="1F497D" w:themeColor="text2"/>
        </w:rPr>
        <w:t xml:space="preserve">Class </w:t>
      </w:r>
      <w:r w:rsidR="00D14AE6" w:rsidRPr="00781B8F">
        <w:rPr>
          <w:b/>
          <w:bCs/>
          <w:color w:val="1F497D" w:themeColor="text2"/>
        </w:rPr>
        <w:t>Configuration</w:t>
      </w:r>
      <w:r w:rsidR="00D14AE6">
        <w:t xml:space="preserve"> – This class is responsible</w:t>
      </w:r>
      <w:r w:rsidR="00A47B59">
        <w:t xml:space="preserve"> for handling</w:t>
      </w:r>
      <w:r w:rsidR="00D14AE6">
        <w:t xml:space="preserve"> configuration both cold and warm configuration</w:t>
      </w:r>
      <w:r w:rsidR="00A37992">
        <w:t>.</w:t>
      </w:r>
      <w:r w:rsidR="00D14AE6">
        <w:t xml:space="preserve"> </w:t>
      </w:r>
    </w:p>
    <w:p w:rsidR="00CF3F7D" w:rsidRDefault="008E3F37" w:rsidP="007F15B5">
      <w:pPr>
        <w:pStyle w:val="paragraph"/>
        <w:numPr>
          <w:ilvl w:val="0"/>
          <w:numId w:val="8"/>
        </w:numPr>
      </w:pPr>
      <w:r w:rsidRPr="00781B8F">
        <w:rPr>
          <w:b/>
          <w:bCs/>
          <w:color w:val="1F497D" w:themeColor="text2"/>
        </w:rPr>
        <w:t>Class QueueEntry, RequestQueueEntry, ResponseQueueEntry</w:t>
      </w:r>
      <w:r>
        <w:t xml:space="preserve"> </w:t>
      </w:r>
      <w:r w:rsidR="00F72DCC">
        <w:t>– Object of incoming request and outgoing response</w:t>
      </w:r>
      <w:r w:rsidR="006B6477">
        <w:t>.</w:t>
      </w:r>
    </w:p>
    <w:p w:rsidR="002A24C9" w:rsidRDefault="002A24C9" w:rsidP="007F15B5">
      <w:pPr>
        <w:pStyle w:val="paragraph"/>
        <w:numPr>
          <w:ilvl w:val="0"/>
          <w:numId w:val="8"/>
        </w:numPr>
      </w:pPr>
      <w:r w:rsidRPr="00781B8F">
        <w:rPr>
          <w:b/>
          <w:bCs/>
          <w:color w:val="1F497D" w:themeColor="text2"/>
        </w:rPr>
        <w:t>Class PrimaryRequestQueue, SecondaryRequestQueue</w:t>
      </w:r>
      <w:r w:rsidR="00F72DCC">
        <w:t xml:space="preserve"> – Store request </w:t>
      </w:r>
      <w:r w:rsidR="001E320F">
        <w:t>object</w:t>
      </w:r>
      <w:r w:rsidR="00F72DCC">
        <w:t>.</w:t>
      </w:r>
    </w:p>
    <w:p w:rsidR="00697438" w:rsidRDefault="00697438" w:rsidP="007F15B5">
      <w:pPr>
        <w:pStyle w:val="paragraph"/>
        <w:numPr>
          <w:ilvl w:val="0"/>
          <w:numId w:val="8"/>
        </w:numPr>
      </w:pPr>
      <w:r w:rsidRPr="00781B8F">
        <w:rPr>
          <w:b/>
          <w:bCs/>
          <w:color w:val="1F497D" w:themeColor="text2"/>
        </w:rPr>
        <w:t>Class PreResponseQueue, ResponseQueue</w:t>
      </w:r>
      <w:r>
        <w:t xml:space="preserve"> – Store response object.</w:t>
      </w:r>
    </w:p>
    <w:p w:rsidR="002B3949" w:rsidRDefault="002B3949" w:rsidP="00DB7BA7">
      <w:pPr>
        <w:pStyle w:val="paragraph"/>
      </w:pPr>
      <w:r>
        <w:object w:dxaOrig="12006" w:dyaOrig="17772">
          <v:shape id="_x0000_i1026" type="#_x0000_t75" style="width:450.75pt;height:667.5pt" o:ole="">
            <v:imagedata r:id="rId11" o:title=""/>
          </v:shape>
          <o:OLEObject Type="Embed" ProgID="Visio.Drawing.11" ShapeID="_x0000_i1026" DrawAspect="Content" ObjectID="_1419945559" r:id="rId12"/>
        </w:object>
      </w:r>
    </w:p>
    <w:p w:rsidR="002B3949" w:rsidRPr="002E22B0" w:rsidRDefault="002B3949" w:rsidP="00DB7BA7">
      <w:pPr>
        <w:pStyle w:val="paragraph"/>
      </w:pPr>
      <w:r>
        <w:t>Figure 1.</w:t>
      </w:r>
      <w:r w:rsidR="001A147D">
        <w:t xml:space="preserve">3 </w:t>
      </w:r>
      <w:r>
        <w:t>Conceptual &amp; Simple relation class diagram</w:t>
      </w:r>
      <w:r w:rsidR="003668BB">
        <w:t>.</w:t>
      </w:r>
    </w:p>
    <w:p w:rsidR="00C968F3" w:rsidRDefault="00C968F3" w:rsidP="00DB7BA7">
      <w:pPr>
        <w:pStyle w:val="Heading2"/>
      </w:pPr>
      <w:bookmarkStart w:id="23" w:name="OLE_LINK12"/>
      <w:bookmarkStart w:id="24" w:name="OLE_LINK13"/>
    </w:p>
    <w:p w:rsidR="00B35FA8" w:rsidRDefault="00B35FA8" w:rsidP="00B35FA8">
      <w:pPr>
        <w:pStyle w:val="Heading2"/>
      </w:pPr>
      <w:r>
        <w:t>Chapter</w:t>
      </w:r>
      <w:r w:rsidR="00A33C8E">
        <w:t>3</w:t>
      </w:r>
      <w:r>
        <w:t xml:space="preserve">: </w:t>
      </w:r>
      <w:r>
        <w:t>Configuration</w:t>
      </w:r>
    </w:p>
    <w:p w:rsidR="00F32065" w:rsidRPr="00F32065" w:rsidRDefault="002165C3" w:rsidP="00F32065">
      <w:pPr>
        <w:pStyle w:val="paragraph"/>
      </w:pPr>
      <w:r>
        <w:t>Old EC02 configuration consists of three file</w:t>
      </w:r>
      <w:r w:rsidR="001949B7">
        <w:t>s</w:t>
      </w:r>
      <w:r w:rsidR="0093468D">
        <w:t>,</w:t>
      </w:r>
      <w:r w:rsidR="006622EC">
        <w:t xml:space="preserve"> EC02_Configuration.xml, log4jProperties, appConfig.xml </w:t>
      </w:r>
      <w:r>
        <w:t>, but n</w:t>
      </w:r>
      <w:r w:rsidR="00F32065">
        <w:t>ew E02 Configuration is simplify with</w:t>
      </w:r>
      <w:r w:rsidR="00C83285">
        <w:t xml:space="preserve"> only</w:t>
      </w:r>
      <w:r w:rsidR="00F32065">
        <w:t xml:space="preserve"> single file</w:t>
      </w:r>
      <w:r w:rsidR="004609E7">
        <w:t>.</w:t>
      </w:r>
      <w:r w:rsidR="00F32065">
        <w:t xml:space="preserve"> </w:t>
      </w:r>
      <w:r w:rsidR="00B56DE5">
        <w:t>This reduces</w:t>
      </w:r>
      <w:r w:rsidR="00F32065">
        <w:t xml:space="preserve"> complication</w:t>
      </w:r>
      <w:r w:rsidR="008C22DA">
        <w:t xml:space="preserve"> of usage, see example</w:t>
      </w:r>
      <w:r w:rsidR="00691993">
        <w:t>s</w:t>
      </w:r>
      <w:r w:rsidR="008C22DA">
        <w:t xml:space="preserve"> as shown below</w:t>
      </w:r>
      <w:r w:rsidR="00B233D8">
        <w:t>.</w:t>
      </w:r>
    </w:p>
    <w:p w:rsidR="00B35FA8" w:rsidRDefault="00B35FA8" w:rsidP="00B35FA8">
      <w:pPr>
        <w:pStyle w:val="BalloonTextComplexTimesNewRoman"/>
        <w:ind w:firstLine="0"/>
        <w:rPr>
          <w:b w:val="0"/>
          <w:bCs w:val="0"/>
          <w:sz w:val="18"/>
          <w:szCs w:val="18"/>
          <w:lang w:val="en-US"/>
        </w:rPr>
      </w:pPr>
    </w:p>
    <w:p w:rsidR="002165C3" w:rsidRPr="009810BC" w:rsidRDefault="00063DFF" w:rsidP="00B35FA8">
      <w:pPr>
        <w:pStyle w:val="BalloonTextComplexTimesNewRoman"/>
        <w:ind w:firstLine="0"/>
        <w:rPr>
          <w:sz w:val="18"/>
          <w:szCs w:val="18"/>
          <w:lang w:val="en-US"/>
        </w:rPr>
      </w:pPr>
      <w:r w:rsidRPr="009810BC">
        <w:rPr>
          <w:sz w:val="18"/>
          <w:szCs w:val="18"/>
          <w:lang w:val="en-US"/>
        </w:rPr>
        <w:t>Old</w:t>
      </w:r>
      <w:r w:rsidR="009810BC" w:rsidRPr="009810BC">
        <w:rPr>
          <w:sz w:val="18"/>
          <w:szCs w:val="18"/>
          <w:lang w:val="en-US"/>
        </w:rPr>
        <w:t xml:space="preserve"> Configuration</w:t>
      </w:r>
    </w:p>
    <w:p w:rsidR="009810BC" w:rsidRDefault="009810BC" w:rsidP="00B35FA8">
      <w:pPr>
        <w:pStyle w:val="BalloonTextComplexTimesNewRoman"/>
        <w:ind w:firstLine="0"/>
        <w:rPr>
          <w:b w:val="0"/>
          <w:bCs w:val="0"/>
          <w:sz w:val="18"/>
          <w:szCs w:val="18"/>
          <w:lang w:val="en-US"/>
        </w:rPr>
      </w:pPr>
    </w:p>
    <w:p w:rsidR="00063DFF" w:rsidRDefault="00063DFF" w:rsidP="00A62967">
      <w:pPr>
        <w:pStyle w:val="BalloonTextComplexTimesNewRoman"/>
        <w:numPr>
          <w:ilvl w:val="0"/>
          <w:numId w:val="4"/>
        </w:numPr>
        <w:rPr>
          <w:b w:val="0"/>
          <w:bCs w:val="0"/>
          <w:sz w:val="18"/>
          <w:szCs w:val="18"/>
          <w:lang w:val="en-US"/>
        </w:rPr>
      </w:pPr>
      <w:r w:rsidRPr="00063DFF">
        <w:rPr>
          <w:b w:val="0"/>
          <w:bCs w:val="0"/>
          <w:sz w:val="18"/>
          <w:szCs w:val="18"/>
          <w:lang w:val="en-US"/>
        </w:rPr>
        <w:t>EC02_Configuration.xml</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&lt;?xml version="1.0" encoding="UTF-8" standalone="yes"?&gt;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&lt;configuration&gt;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 time by secs--&gt;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&lt;reload-conf-interval value="1" /&gt;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&lt;service-resources&gt;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&lt;service name="PCEF"&gt;mPCEFConfig.xml&lt;/service&gt;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&lt;/service-resources&gt;</w:t>
      </w:r>
    </w:p>
    <w:p w:rsid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&lt;/configuration&gt;</w:t>
      </w:r>
    </w:p>
    <w:p w:rsidR="00A62967" w:rsidRDefault="00A62967" w:rsidP="00A62967">
      <w:pPr>
        <w:pStyle w:val="BalloonTextComplexTimesNewRoman"/>
        <w:ind w:left="360" w:firstLine="0"/>
        <w:rPr>
          <w:b w:val="0"/>
          <w:bCs w:val="0"/>
          <w:sz w:val="18"/>
          <w:szCs w:val="18"/>
          <w:lang w:val="en-US"/>
        </w:rPr>
      </w:pPr>
    </w:p>
    <w:p w:rsidR="00A62967" w:rsidRDefault="00A62967" w:rsidP="00C92065">
      <w:pPr>
        <w:pStyle w:val="BalloonTextComplexTimesNewRoman"/>
        <w:ind w:firstLine="0"/>
        <w:rPr>
          <w:b w:val="0"/>
          <w:bCs w:val="0"/>
          <w:sz w:val="18"/>
          <w:szCs w:val="18"/>
          <w:lang w:val="en-US"/>
        </w:rPr>
      </w:pPr>
    </w:p>
    <w:p w:rsidR="00A62967" w:rsidRDefault="00A62967" w:rsidP="00A62967">
      <w:pPr>
        <w:pStyle w:val="BalloonTextComplexTimesNewRoman"/>
        <w:ind w:left="360" w:firstLine="0"/>
        <w:rPr>
          <w:b w:val="0"/>
          <w:bCs w:val="0"/>
          <w:sz w:val="18"/>
          <w:szCs w:val="18"/>
          <w:lang w:val="en-US"/>
        </w:rPr>
      </w:pPr>
    </w:p>
    <w:p w:rsidR="00063DFF" w:rsidRDefault="00063DFF" w:rsidP="00A62967">
      <w:pPr>
        <w:pStyle w:val="BalloonTextComplexTimesNewRoman"/>
        <w:numPr>
          <w:ilvl w:val="0"/>
          <w:numId w:val="4"/>
        </w:numPr>
        <w:rPr>
          <w:b w:val="0"/>
          <w:bCs w:val="0"/>
          <w:sz w:val="18"/>
          <w:szCs w:val="18"/>
          <w:lang w:val="en-US"/>
        </w:rPr>
      </w:pPr>
      <w:r w:rsidRPr="00063DFF">
        <w:rPr>
          <w:b w:val="0"/>
          <w:bCs w:val="0"/>
          <w:sz w:val="18"/>
          <w:szCs w:val="18"/>
          <w:lang w:val="en-US"/>
        </w:rPr>
        <w:t>log4j.properties</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log4j.rootLogger=DEBUG,application</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 xml:space="preserve">#file appender </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log4j.appender.application=org.apache.log4j.DailyRollingFileAppender</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log4j.appender.application.DatePattern='_'yyyy-MM-dd</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log4j.appender.application.File=./log/${groupName}.EC02.${serviceName}.${instanceEC}.log</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log4j.appender.application.layout=org.apache.log4j.PatternLayout</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log4j.appender.application.layout.ConversionPattern=%p|%d{HH:mm:ss}|%t|%c{2}.java|%x%m%n</w:t>
      </w:r>
    </w:p>
    <w:p w:rsidR="00063DFF" w:rsidRP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#jetty server log</w:t>
      </w:r>
    </w:p>
    <w:p w:rsidR="00063DFF" w:rsidRDefault="00063DFF" w:rsidP="00063DFF">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063DFF">
        <w:rPr>
          <w:b w:val="0"/>
          <w:bCs w:val="0"/>
          <w:sz w:val="18"/>
          <w:szCs w:val="18"/>
          <w:lang w:val="en-US"/>
        </w:rPr>
        <w:t>log4j.logger.org.eclipse.jetty=INFO</w:t>
      </w:r>
    </w:p>
    <w:p w:rsidR="00A62967" w:rsidRDefault="00A62967" w:rsidP="00A62967">
      <w:pPr>
        <w:pStyle w:val="BalloonTextComplexTimesNewRoman"/>
        <w:rPr>
          <w:b w:val="0"/>
          <w:bCs w:val="0"/>
          <w:sz w:val="18"/>
          <w:szCs w:val="18"/>
          <w:lang w:val="en-US"/>
        </w:rPr>
      </w:pPr>
    </w:p>
    <w:p w:rsidR="00A62967" w:rsidRDefault="00A62967" w:rsidP="00A62967">
      <w:pPr>
        <w:pStyle w:val="BalloonTextComplexTimesNewRoman"/>
        <w:ind w:left="720" w:firstLine="0"/>
        <w:rPr>
          <w:b w:val="0"/>
          <w:bCs w:val="0"/>
          <w:sz w:val="18"/>
          <w:szCs w:val="18"/>
          <w:lang w:val="en-US"/>
        </w:rPr>
      </w:pPr>
    </w:p>
    <w:p w:rsidR="00063DFF" w:rsidRDefault="00063DFF" w:rsidP="00A62967">
      <w:pPr>
        <w:pStyle w:val="BalloonTextComplexTimesNewRoman"/>
        <w:numPr>
          <w:ilvl w:val="0"/>
          <w:numId w:val="5"/>
        </w:numPr>
        <w:rPr>
          <w:b w:val="0"/>
          <w:bCs w:val="0"/>
          <w:sz w:val="18"/>
          <w:szCs w:val="18"/>
          <w:lang w:val="en-US"/>
        </w:rPr>
      </w:pPr>
      <w:r>
        <w:rPr>
          <w:b w:val="0"/>
          <w:bCs w:val="0"/>
          <w:sz w:val="18"/>
          <w:szCs w:val="18"/>
          <w:lang w:val="en-US"/>
        </w:rPr>
        <w:t>app</w:t>
      </w:r>
      <w:r w:rsidRPr="00063DFF">
        <w:rPr>
          <w:b w:val="0"/>
          <w:bCs w:val="0"/>
          <w:sz w:val="18"/>
          <w:szCs w:val="18"/>
          <w:lang w:val="en-US"/>
        </w:rPr>
        <w:t>Config.xml</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&lt;?xml version="1.0" encoding="UTF-8"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&lt;configuration&gt;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t>&lt;cold&gt;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&lt;indicator-version1 value="false"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&lt;appilcation group="vPCEF" service="PCEF" instance="0"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&lt;host ip="127.0.0.1" port="8888"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&lt;queue-thread-pool value="2000"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&lt;library directory="lib/" name="vPCEF.jar" function="mpcef.control.MPCEFMain"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t>&lt;/cold&gt;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t>&lt;warm&gt;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r>
      <w:r w:rsidRPr="009810BC">
        <w:rPr>
          <w:b w:val="0"/>
          <w:bCs w:val="0"/>
          <w:sz w:val="18"/>
          <w:szCs w:val="18"/>
          <w:lang w:val="en-US"/>
        </w:rPr>
        <w:tab/>
        <w:t>&lt;log value="FATAL|ERROR|WARN|INFO|DEBUG" /&gt;</w:t>
      </w:r>
    </w:p>
    <w:p w:rsidR="009810BC" w:rsidRP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ab/>
        <w:t>&lt;/warm&gt;</w:t>
      </w:r>
    </w:p>
    <w:p w:rsidR="009810BC" w:rsidRDefault="009810BC" w:rsidP="009810BC">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9810BC">
        <w:rPr>
          <w:b w:val="0"/>
          <w:bCs w:val="0"/>
          <w:sz w:val="18"/>
          <w:szCs w:val="18"/>
          <w:lang w:val="en-US"/>
        </w:rPr>
        <w:t>&lt;/configuration&gt;</w:t>
      </w:r>
    </w:p>
    <w:p w:rsidR="00063DFF" w:rsidRDefault="00063DFF" w:rsidP="00B35FA8">
      <w:pPr>
        <w:pStyle w:val="BalloonTextComplexTimesNewRoman"/>
        <w:ind w:firstLine="0"/>
        <w:rPr>
          <w:b w:val="0"/>
          <w:bCs w:val="0"/>
          <w:sz w:val="18"/>
          <w:szCs w:val="18"/>
          <w:lang w:val="en-US"/>
        </w:rPr>
      </w:pPr>
    </w:p>
    <w:p w:rsidR="00692230" w:rsidRDefault="00692230" w:rsidP="00621B9A">
      <w:pPr>
        <w:pStyle w:val="BalloonTextComplexTimesNewRoman"/>
        <w:ind w:firstLine="0"/>
        <w:rPr>
          <w:sz w:val="18"/>
          <w:szCs w:val="18"/>
          <w:lang w:val="en-US"/>
        </w:rPr>
      </w:pPr>
    </w:p>
    <w:p w:rsidR="00621B9A" w:rsidRPr="009810BC" w:rsidRDefault="00621B9A" w:rsidP="00621B9A">
      <w:pPr>
        <w:pStyle w:val="BalloonTextComplexTimesNewRoman"/>
        <w:ind w:firstLine="0"/>
        <w:rPr>
          <w:sz w:val="18"/>
          <w:szCs w:val="18"/>
          <w:lang w:val="en-US"/>
        </w:rPr>
      </w:pPr>
      <w:r>
        <w:rPr>
          <w:sz w:val="18"/>
          <w:szCs w:val="18"/>
          <w:lang w:val="en-US"/>
        </w:rPr>
        <w:t>New</w:t>
      </w:r>
      <w:r w:rsidRPr="009810BC">
        <w:rPr>
          <w:sz w:val="18"/>
          <w:szCs w:val="18"/>
          <w:lang w:val="en-US"/>
        </w:rPr>
        <w:t xml:space="preserve"> Configuration</w:t>
      </w:r>
    </w:p>
    <w:p w:rsidR="00621B9A" w:rsidRDefault="00621B9A" w:rsidP="00621B9A">
      <w:pPr>
        <w:pStyle w:val="BalloonTextComplexTimesNewRoman"/>
        <w:ind w:firstLine="0"/>
        <w:rPr>
          <w:b w:val="0"/>
          <w:bCs w:val="0"/>
          <w:sz w:val="18"/>
          <w:szCs w:val="18"/>
          <w:lang w:val="en-US"/>
        </w:rPr>
      </w:pPr>
    </w:p>
    <w:p w:rsidR="00621B9A" w:rsidRDefault="00621B9A" w:rsidP="00621B9A">
      <w:pPr>
        <w:pStyle w:val="BalloonTextComplexTimesNewRoman"/>
        <w:numPr>
          <w:ilvl w:val="0"/>
          <w:numId w:val="6"/>
        </w:numPr>
        <w:rPr>
          <w:b w:val="0"/>
          <w:bCs w:val="0"/>
          <w:sz w:val="18"/>
          <w:szCs w:val="18"/>
          <w:lang w:val="en-US"/>
        </w:rPr>
      </w:pPr>
      <w:r>
        <w:rPr>
          <w:b w:val="0"/>
          <w:bCs w:val="0"/>
          <w:sz w:val="18"/>
          <w:szCs w:val="18"/>
          <w:lang w:val="en-US"/>
        </w:rPr>
        <w:t>group.EC02.service.instance</w:t>
      </w:r>
    </w:p>
    <w:p w:rsidR="00621B9A" w:rsidRDefault="00621B9A" w:rsidP="00621B9A">
      <w:pPr>
        <w:pStyle w:val="BalloonTextComplexTimesNewRoman"/>
        <w:rPr>
          <w:b w:val="0"/>
          <w:bCs w:val="0"/>
          <w:sz w:val="18"/>
          <w:szCs w:val="18"/>
          <w:lang w:val="en-US"/>
        </w:rPr>
      </w:pP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&lt;?xml version="1.0" encoding="UTF-8" standalone="yes"?&gt;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&lt;configuration&gt;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&lt;cold&gt;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&lt;indicator-version1 value="true"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&lt;application group="pcrf" service="pcrf" instance="0"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&lt;host ip="0.0.0.0" port="4949"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&lt;library directory="/opt/equinoxAS/lib/" name="PCRF.jar" function="pcrf.control.PCRFMain"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lastRenderedPageBreak/>
        <w:t xml:space="preserve">        &lt;!-- ECProxy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&lt;ECReloadConfInterval value="100000"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&lt;ECThreadPool value="5"/&gt;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&lt;ECAutoCpuUtilize value="true"/&gt;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&lt;ECCpuUtilizeList value="4,5,6,7,8,9,10,11,12,13,14,15,16"/&gt;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&lt;ECRequestBufferSize value="65535"/&gt;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&lt;ECResponseBufferSize value="65535"/&gt;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&lt;ECStatsOn value="true"/&gt;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value="-server"/&gt;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value="-XX:CompileThreshold=1000"/&gt;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value="-XX:ThreadStackSize=65535"/&gt;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value="-XX:MainThreadStackSize=65535"/&gt;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value="-Xms1G"/&gt;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value="-Xmx1G"/&gt;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&lt;!--&lt;ECJavaOption value="-Dlog4j.configuration=/opt/equinoxAS/conf/log4j.properties"/&gt;--&gt;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value="-Djavax.xml.xpath.XPathFactory:http://java.sun.com/jaxp/xpath/dom=com.sun.org.apache.xpath.internal.jaxp.XPathFactoryImpl"/&gt;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&lt;ECJavaOption value="-Djava.version=1.6"/&gt;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&lt;!--&lt;ECJavaOption value="-Djava.compiler=NONE"/&gt;--&gt;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&lt;!--&lt;ECJavaOption value="-XX:UseSSE=0"/&gt;--&gt;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&lt;ECJavaLibrary value="ec02_library_V2.2.3.jar"/&gt;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&lt;ECJavaLibrary value="eqxmsg_demo_v1.0.jar"/&gt;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&lt;ECJavaLibrary value="gson-2.2.2.jar"/&gt;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&lt;ECJavaLibrary value="kryo-2.20-all.jar"/&gt;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&lt;ECJavaLibrary value="gson-2.2.2.jar"/&gt;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&lt;/cold&gt;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&lt;warm&gt;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&lt;log value="FATAL|ERROR|WARN|INFO|DEBUG" /&gt;</w:t>
      </w:r>
    </w:p>
    <w:p w:rsidR="00621B9A" w:rsidRPr="00621B9A" w:rsidRDefault="00621B9A" w:rsidP="00621B9A">
      <w:pPr>
        <w:pStyle w:val="BalloonTextComplexTimesNewRoman"/>
        <w:pBdr>
          <w:top w:val="single" w:sz="4" w:space="1" w:color="auto"/>
          <w:left w:val="single" w:sz="4" w:space="4" w:color="auto"/>
          <w:bottom w:val="single" w:sz="4" w:space="1" w:color="auto"/>
          <w:right w:val="single" w:sz="4" w:space="4" w:color="auto"/>
        </w:pBdr>
        <w:rPr>
          <w:b w:val="0"/>
          <w:bCs w:val="0"/>
          <w:sz w:val="18"/>
          <w:szCs w:val="18"/>
          <w:lang w:val="en-US"/>
        </w:rPr>
      </w:pPr>
      <w:r w:rsidRPr="00621B9A">
        <w:rPr>
          <w:b w:val="0"/>
          <w:bCs w:val="0"/>
          <w:sz w:val="18"/>
          <w:szCs w:val="18"/>
          <w:lang w:val="en-US"/>
        </w:rPr>
        <w:t xml:space="preserve">    &lt;/warm&gt;</w:t>
      </w:r>
    </w:p>
    <w:p w:rsidR="00063DFF" w:rsidRDefault="00621B9A" w:rsidP="00621B9A">
      <w:pPr>
        <w:pStyle w:val="BalloonTextComplexTimesNewRoman"/>
        <w:pBdr>
          <w:top w:val="single" w:sz="4" w:space="1" w:color="auto"/>
          <w:left w:val="single" w:sz="4" w:space="4" w:color="auto"/>
          <w:bottom w:val="single" w:sz="4" w:space="1" w:color="auto"/>
          <w:right w:val="single" w:sz="4" w:space="4" w:color="auto"/>
        </w:pBdr>
        <w:ind w:firstLine="0"/>
        <w:rPr>
          <w:b w:val="0"/>
          <w:bCs w:val="0"/>
          <w:sz w:val="18"/>
          <w:szCs w:val="18"/>
          <w:lang w:val="en-US"/>
        </w:rPr>
      </w:pPr>
      <w:r w:rsidRPr="00621B9A">
        <w:rPr>
          <w:b w:val="0"/>
          <w:bCs w:val="0"/>
          <w:sz w:val="18"/>
          <w:szCs w:val="18"/>
          <w:lang w:val="en-US"/>
        </w:rPr>
        <w:t>&lt;/configuration&gt;</w:t>
      </w:r>
    </w:p>
    <w:p w:rsidR="00621B9A" w:rsidRDefault="00621B9A" w:rsidP="00621B9A">
      <w:pPr>
        <w:pStyle w:val="BalloonTextComplexTimesNewRoman"/>
        <w:ind w:firstLine="0"/>
        <w:rPr>
          <w:b w:val="0"/>
          <w:bCs w:val="0"/>
          <w:sz w:val="18"/>
          <w:szCs w:val="18"/>
          <w:lang w:val="en-US"/>
        </w:rPr>
      </w:pPr>
    </w:p>
    <w:bookmarkEnd w:id="23"/>
    <w:bookmarkEnd w:id="24"/>
    <w:p w:rsidR="00DB7BA7" w:rsidRDefault="00DB7BA7" w:rsidP="00DB7BA7">
      <w:pPr>
        <w:pStyle w:val="Heading2"/>
      </w:pPr>
      <w:r w:rsidRPr="00F3628A">
        <w:br w:type="page"/>
      </w:r>
      <w:bookmarkStart w:id="25" w:name="_Toc332373292"/>
      <w:r>
        <w:lastRenderedPageBreak/>
        <w:t>Chapter4: Performance Test Result</w:t>
      </w:r>
      <w:bookmarkEnd w:id="25"/>
    </w:p>
    <w:p w:rsidR="00DB7BA7" w:rsidRPr="00D9619D" w:rsidRDefault="00DB7BA7" w:rsidP="00DB7BA7">
      <w:pPr>
        <w:pStyle w:val="BalloonTextComplexTimesNewRoman"/>
        <w:rPr>
          <w:b w:val="0"/>
          <w:bCs w:val="0"/>
          <w:sz w:val="18"/>
          <w:szCs w:val="18"/>
          <w:lang w:val="en-US"/>
        </w:rPr>
      </w:pPr>
    </w:p>
    <w:p w:rsidR="00DB7BA7" w:rsidRDefault="00DB7BA7" w:rsidP="00DB7BA7">
      <w:pPr>
        <w:pStyle w:val="BalloonTextComplexTimesNewRoman"/>
        <w:ind w:firstLine="0"/>
        <w:rPr>
          <w:b w:val="0"/>
          <w:bCs w:val="0"/>
          <w:sz w:val="18"/>
          <w:szCs w:val="18"/>
          <w:lang w:val="en-US"/>
        </w:rPr>
      </w:pPr>
      <w:r w:rsidRPr="00F3628A">
        <w:rPr>
          <w:b w:val="0"/>
          <w:bCs w:val="0"/>
          <w:sz w:val="18"/>
          <w:szCs w:val="18"/>
          <w:lang w:val="en-US"/>
        </w:rPr>
        <w:t xml:space="preserve">This section </w:t>
      </w:r>
      <w:r>
        <w:rPr>
          <w:b w:val="0"/>
          <w:bCs w:val="0"/>
          <w:sz w:val="18"/>
          <w:szCs w:val="18"/>
          <w:lang w:val="en-US"/>
        </w:rPr>
        <w:t>shows performance</w:t>
      </w:r>
      <w:r w:rsidRPr="00F3628A">
        <w:rPr>
          <w:b w:val="0"/>
          <w:bCs w:val="0"/>
          <w:sz w:val="18"/>
          <w:szCs w:val="18"/>
          <w:lang w:val="en-US"/>
        </w:rPr>
        <w:t xml:space="preserve"> test </w:t>
      </w:r>
      <w:r>
        <w:rPr>
          <w:b w:val="0"/>
          <w:bCs w:val="0"/>
          <w:sz w:val="18"/>
          <w:szCs w:val="18"/>
          <w:lang w:val="en-US"/>
        </w:rPr>
        <w:t xml:space="preserve">result </w:t>
      </w:r>
      <w:r w:rsidR="005755EA">
        <w:rPr>
          <w:b w:val="0"/>
          <w:bCs w:val="0"/>
          <w:sz w:val="18"/>
          <w:szCs w:val="18"/>
          <w:lang w:val="en-US"/>
        </w:rPr>
        <w:t>compare</w:t>
      </w:r>
      <w:r w:rsidR="0010320E">
        <w:rPr>
          <w:b w:val="0"/>
          <w:bCs w:val="0"/>
          <w:sz w:val="18"/>
          <w:szCs w:val="18"/>
          <w:lang w:val="en-US"/>
        </w:rPr>
        <w:t>d</w:t>
      </w:r>
      <w:r w:rsidR="005755EA">
        <w:rPr>
          <w:b w:val="0"/>
          <w:bCs w:val="0"/>
          <w:sz w:val="18"/>
          <w:szCs w:val="18"/>
          <w:lang w:val="en-US"/>
        </w:rPr>
        <w:t xml:space="preserve"> between old and new EC02</w:t>
      </w:r>
      <w:r w:rsidR="00452EDB">
        <w:rPr>
          <w:b w:val="0"/>
          <w:bCs w:val="0"/>
          <w:sz w:val="18"/>
          <w:szCs w:val="18"/>
          <w:lang w:val="en-US"/>
        </w:rPr>
        <w:t xml:space="preserve"> benchmark</w:t>
      </w:r>
      <w:r>
        <w:rPr>
          <w:b w:val="0"/>
          <w:bCs w:val="0"/>
          <w:sz w:val="18"/>
          <w:szCs w:val="18"/>
          <w:lang w:val="en-US"/>
        </w:rPr>
        <w:t>.</w:t>
      </w:r>
      <w:r w:rsidR="00D93F7B">
        <w:rPr>
          <w:b w:val="0"/>
          <w:bCs w:val="0"/>
          <w:sz w:val="18"/>
          <w:szCs w:val="18"/>
          <w:lang w:val="en-US"/>
        </w:rPr>
        <w:t xml:space="preserve"> After we change EC02 to new version we</w:t>
      </w:r>
      <w:r w:rsidR="00911C33">
        <w:rPr>
          <w:b w:val="0"/>
          <w:bCs w:val="0"/>
          <w:sz w:val="18"/>
          <w:szCs w:val="18"/>
          <w:lang w:val="en-US"/>
        </w:rPr>
        <w:t xml:space="preserve"> have</w:t>
      </w:r>
      <w:r w:rsidR="00D93F7B">
        <w:rPr>
          <w:b w:val="0"/>
          <w:bCs w:val="0"/>
          <w:sz w:val="18"/>
          <w:szCs w:val="18"/>
          <w:lang w:val="en-US"/>
        </w:rPr>
        <w:t xml:space="preserve"> found something are interesting, performance of system are improved.</w:t>
      </w:r>
    </w:p>
    <w:p w:rsidR="00DB7BA7" w:rsidRDefault="00DB7BA7" w:rsidP="00DB7BA7">
      <w:pPr>
        <w:pStyle w:val="BalloonTextComplexTimesNewRoman"/>
        <w:ind w:firstLine="0"/>
        <w:rPr>
          <w:b w:val="0"/>
          <w:bCs w:val="0"/>
          <w:sz w:val="18"/>
          <w:szCs w:val="18"/>
          <w:lang w:val="en-US"/>
        </w:rPr>
      </w:pPr>
    </w:p>
    <w:p w:rsidR="000E5C27" w:rsidRDefault="009467EC" w:rsidP="00DB7BA7">
      <w:pPr>
        <w:pStyle w:val="BalloonTextComplexTimesNewRoman"/>
        <w:ind w:firstLine="0"/>
        <w:rPr>
          <w:b w:val="0"/>
          <w:bCs w:val="0"/>
          <w:sz w:val="18"/>
          <w:szCs w:val="18"/>
          <w:lang w:val="en-US"/>
        </w:rPr>
      </w:pPr>
      <w:r>
        <w:rPr>
          <w:b w:val="0"/>
          <w:bCs w:val="0"/>
          <w:sz w:val="18"/>
          <w:szCs w:val="18"/>
          <w:lang w:val="en-US"/>
        </w:rPr>
        <w:t>Here below are result of testing for two phase of proofing of concept.</w:t>
      </w:r>
    </w:p>
    <w:p w:rsidR="00464447" w:rsidRDefault="009467EC" w:rsidP="00DB7BA7">
      <w:pPr>
        <w:pStyle w:val="BalloonTextComplexTimesNewRoman"/>
        <w:ind w:firstLine="0"/>
        <w:rPr>
          <w:b w:val="0"/>
          <w:bCs w:val="0"/>
          <w:sz w:val="18"/>
          <w:szCs w:val="18"/>
          <w:lang w:val="en-US"/>
        </w:rPr>
      </w:pPr>
      <w:r>
        <w:rPr>
          <w:b w:val="0"/>
          <w:bCs w:val="0"/>
          <w:sz w:val="18"/>
          <w:szCs w:val="18"/>
          <w:lang w:val="en-US"/>
        </w:rPr>
        <w:t xml:space="preserve"> In first phase </w:t>
      </w:r>
      <w:r w:rsidR="00B436CA">
        <w:rPr>
          <w:b w:val="0"/>
          <w:bCs w:val="0"/>
          <w:sz w:val="18"/>
          <w:szCs w:val="18"/>
          <w:lang w:val="en-US"/>
        </w:rPr>
        <w:t>we optimize some code in EC02</w:t>
      </w:r>
      <w:r w:rsidR="00415518">
        <w:rPr>
          <w:b w:val="0"/>
          <w:bCs w:val="0"/>
          <w:sz w:val="18"/>
          <w:szCs w:val="18"/>
          <w:lang w:val="en-US"/>
        </w:rPr>
        <w:t xml:space="preserve"> </w:t>
      </w:r>
      <w:r w:rsidR="00B436CA">
        <w:rPr>
          <w:b w:val="0"/>
          <w:bCs w:val="0"/>
          <w:sz w:val="18"/>
          <w:szCs w:val="18"/>
          <w:lang w:val="en-US"/>
        </w:rPr>
        <w:t>and</w:t>
      </w:r>
      <w:r>
        <w:rPr>
          <w:b w:val="0"/>
          <w:bCs w:val="0"/>
          <w:sz w:val="18"/>
          <w:szCs w:val="18"/>
          <w:lang w:val="en-US"/>
        </w:rPr>
        <w:t xml:space="preserve"> focus in Java</w:t>
      </w:r>
      <w:r w:rsidR="00FA692E">
        <w:rPr>
          <w:b w:val="0"/>
          <w:bCs w:val="0"/>
          <w:sz w:val="18"/>
          <w:szCs w:val="18"/>
          <w:lang w:val="en-US"/>
        </w:rPr>
        <w:t xml:space="preserve"> </w:t>
      </w:r>
      <w:r w:rsidR="00B436CA">
        <w:rPr>
          <w:b w:val="0"/>
          <w:bCs w:val="0"/>
          <w:sz w:val="18"/>
          <w:szCs w:val="18"/>
          <w:lang w:val="en-US"/>
        </w:rPr>
        <w:t>technology</w:t>
      </w:r>
      <w:r w:rsidR="00FA692E">
        <w:rPr>
          <w:b w:val="0"/>
          <w:bCs w:val="0"/>
          <w:sz w:val="18"/>
          <w:szCs w:val="18"/>
          <w:lang w:val="en-US"/>
        </w:rPr>
        <w:t xml:space="preserve"> included</w:t>
      </w:r>
      <w:r>
        <w:rPr>
          <w:b w:val="0"/>
          <w:bCs w:val="0"/>
          <w:sz w:val="18"/>
          <w:szCs w:val="18"/>
          <w:lang w:val="en-US"/>
        </w:rPr>
        <w:t xml:space="preserve"> XML technologies</w:t>
      </w:r>
      <w:r w:rsidR="00B000B2">
        <w:rPr>
          <w:b w:val="0"/>
          <w:bCs w:val="0"/>
          <w:sz w:val="18"/>
          <w:szCs w:val="18"/>
          <w:lang w:val="en-US"/>
        </w:rPr>
        <w:t>, Java option tuning</w:t>
      </w:r>
      <w:r w:rsidR="001564B6">
        <w:rPr>
          <w:b w:val="0"/>
          <w:bCs w:val="0"/>
          <w:sz w:val="18"/>
          <w:szCs w:val="18"/>
          <w:lang w:val="en-US"/>
        </w:rPr>
        <w:t xml:space="preserve"> and others</w:t>
      </w:r>
      <w:r w:rsidR="00464447">
        <w:rPr>
          <w:b w:val="0"/>
          <w:bCs w:val="0"/>
          <w:sz w:val="18"/>
          <w:szCs w:val="18"/>
          <w:lang w:val="en-US"/>
        </w:rPr>
        <w:t>.</w:t>
      </w:r>
    </w:p>
    <w:p w:rsidR="00950BAF" w:rsidRDefault="00464447" w:rsidP="00DB7BA7">
      <w:pPr>
        <w:pStyle w:val="BalloonTextComplexTimesNewRoman"/>
        <w:ind w:firstLine="0"/>
        <w:rPr>
          <w:b w:val="0"/>
          <w:bCs w:val="0"/>
          <w:sz w:val="18"/>
          <w:szCs w:val="18"/>
          <w:lang w:val="en-US"/>
        </w:rPr>
      </w:pPr>
      <w:r>
        <w:rPr>
          <w:b w:val="0"/>
          <w:bCs w:val="0"/>
          <w:sz w:val="18"/>
          <w:szCs w:val="18"/>
          <w:lang w:val="en-US"/>
        </w:rPr>
        <w:t>W</w:t>
      </w:r>
      <w:r w:rsidR="009467EC">
        <w:rPr>
          <w:b w:val="0"/>
          <w:bCs w:val="0"/>
          <w:sz w:val="18"/>
          <w:szCs w:val="18"/>
          <w:lang w:val="en-US"/>
        </w:rPr>
        <w:t>e</w:t>
      </w:r>
      <w:r w:rsidR="00D251A1">
        <w:rPr>
          <w:b w:val="0"/>
          <w:bCs w:val="0"/>
          <w:sz w:val="18"/>
          <w:szCs w:val="18"/>
          <w:lang w:val="en-US"/>
        </w:rPr>
        <w:t xml:space="preserve"> try to</w:t>
      </w:r>
      <w:r w:rsidR="009467EC">
        <w:rPr>
          <w:b w:val="0"/>
          <w:bCs w:val="0"/>
          <w:sz w:val="18"/>
          <w:szCs w:val="18"/>
          <w:lang w:val="en-US"/>
        </w:rPr>
        <w:t xml:space="preserve"> change several XML parser and we got the best</w:t>
      </w:r>
      <w:r w:rsidR="00457D8A">
        <w:rPr>
          <w:b w:val="0"/>
          <w:bCs w:val="0"/>
          <w:sz w:val="18"/>
          <w:szCs w:val="18"/>
          <w:lang w:val="en-US"/>
        </w:rPr>
        <w:t xml:space="preserve"> one</w:t>
      </w:r>
      <w:r w:rsidR="009467EC">
        <w:rPr>
          <w:b w:val="0"/>
          <w:bCs w:val="0"/>
          <w:sz w:val="18"/>
          <w:szCs w:val="18"/>
          <w:lang w:val="en-US"/>
        </w:rPr>
        <w:t>, it is called “sTAX”</w:t>
      </w:r>
      <w:r w:rsidR="00B436CA">
        <w:rPr>
          <w:b w:val="0"/>
          <w:bCs w:val="0"/>
          <w:sz w:val="18"/>
          <w:szCs w:val="18"/>
          <w:lang w:val="en-US"/>
        </w:rPr>
        <w:t>.</w:t>
      </w:r>
      <w:r w:rsidR="000E7CC8">
        <w:rPr>
          <w:b w:val="0"/>
          <w:bCs w:val="0"/>
          <w:sz w:val="18"/>
          <w:szCs w:val="18"/>
          <w:lang w:val="en-US"/>
        </w:rPr>
        <w:t xml:space="preserve"> </w:t>
      </w:r>
    </w:p>
    <w:p w:rsidR="009467EC" w:rsidRDefault="009467EC" w:rsidP="00DB7BA7">
      <w:pPr>
        <w:pStyle w:val="BalloonTextComplexTimesNewRoman"/>
        <w:ind w:firstLine="0"/>
        <w:rPr>
          <w:b w:val="0"/>
          <w:bCs w:val="0"/>
          <w:sz w:val="18"/>
          <w:szCs w:val="18"/>
          <w:lang w:val="en-US"/>
        </w:rPr>
      </w:pPr>
    </w:p>
    <w:p w:rsidR="009467EC" w:rsidRDefault="009467EC" w:rsidP="00DB7BA7">
      <w:pPr>
        <w:pStyle w:val="BalloonTextComplexTimesNewRoman"/>
        <w:ind w:firstLine="0"/>
        <w:rPr>
          <w:b w:val="0"/>
          <w:bCs w:val="0"/>
          <w:sz w:val="18"/>
          <w:szCs w:val="18"/>
          <w:lang w:val="en-US"/>
        </w:rPr>
      </w:pPr>
      <w:r>
        <w:rPr>
          <w:b w:val="0"/>
          <w:bCs w:val="0"/>
          <w:sz w:val="18"/>
          <w:szCs w:val="18"/>
          <w:lang w:val="en-US"/>
        </w:rPr>
        <w:t xml:space="preserve">STAX is a modern XML parser for high speed xml parsing, we replace DOM with sTax and </w:t>
      </w:r>
      <w:r w:rsidR="0007363F">
        <w:rPr>
          <w:b w:val="0"/>
          <w:bCs w:val="0"/>
          <w:sz w:val="18"/>
          <w:szCs w:val="18"/>
          <w:lang w:val="en-US"/>
        </w:rPr>
        <w:t>get</w:t>
      </w:r>
      <w:r>
        <w:rPr>
          <w:b w:val="0"/>
          <w:bCs w:val="0"/>
          <w:sz w:val="18"/>
          <w:szCs w:val="18"/>
          <w:lang w:val="en-US"/>
        </w:rPr>
        <w:t xml:space="preserve"> best result as shown in a table below.</w:t>
      </w:r>
    </w:p>
    <w:p w:rsidR="00DB7BA7" w:rsidRDefault="00DB7BA7" w:rsidP="00DB7BA7">
      <w:pPr>
        <w:pStyle w:val="BalloonTextComplexTimesNewRoman"/>
        <w:ind w:firstLine="0"/>
        <w:rPr>
          <w:sz w:val="22"/>
          <w:szCs w:val="22"/>
          <w:lang w:val="en-US"/>
        </w:rPr>
      </w:pPr>
    </w:p>
    <w:p w:rsidR="009467EC" w:rsidRDefault="009467EC" w:rsidP="00DB7BA7">
      <w:pPr>
        <w:pStyle w:val="BalloonTextComplexTimesNewRoman"/>
        <w:ind w:firstLine="0"/>
        <w:rPr>
          <w:sz w:val="22"/>
          <w:szCs w:val="22"/>
          <w:lang w:val="en-US"/>
        </w:rPr>
      </w:pPr>
    </w:p>
    <w:p w:rsidR="005755EA" w:rsidRDefault="005755EA" w:rsidP="00DB7BA7">
      <w:pPr>
        <w:pStyle w:val="BalloonTextComplexTimesNewRoman"/>
        <w:ind w:firstLine="0"/>
        <w:rPr>
          <w:b w:val="0"/>
          <w:bCs w:val="0"/>
          <w:sz w:val="18"/>
          <w:szCs w:val="18"/>
          <w:lang w:val="en-US"/>
        </w:rPr>
      </w:pPr>
    </w:p>
    <w:p w:rsidR="002F693E" w:rsidRPr="000B7DF3" w:rsidRDefault="004707D2" w:rsidP="004707D2">
      <w:pPr>
        <w:rPr>
          <w:b/>
          <w:bCs/>
        </w:rPr>
      </w:pPr>
      <w:r w:rsidRPr="000B7DF3">
        <w:rPr>
          <w:b/>
          <w:bCs/>
        </w:rPr>
        <w:t xml:space="preserve">XML Parser (DOM </w:t>
      </w:r>
      <w:r>
        <w:rPr>
          <w:b/>
          <w:bCs/>
        </w:rPr>
        <w:t xml:space="preserve">vs </w:t>
      </w:r>
      <w:r w:rsidRPr="000B7DF3">
        <w:rPr>
          <w:b/>
          <w:bCs/>
        </w:rPr>
        <w:t>STAX)</w:t>
      </w:r>
      <w:r w:rsidR="00EE72A2">
        <w:rPr>
          <w:b/>
          <w:bCs/>
        </w:rPr>
        <w:t xml:space="preserve"> </w:t>
      </w:r>
    </w:p>
    <w:tbl>
      <w:tblPr>
        <w:tblW w:w="5520" w:type="dxa"/>
        <w:tblInd w:w="103" w:type="dxa"/>
        <w:tblLook w:val="04A0"/>
      </w:tblPr>
      <w:tblGrid>
        <w:gridCol w:w="2480"/>
        <w:gridCol w:w="1540"/>
        <w:gridCol w:w="1500"/>
      </w:tblGrid>
      <w:tr w:rsidR="002F693E" w:rsidRPr="002F693E" w:rsidTr="002F693E">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2F693E" w:rsidRPr="002F693E" w:rsidRDefault="002F693E" w:rsidP="002F693E">
            <w:pPr>
              <w:rPr>
                <w:rFonts w:ascii="Calibri" w:hAnsi="Calibri" w:cs="Calibri"/>
                <w:color w:val="000000"/>
                <w:sz w:val="22"/>
                <w:szCs w:val="22"/>
                <w:lang w:val="en-US" w:eastAsia="en-US" w:bidi="th-TH"/>
              </w:rPr>
            </w:pPr>
            <w:bookmarkStart w:id="26" w:name="_Toc332373293"/>
            <w:r w:rsidRPr="002F693E">
              <w:rPr>
                <w:rFonts w:ascii="Calibri" w:hAnsi="Calibri" w:cs="Calibri"/>
                <w:color w:val="000000"/>
                <w:sz w:val="22"/>
                <w:szCs w:val="22"/>
                <w:lang w:val="en-US" w:eastAsia="en-US" w:bidi="th-TH"/>
              </w:rPr>
              <w:t> </w:t>
            </w:r>
          </w:p>
        </w:tc>
        <w:tc>
          <w:tcPr>
            <w:tcW w:w="1540" w:type="dxa"/>
            <w:tcBorders>
              <w:top w:val="single" w:sz="4" w:space="0" w:color="auto"/>
              <w:left w:val="nil"/>
              <w:bottom w:val="single" w:sz="4" w:space="0" w:color="auto"/>
              <w:right w:val="single" w:sz="4" w:space="0" w:color="auto"/>
            </w:tcBorders>
            <w:shd w:val="clear" w:color="000000" w:fill="538ED5"/>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Message (byte)</w:t>
            </w:r>
          </w:p>
        </w:tc>
        <w:tc>
          <w:tcPr>
            <w:tcW w:w="1500" w:type="dxa"/>
            <w:tcBorders>
              <w:top w:val="single" w:sz="4" w:space="0" w:color="auto"/>
              <w:left w:val="nil"/>
              <w:bottom w:val="single" w:sz="4" w:space="0" w:color="auto"/>
              <w:right w:val="single" w:sz="4" w:space="0" w:color="auto"/>
            </w:tcBorders>
            <w:shd w:val="clear" w:color="000000" w:fill="538ED5"/>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Time (ms.)</w:t>
            </w:r>
          </w:p>
        </w:tc>
      </w:tr>
      <w:tr w:rsidR="002F693E" w:rsidRPr="002F693E" w:rsidTr="002F693E">
        <w:trPr>
          <w:trHeight w:val="300"/>
        </w:trPr>
        <w:tc>
          <w:tcPr>
            <w:tcW w:w="2480" w:type="dxa"/>
            <w:tcBorders>
              <w:top w:val="nil"/>
              <w:left w:val="single" w:sz="4" w:space="0" w:color="auto"/>
              <w:bottom w:val="single" w:sz="4" w:space="0" w:color="auto"/>
              <w:right w:val="single" w:sz="4" w:space="0" w:color="auto"/>
            </w:tcBorders>
            <w:shd w:val="clear" w:color="000000" w:fill="B2A1C7"/>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DOM</w:t>
            </w:r>
          </w:p>
        </w:tc>
        <w:tc>
          <w:tcPr>
            <w:tcW w:w="154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jc w:val="right"/>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859</w:t>
            </w:r>
          </w:p>
        </w:tc>
        <w:tc>
          <w:tcPr>
            <w:tcW w:w="150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~140</w:t>
            </w:r>
          </w:p>
        </w:tc>
      </w:tr>
      <w:tr w:rsidR="002F693E" w:rsidRPr="002F693E" w:rsidTr="002F693E">
        <w:trPr>
          <w:trHeight w:val="300"/>
        </w:trPr>
        <w:tc>
          <w:tcPr>
            <w:tcW w:w="2480" w:type="dxa"/>
            <w:tcBorders>
              <w:top w:val="nil"/>
              <w:left w:val="single" w:sz="4" w:space="0" w:color="auto"/>
              <w:bottom w:val="single" w:sz="4" w:space="0" w:color="auto"/>
              <w:right w:val="single" w:sz="4" w:space="0" w:color="auto"/>
            </w:tcBorders>
            <w:shd w:val="clear" w:color="000000" w:fill="FCD5B4"/>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sTAX</w:t>
            </w:r>
          </w:p>
        </w:tc>
        <w:tc>
          <w:tcPr>
            <w:tcW w:w="154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jc w:val="right"/>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859</w:t>
            </w:r>
          </w:p>
        </w:tc>
        <w:tc>
          <w:tcPr>
            <w:tcW w:w="150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rPr>
                <w:rFonts w:ascii="Calibri" w:hAnsi="Calibri" w:cs="Calibri"/>
                <w:color w:val="FF0000"/>
                <w:sz w:val="22"/>
                <w:szCs w:val="22"/>
                <w:lang w:val="en-US" w:eastAsia="en-US" w:bidi="th-TH"/>
              </w:rPr>
            </w:pPr>
            <w:r w:rsidRPr="002F693E">
              <w:rPr>
                <w:rFonts w:ascii="Calibri" w:hAnsi="Calibri" w:cs="Calibri"/>
                <w:color w:val="FF0000"/>
                <w:sz w:val="22"/>
                <w:szCs w:val="22"/>
                <w:lang w:val="en-US" w:eastAsia="en-US" w:bidi="th-TH"/>
              </w:rPr>
              <w:t>~13</w:t>
            </w:r>
          </w:p>
        </w:tc>
      </w:tr>
      <w:tr w:rsidR="002F693E" w:rsidRPr="002F693E" w:rsidTr="002F693E">
        <w:trPr>
          <w:trHeight w:val="300"/>
        </w:trPr>
        <w:tc>
          <w:tcPr>
            <w:tcW w:w="2480" w:type="dxa"/>
            <w:tcBorders>
              <w:top w:val="nil"/>
              <w:left w:val="single" w:sz="4" w:space="0" w:color="auto"/>
              <w:bottom w:val="single" w:sz="4" w:space="0" w:color="auto"/>
              <w:right w:val="single" w:sz="4" w:space="0" w:color="auto"/>
            </w:tcBorders>
            <w:shd w:val="clear" w:color="000000" w:fill="B2A1C7"/>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DOM</w:t>
            </w:r>
          </w:p>
        </w:tc>
        <w:tc>
          <w:tcPr>
            <w:tcW w:w="154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jc w:val="right"/>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3889</w:t>
            </w:r>
          </w:p>
        </w:tc>
        <w:tc>
          <w:tcPr>
            <w:tcW w:w="150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~300</w:t>
            </w:r>
          </w:p>
        </w:tc>
      </w:tr>
      <w:tr w:rsidR="002F693E" w:rsidRPr="002F693E" w:rsidTr="002F693E">
        <w:trPr>
          <w:trHeight w:val="300"/>
        </w:trPr>
        <w:tc>
          <w:tcPr>
            <w:tcW w:w="2480" w:type="dxa"/>
            <w:tcBorders>
              <w:top w:val="nil"/>
              <w:left w:val="single" w:sz="4" w:space="0" w:color="auto"/>
              <w:bottom w:val="single" w:sz="4" w:space="0" w:color="auto"/>
              <w:right w:val="single" w:sz="4" w:space="0" w:color="auto"/>
            </w:tcBorders>
            <w:shd w:val="clear" w:color="000000" w:fill="FCD5B4"/>
            <w:noWrap/>
            <w:vAlign w:val="bottom"/>
            <w:hideMark/>
          </w:tcPr>
          <w:p w:rsidR="002F693E" w:rsidRPr="002F693E" w:rsidRDefault="002F693E" w:rsidP="002F693E">
            <w:pPr>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sTAX</w:t>
            </w:r>
          </w:p>
        </w:tc>
        <w:tc>
          <w:tcPr>
            <w:tcW w:w="154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jc w:val="right"/>
              <w:rPr>
                <w:rFonts w:ascii="Calibri" w:hAnsi="Calibri" w:cs="Calibri"/>
                <w:color w:val="000000"/>
                <w:sz w:val="22"/>
                <w:szCs w:val="22"/>
                <w:lang w:val="en-US" w:eastAsia="en-US" w:bidi="th-TH"/>
              </w:rPr>
            </w:pPr>
            <w:r w:rsidRPr="002F693E">
              <w:rPr>
                <w:rFonts w:ascii="Calibri" w:hAnsi="Calibri" w:cs="Calibri"/>
                <w:color w:val="000000"/>
                <w:sz w:val="22"/>
                <w:szCs w:val="22"/>
                <w:lang w:val="en-US" w:eastAsia="en-US" w:bidi="th-TH"/>
              </w:rPr>
              <w:t>3889</w:t>
            </w:r>
          </w:p>
        </w:tc>
        <w:tc>
          <w:tcPr>
            <w:tcW w:w="1500" w:type="dxa"/>
            <w:tcBorders>
              <w:top w:val="nil"/>
              <w:left w:val="nil"/>
              <w:bottom w:val="single" w:sz="4" w:space="0" w:color="auto"/>
              <w:right w:val="single" w:sz="4" w:space="0" w:color="auto"/>
            </w:tcBorders>
            <w:shd w:val="clear" w:color="auto" w:fill="auto"/>
            <w:noWrap/>
            <w:vAlign w:val="bottom"/>
            <w:hideMark/>
          </w:tcPr>
          <w:p w:rsidR="002F693E" w:rsidRPr="002F693E" w:rsidRDefault="002F693E" w:rsidP="002F693E">
            <w:pPr>
              <w:rPr>
                <w:rFonts w:ascii="Calibri" w:hAnsi="Calibri" w:cs="Calibri"/>
                <w:color w:val="FF0000"/>
                <w:sz w:val="22"/>
                <w:szCs w:val="22"/>
                <w:lang w:val="en-US" w:eastAsia="en-US" w:bidi="th-TH"/>
              </w:rPr>
            </w:pPr>
            <w:r w:rsidRPr="002F693E">
              <w:rPr>
                <w:rFonts w:ascii="Calibri" w:hAnsi="Calibri" w:cs="Calibri"/>
                <w:color w:val="FF0000"/>
                <w:sz w:val="22"/>
                <w:szCs w:val="22"/>
                <w:lang w:val="en-US" w:eastAsia="en-US" w:bidi="th-TH"/>
              </w:rPr>
              <w:t>~30</w:t>
            </w:r>
          </w:p>
        </w:tc>
      </w:tr>
    </w:tbl>
    <w:p w:rsidR="00677AA7" w:rsidRDefault="00677AA7" w:rsidP="00677AA7">
      <w:pPr>
        <w:rPr>
          <w:rFonts w:ascii="Consolas" w:hAnsi="Consolas" w:cs="Consolas"/>
          <w:color w:val="000000"/>
          <w:sz w:val="20"/>
          <w:szCs w:val="20"/>
        </w:rPr>
      </w:pPr>
    </w:p>
    <w:p w:rsidR="002735BB" w:rsidRDefault="002735BB" w:rsidP="00677AA7">
      <w:pPr>
        <w:rPr>
          <w:rFonts w:ascii="Consolas" w:hAnsi="Consolas" w:cs="Consolas"/>
          <w:color w:val="000000"/>
          <w:sz w:val="20"/>
          <w:szCs w:val="20"/>
        </w:rPr>
      </w:pPr>
    </w:p>
    <w:p w:rsidR="00885057" w:rsidRDefault="005275B5" w:rsidP="00677AA7">
      <w:pPr>
        <w:rPr>
          <w:rFonts w:ascii="Arial" w:hAnsi="Arial" w:cs="Arial"/>
          <w:color w:val="000000"/>
          <w:sz w:val="18"/>
          <w:szCs w:val="18"/>
        </w:rPr>
      </w:pPr>
      <w:r>
        <w:rPr>
          <w:rFonts w:ascii="Arial" w:hAnsi="Arial" w:cs="Arial"/>
          <w:color w:val="000000"/>
          <w:sz w:val="18"/>
          <w:szCs w:val="18"/>
        </w:rPr>
        <w:t>S</w:t>
      </w:r>
      <w:r w:rsidR="002F5879">
        <w:rPr>
          <w:rFonts w:ascii="Arial" w:hAnsi="Arial" w:cs="Arial"/>
          <w:color w:val="000000"/>
          <w:sz w:val="18"/>
          <w:szCs w:val="18"/>
        </w:rPr>
        <w:t>econd phase</w:t>
      </w:r>
      <w:r w:rsidR="00CB3A44">
        <w:rPr>
          <w:rFonts w:ascii="Arial" w:hAnsi="Arial" w:cs="Arial"/>
          <w:color w:val="000000"/>
          <w:sz w:val="18"/>
          <w:szCs w:val="18"/>
        </w:rPr>
        <w:t xml:space="preserve"> </w:t>
      </w:r>
      <w:r>
        <w:rPr>
          <w:rFonts w:ascii="Arial" w:hAnsi="Arial" w:cs="Arial"/>
          <w:color w:val="000000"/>
          <w:sz w:val="18"/>
          <w:szCs w:val="18"/>
        </w:rPr>
        <w:t>we focus in</w:t>
      </w:r>
      <w:r w:rsidR="00B84EFE">
        <w:rPr>
          <w:rFonts w:ascii="Arial" w:hAnsi="Arial" w:cs="Arial"/>
          <w:color w:val="000000"/>
          <w:sz w:val="18"/>
          <w:szCs w:val="18"/>
        </w:rPr>
        <w:t xml:space="preserve"> ECProxy we have designed. </w:t>
      </w:r>
      <w:r w:rsidR="0009043D">
        <w:rPr>
          <w:rFonts w:ascii="Arial" w:hAnsi="Arial" w:cs="Arial"/>
          <w:color w:val="000000"/>
          <w:sz w:val="18"/>
          <w:szCs w:val="18"/>
        </w:rPr>
        <w:t xml:space="preserve">At this point we re-engineer EC02 </w:t>
      </w:r>
      <w:r w:rsidR="00F14620">
        <w:rPr>
          <w:rFonts w:ascii="Arial" w:hAnsi="Arial" w:cs="Arial"/>
          <w:color w:val="000000"/>
          <w:sz w:val="18"/>
          <w:szCs w:val="18"/>
        </w:rPr>
        <w:t>server (</w:t>
      </w:r>
      <w:r w:rsidR="0009043D">
        <w:rPr>
          <w:rFonts w:ascii="Arial" w:hAnsi="Arial" w:cs="Arial"/>
          <w:color w:val="000000"/>
          <w:sz w:val="18"/>
          <w:szCs w:val="18"/>
        </w:rPr>
        <w:t>Java) by abandon JETTY</w:t>
      </w:r>
      <w:r w:rsidR="00885057">
        <w:rPr>
          <w:rFonts w:ascii="Arial" w:hAnsi="Arial" w:cs="Arial"/>
          <w:color w:val="000000"/>
          <w:sz w:val="18"/>
          <w:szCs w:val="18"/>
        </w:rPr>
        <w:t xml:space="preserve"> and</w:t>
      </w:r>
      <w:r w:rsidR="0009043D">
        <w:rPr>
          <w:rFonts w:ascii="Arial" w:hAnsi="Arial" w:cs="Arial"/>
          <w:color w:val="000000"/>
          <w:sz w:val="18"/>
          <w:szCs w:val="18"/>
        </w:rPr>
        <w:t xml:space="preserve"> </w:t>
      </w:r>
      <w:r w:rsidR="00885057">
        <w:rPr>
          <w:rFonts w:ascii="Arial" w:hAnsi="Arial" w:cs="Arial"/>
          <w:color w:val="000000"/>
          <w:sz w:val="18"/>
          <w:szCs w:val="18"/>
        </w:rPr>
        <w:t>integrated with</w:t>
      </w:r>
      <w:r w:rsidR="0009043D">
        <w:rPr>
          <w:rFonts w:ascii="Arial" w:hAnsi="Arial" w:cs="Arial"/>
          <w:color w:val="000000"/>
          <w:sz w:val="18"/>
          <w:szCs w:val="18"/>
        </w:rPr>
        <w:t xml:space="preserve"> ECProxy</w:t>
      </w:r>
      <w:r w:rsidR="00885057">
        <w:rPr>
          <w:rFonts w:ascii="Arial" w:hAnsi="Arial" w:cs="Arial"/>
          <w:color w:val="000000"/>
          <w:sz w:val="18"/>
          <w:szCs w:val="18"/>
        </w:rPr>
        <w:t xml:space="preserve"> instead.</w:t>
      </w:r>
    </w:p>
    <w:p w:rsidR="00885057" w:rsidRDefault="00885057" w:rsidP="00677AA7">
      <w:pPr>
        <w:rPr>
          <w:rFonts w:ascii="Arial" w:hAnsi="Arial" w:cs="Arial"/>
          <w:color w:val="000000"/>
          <w:sz w:val="18"/>
          <w:szCs w:val="18"/>
        </w:rPr>
      </w:pPr>
    </w:p>
    <w:p w:rsidR="00862131" w:rsidRDefault="00862131" w:rsidP="00677AA7">
      <w:pPr>
        <w:rPr>
          <w:rFonts w:ascii="Arial" w:hAnsi="Arial" w:cs="Arial"/>
          <w:color w:val="000000"/>
          <w:sz w:val="18"/>
          <w:szCs w:val="18"/>
        </w:rPr>
      </w:pPr>
      <w:r>
        <w:rPr>
          <w:rFonts w:ascii="Arial" w:hAnsi="Arial" w:cs="Arial"/>
          <w:color w:val="000000"/>
          <w:sz w:val="18"/>
          <w:szCs w:val="18"/>
        </w:rPr>
        <w:t>Here below is result of the second phase.</w:t>
      </w:r>
    </w:p>
    <w:p w:rsidR="002F5879" w:rsidRPr="002F5879" w:rsidRDefault="002F5879" w:rsidP="00677AA7">
      <w:pPr>
        <w:rPr>
          <w:rFonts w:ascii="Arial" w:hAnsi="Arial" w:cs="Arial"/>
          <w:color w:val="000000"/>
          <w:sz w:val="18"/>
          <w:szCs w:val="18"/>
        </w:rPr>
      </w:pPr>
    </w:p>
    <w:p w:rsidR="0029261A" w:rsidRDefault="0029261A" w:rsidP="0029261A">
      <w:pPr>
        <w:rPr>
          <w:b/>
          <w:bCs/>
        </w:rPr>
      </w:pPr>
      <w:r>
        <w:rPr>
          <w:b/>
          <w:bCs/>
        </w:rPr>
        <w:t>EC02</w:t>
      </w:r>
      <w:r w:rsidRPr="000B7DF3">
        <w:rPr>
          <w:b/>
          <w:bCs/>
        </w:rPr>
        <w:t xml:space="preserve"> (</w:t>
      </w:r>
      <w:r>
        <w:rPr>
          <w:b/>
          <w:bCs/>
        </w:rPr>
        <w:t>Old</w:t>
      </w:r>
      <w:r w:rsidRPr="000B7DF3">
        <w:rPr>
          <w:b/>
          <w:bCs/>
        </w:rPr>
        <w:t xml:space="preserve"> </w:t>
      </w:r>
      <w:r>
        <w:rPr>
          <w:b/>
          <w:bCs/>
        </w:rPr>
        <w:t>vs New</w:t>
      </w:r>
      <w:r w:rsidRPr="000B7DF3">
        <w:rPr>
          <w:b/>
          <w:bCs/>
        </w:rPr>
        <w:t>)</w:t>
      </w:r>
    </w:p>
    <w:p w:rsidR="00677AA7" w:rsidRDefault="00677AA7" w:rsidP="00677AA7">
      <w:pPr>
        <w:rPr>
          <w:rFonts w:ascii="Consolas" w:hAnsi="Consolas" w:cs="Consolas"/>
          <w:color w:val="000000"/>
          <w:sz w:val="20"/>
          <w:szCs w:val="20"/>
        </w:rPr>
      </w:pPr>
    </w:p>
    <w:tbl>
      <w:tblPr>
        <w:tblW w:w="6420" w:type="dxa"/>
        <w:tblInd w:w="103" w:type="dxa"/>
        <w:tblLook w:val="04A0"/>
      </w:tblPr>
      <w:tblGrid>
        <w:gridCol w:w="2480"/>
        <w:gridCol w:w="1320"/>
        <w:gridCol w:w="1500"/>
        <w:gridCol w:w="1120"/>
      </w:tblGrid>
      <w:tr w:rsidR="00677AA7" w:rsidRPr="00677AA7" w:rsidTr="00677AA7">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 </w:t>
            </w:r>
          </w:p>
        </w:tc>
        <w:tc>
          <w:tcPr>
            <w:tcW w:w="1320" w:type="dxa"/>
            <w:tcBorders>
              <w:top w:val="single" w:sz="4" w:space="0" w:color="auto"/>
              <w:left w:val="nil"/>
              <w:bottom w:val="single" w:sz="4" w:space="0" w:color="auto"/>
              <w:right w:val="single" w:sz="4" w:space="0" w:color="auto"/>
            </w:tcBorders>
            <w:shd w:val="clear" w:color="000000" w:fill="538ED5"/>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TPS</w:t>
            </w:r>
          </w:p>
        </w:tc>
        <w:tc>
          <w:tcPr>
            <w:tcW w:w="1500" w:type="dxa"/>
            <w:tcBorders>
              <w:top w:val="single" w:sz="4" w:space="0" w:color="auto"/>
              <w:left w:val="nil"/>
              <w:bottom w:val="single" w:sz="4" w:space="0" w:color="auto"/>
              <w:right w:val="single" w:sz="4" w:space="0" w:color="auto"/>
            </w:tcBorders>
            <w:shd w:val="clear" w:color="000000" w:fill="538ED5"/>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CPU%</w:t>
            </w:r>
          </w:p>
        </w:tc>
        <w:tc>
          <w:tcPr>
            <w:tcW w:w="1120" w:type="dxa"/>
            <w:tcBorders>
              <w:top w:val="single" w:sz="4" w:space="0" w:color="auto"/>
              <w:left w:val="nil"/>
              <w:bottom w:val="single" w:sz="4" w:space="0" w:color="auto"/>
              <w:right w:val="single" w:sz="4" w:space="0" w:color="auto"/>
            </w:tcBorders>
            <w:shd w:val="clear" w:color="000000" w:fill="538ED5"/>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Time (sec.)</w:t>
            </w:r>
          </w:p>
        </w:tc>
      </w:tr>
      <w:tr w:rsidR="00677AA7" w:rsidRPr="00677AA7" w:rsidTr="00677AA7">
        <w:trPr>
          <w:trHeight w:val="300"/>
        </w:trPr>
        <w:tc>
          <w:tcPr>
            <w:tcW w:w="2480" w:type="dxa"/>
            <w:tcBorders>
              <w:top w:val="nil"/>
              <w:left w:val="single" w:sz="4" w:space="0" w:color="auto"/>
              <w:bottom w:val="single" w:sz="4" w:space="0" w:color="auto"/>
              <w:right w:val="single" w:sz="4" w:space="0" w:color="auto"/>
            </w:tcBorders>
            <w:shd w:val="clear" w:color="000000" w:fill="FAC090"/>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EC02 (Old)</w:t>
            </w:r>
          </w:p>
        </w:tc>
        <w:tc>
          <w:tcPr>
            <w:tcW w:w="132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~200</w:t>
            </w:r>
          </w:p>
        </w:tc>
        <w:tc>
          <w:tcPr>
            <w:tcW w:w="150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80 - 90</w:t>
            </w:r>
          </w:p>
        </w:tc>
        <w:tc>
          <w:tcPr>
            <w:tcW w:w="112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~20</w:t>
            </w:r>
          </w:p>
        </w:tc>
      </w:tr>
      <w:tr w:rsidR="00677AA7" w:rsidRPr="00677AA7" w:rsidTr="00677AA7">
        <w:trPr>
          <w:trHeight w:val="300"/>
        </w:trPr>
        <w:tc>
          <w:tcPr>
            <w:tcW w:w="2480" w:type="dxa"/>
            <w:tcBorders>
              <w:top w:val="nil"/>
              <w:left w:val="single" w:sz="4" w:space="0" w:color="auto"/>
              <w:bottom w:val="single" w:sz="4" w:space="0" w:color="auto"/>
              <w:right w:val="single" w:sz="4" w:space="0" w:color="auto"/>
            </w:tcBorders>
            <w:shd w:val="clear" w:color="000000" w:fill="C2D69A"/>
            <w:noWrap/>
            <w:vAlign w:val="bottom"/>
            <w:hideMark/>
          </w:tcPr>
          <w:p w:rsidR="00677AA7" w:rsidRPr="00677AA7" w:rsidRDefault="00677AA7" w:rsidP="00677AA7">
            <w:pPr>
              <w:rPr>
                <w:rFonts w:ascii="Calibri" w:hAnsi="Calibri" w:cs="Calibri"/>
                <w:color w:val="000000"/>
                <w:sz w:val="22"/>
                <w:szCs w:val="22"/>
                <w:lang w:val="en-US" w:eastAsia="en-US" w:bidi="th-TH"/>
              </w:rPr>
            </w:pPr>
            <w:r w:rsidRPr="00677AA7">
              <w:rPr>
                <w:rFonts w:ascii="Calibri" w:hAnsi="Calibri" w:cs="Calibri"/>
                <w:color w:val="000000"/>
                <w:sz w:val="22"/>
                <w:szCs w:val="22"/>
                <w:lang w:val="en-US" w:eastAsia="en-US" w:bidi="th-TH"/>
              </w:rPr>
              <w:t>EC02 with ECProxy (New)</w:t>
            </w:r>
          </w:p>
        </w:tc>
        <w:tc>
          <w:tcPr>
            <w:tcW w:w="132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FF0000"/>
                <w:sz w:val="22"/>
                <w:szCs w:val="22"/>
                <w:lang w:val="en-US" w:eastAsia="en-US" w:bidi="th-TH"/>
              </w:rPr>
            </w:pPr>
            <w:r w:rsidRPr="00677AA7">
              <w:rPr>
                <w:rFonts w:ascii="Calibri" w:hAnsi="Calibri" w:cs="Calibri"/>
                <w:color w:val="FF0000"/>
                <w:sz w:val="22"/>
                <w:szCs w:val="22"/>
                <w:lang w:val="en-US" w:eastAsia="en-US" w:bidi="th-TH"/>
              </w:rPr>
              <w:t>~800</w:t>
            </w:r>
          </w:p>
        </w:tc>
        <w:tc>
          <w:tcPr>
            <w:tcW w:w="150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FF0000"/>
                <w:sz w:val="22"/>
                <w:szCs w:val="22"/>
                <w:lang w:val="en-US" w:eastAsia="en-US" w:bidi="th-TH"/>
              </w:rPr>
            </w:pPr>
            <w:r w:rsidRPr="00677AA7">
              <w:rPr>
                <w:rFonts w:ascii="Calibri" w:hAnsi="Calibri" w:cs="Calibri"/>
                <w:color w:val="FF0000"/>
                <w:sz w:val="22"/>
                <w:szCs w:val="22"/>
                <w:lang w:val="en-US" w:eastAsia="en-US" w:bidi="th-TH"/>
              </w:rPr>
              <w:t>20 - 30</w:t>
            </w:r>
          </w:p>
        </w:tc>
        <w:tc>
          <w:tcPr>
            <w:tcW w:w="1120" w:type="dxa"/>
            <w:tcBorders>
              <w:top w:val="nil"/>
              <w:left w:val="nil"/>
              <w:bottom w:val="single" w:sz="4" w:space="0" w:color="auto"/>
              <w:right w:val="single" w:sz="4" w:space="0" w:color="auto"/>
            </w:tcBorders>
            <w:shd w:val="clear" w:color="auto" w:fill="auto"/>
            <w:noWrap/>
            <w:vAlign w:val="bottom"/>
            <w:hideMark/>
          </w:tcPr>
          <w:p w:rsidR="00677AA7" w:rsidRPr="00677AA7" w:rsidRDefault="00677AA7" w:rsidP="00677AA7">
            <w:pPr>
              <w:rPr>
                <w:rFonts w:ascii="Calibri" w:hAnsi="Calibri" w:cs="Calibri"/>
                <w:color w:val="FF0000"/>
                <w:sz w:val="22"/>
                <w:szCs w:val="22"/>
                <w:lang w:val="en-US" w:eastAsia="en-US" w:bidi="th-TH"/>
              </w:rPr>
            </w:pPr>
            <w:r w:rsidRPr="00677AA7">
              <w:rPr>
                <w:rFonts w:ascii="Calibri" w:hAnsi="Calibri" w:cs="Calibri"/>
                <w:color w:val="FF0000"/>
                <w:sz w:val="22"/>
                <w:szCs w:val="22"/>
                <w:lang w:val="en-US" w:eastAsia="en-US" w:bidi="th-TH"/>
              </w:rPr>
              <w:t>~10</w:t>
            </w:r>
          </w:p>
        </w:tc>
      </w:tr>
    </w:tbl>
    <w:p w:rsidR="00677AA7" w:rsidRDefault="00677AA7" w:rsidP="00677AA7">
      <w:pPr>
        <w:rPr>
          <w:rFonts w:ascii="Consolas" w:hAnsi="Consolas" w:cs="Consolas"/>
          <w:color w:val="000000"/>
          <w:sz w:val="20"/>
          <w:szCs w:val="20"/>
        </w:rPr>
      </w:pPr>
    </w:p>
    <w:p w:rsidR="00677AA7" w:rsidRDefault="00677AA7" w:rsidP="00677AA7">
      <w:pPr>
        <w:rPr>
          <w:rFonts w:ascii="Consolas" w:hAnsi="Consolas" w:cs="Consolas"/>
          <w:color w:val="000000"/>
          <w:sz w:val="20"/>
          <w:szCs w:val="20"/>
        </w:rPr>
      </w:pPr>
    </w:p>
    <w:bookmarkEnd w:id="26"/>
    <w:p w:rsidR="00DB7BA7" w:rsidRDefault="00DB7BA7" w:rsidP="00677AA7"/>
    <w:p w:rsidR="00F23FC4" w:rsidRDefault="00F23FC4" w:rsidP="00677AA7"/>
    <w:p w:rsidR="00F23FC4" w:rsidRPr="002E22B0" w:rsidRDefault="00F23FC4" w:rsidP="00677AA7"/>
    <w:p w:rsidR="00DB7BA7" w:rsidRDefault="00DB7BA7">
      <w:pPr>
        <w:rPr>
          <w:rFonts w:ascii="Arial" w:hAnsi="Arial"/>
          <w:b/>
          <w:bCs/>
          <w:sz w:val="20"/>
          <w:szCs w:val="20"/>
        </w:rPr>
      </w:pPr>
    </w:p>
    <w:p w:rsidR="00F23FC4" w:rsidRPr="005271B3" w:rsidRDefault="00F23FC4" w:rsidP="00F23FC4">
      <w:pPr>
        <w:rPr>
          <w:rFonts w:ascii="Arial" w:hAnsi="Arial" w:cs="Arial"/>
          <w:b/>
          <w:bCs/>
          <w:sz w:val="48"/>
          <w:szCs w:val="48"/>
        </w:rPr>
      </w:pPr>
      <w:r w:rsidRPr="005271B3">
        <w:rPr>
          <w:rFonts w:ascii="Arial" w:hAnsi="Arial" w:cs="Arial"/>
          <w:b/>
          <w:bCs/>
          <w:sz w:val="48"/>
          <w:szCs w:val="48"/>
        </w:rPr>
        <w:t>Chapter</w:t>
      </w:r>
      <w:r w:rsidRPr="005271B3">
        <w:rPr>
          <w:rFonts w:ascii="Arial" w:hAnsi="Arial" w:cs="Arial"/>
          <w:b/>
          <w:bCs/>
          <w:sz w:val="48"/>
          <w:szCs w:val="48"/>
        </w:rPr>
        <w:t>5</w:t>
      </w:r>
      <w:r w:rsidRPr="005271B3">
        <w:rPr>
          <w:rFonts w:ascii="Arial" w:hAnsi="Arial" w:cs="Arial"/>
          <w:b/>
          <w:bCs/>
          <w:sz w:val="48"/>
          <w:szCs w:val="48"/>
        </w:rPr>
        <w:t xml:space="preserve">: </w:t>
      </w:r>
      <w:r w:rsidRPr="005271B3">
        <w:rPr>
          <w:rFonts w:ascii="Arial" w:hAnsi="Arial" w:cs="Arial"/>
          <w:b/>
          <w:bCs/>
          <w:sz w:val="48"/>
          <w:szCs w:val="48"/>
        </w:rPr>
        <w:t>Summary</w:t>
      </w:r>
    </w:p>
    <w:p w:rsidR="00860D91" w:rsidRDefault="00860D91" w:rsidP="00F23FC4">
      <w:pPr>
        <w:rPr>
          <w:rFonts w:ascii="Arial" w:hAnsi="Arial" w:cs="Arial"/>
          <w:sz w:val="48"/>
          <w:szCs w:val="48"/>
        </w:rPr>
      </w:pPr>
    </w:p>
    <w:p w:rsidR="00860D91" w:rsidRDefault="00860D91" w:rsidP="00453939">
      <w:pPr>
        <w:ind w:firstLine="720"/>
        <w:rPr>
          <w:rFonts w:ascii="Arial" w:hAnsi="Arial" w:cs="Arial"/>
          <w:sz w:val="18"/>
          <w:szCs w:val="18"/>
        </w:rPr>
      </w:pPr>
      <w:r>
        <w:rPr>
          <w:rFonts w:ascii="Arial" w:hAnsi="Arial" w:cs="Arial"/>
          <w:sz w:val="18"/>
          <w:szCs w:val="18"/>
        </w:rPr>
        <w:t xml:space="preserve">ECProxy </w:t>
      </w:r>
      <w:r w:rsidR="008E03DF">
        <w:rPr>
          <w:rFonts w:ascii="Arial" w:hAnsi="Arial" w:cs="Arial"/>
          <w:sz w:val="18"/>
          <w:szCs w:val="18"/>
        </w:rPr>
        <w:t>is</w:t>
      </w:r>
      <w:r>
        <w:rPr>
          <w:rFonts w:ascii="Arial" w:hAnsi="Arial" w:cs="Arial"/>
          <w:sz w:val="18"/>
          <w:szCs w:val="18"/>
        </w:rPr>
        <w:t xml:space="preserve"> flexible in development because we design</w:t>
      </w:r>
      <w:r w:rsidR="008E03DF">
        <w:rPr>
          <w:rFonts w:ascii="Arial" w:hAnsi="Arial" w:cs="Arial"/>
          <w:sz w:val="18"/>
          <w:szCs w:val="18"/>
        </w:rPr>
        <w:t xml:space="preserve"> for</w:t>
      </w:r>
      <w:r w:rsidR="000A4C79">
        <w:rPr>
          <w:rFonts w:ascii="Arial" w:hAnsi="Arial" w:cs="Arial"/>
          <w:sz w:val="18"/>
          <w:szCs w:val="18"/>
        </w:rPr>
        <w:t xml:space="preserve"> the</w:t>
      </w:r>
      <w:r w:rsidR="0036007B">
        <w:rPr>
          <w:rFonts w:ascii="Arial" w:hAnsi="Arial" w:cs="Arial"/>
          <w:sz w:val="18"/>
          <w:szCs w:val="18"/>
        </w:rPr>
        <w:t xml:space="preserve"> future</w:t>
      </w:r>
      <w:r w:rsidR="00155595">
        <w:rPr>
          <w:rFonts w:ascii="Arial" w:hAnsi="Arial" w:cs="Arial"/>
          <w:sz w:val="18"/>
          <w:szCs w:val="18"/>
        </w:rPr>
        <w:t xml:space="preserve"> such</w:t>
      </w:r>
      <w:r>
        <w:rPr>
          <w:rFonts w:ascii="Arial" w:hAnsi="Arial" w:cs="Arial"/>
          <w:sz w:val="18"/>
          <w:szCs w:val="18"/>
        </w:rPr>
        <w:t xml:space="preserve"> separat</w:t>
      </w:r>
      <w:r w:rsidR="00DB3509">
        <w:rPr>
          <w:rFonts w:ascii="Arial" w:hAnsi="Arial" w:cs="Arial"/>
          <w:sz w:val="18"/>
          <w:szCs w:val="18"/>
        </w:rPr>
        <w:t>ing</w:t>
      </w:r>
      <w:r>
        <w:rPr>
          <w:rFonts w:ascii="Arial" w:hAnsi="Arial" w:cs="Arial"/>
          <w:sz w:val="18"/>
          <w:szCs w:val="18"/>
        </w:rPr>
        <w:t xml:space="preserve"> any risk point maybe cause bottleneck problem and using OOP efficiency, </w:t>
      </w:r>
      <w:r w:rsidR="00627064">
        <w:rPr>
          <w:rFonts w:ascii="Arial" w:hAnsi="Arial" w:cs="Arial"/>
          <w:sz w:val="18"/>
          <w:szCs w:val="18"/>
        </w:rPr>
        <w:t>with low coupling design we can cut</w:t>
      </w:r>
      <w:r w:rsidR="0017770B">
        <w:rPr>
          <w:rFonts w:ascii="Arial" w:hAnsi="Arial" w:cs="Arial"/>
          <w:sz w:val="18"/>
          <w:szCs w:val="18"/>
        </w:rPr>
        <w:t xml:space="preserve"> or</w:t>
      </w:r>
      <w:r w:rsidR="00627064">
        <w:rPr>
          <w:rFonts w:ascii="Arial" w:hAnsi="Arial" w:cs="Arial"/>
          <w:sz w:val="18"/>
          <w:szCs w:val="18"/>
        </w:rPr>
        <w:t xml:space="preserve"> paste some module of ECProxy </w:t>
      </w:r>
      <w:r w:rsidR="00627064" w:rsidRPr="00627064">
        <w:rPr>
          <w:rFonts w:ascii="Arial" w:hAnsi="Arial" w:cs="Arial"/>
          <w:sz w:val="18"/>
          <w:szCs w:val="18"/>
        </w:rPr>
        <w:t>easily</w:t>
      </w:r>
      <w:r w:rsidR="00627064">
        <w:rPr>
          <w:rFonts w:ascii="Arial" w:hAnsi="Arial" w:cs="Arial"/>
          <w:sz w:val="18"/>
          <w:szCs w:val="18"/>
        </w:rPr>
        <w:t>.</w:t>
      </w:r>
    </w:p>
    <w:p w:rsidR="000224F7" w:rsidRDefault="00D32BB8" w:rsidP="00453939">
      <w:pPr>
        <w:ind w:firstLine="720"/>
        <w:rPr>
          <w:rFonts w:ascii="Arial" w:hAnsi="Arial" w:cs="Arial"/>
          <w:sz w:val="18"/>
          <w:szCs w:val="18"/>
        </w:rPr>
      </w:pPr>
      <w:r>
        <w:rPr>
          <w:rFonts w:ascii="Arial" w:hAnsi="Arial" w:cs="Arial"/>
          <w:sz w:val="18"/>
          <w:szCs w:val="18"/>
        </w:rPr>
        <w:t>Every data structure</w:t>
      </w:r>
      <w:r w:rsidR="00E011AA">
        <w:rPr>
          <w:rFonts w:ascii="Arial" w:hAnsi="Arial" w:cs="Arial"/>
          <w:sz w:val="18"/>
          <w:szCs w:val="18"/>
        </w:rPr>
        <w:t>s</w:t>
      </w:r>
      <w:r>
        <w:rPr>
          <w:rFonts w:ascii="Arial" w:hAnsi="Arial" w:cs="Arial"/>
          <w:sz w:val="18"/>
          <w:szCs w:val="18"/>
        </w:rPr>
        <w:t xml:space="preserve"> implemented by C++ STL which you can replace </w:t>
      </w:r>
      <w:r w:rsidR="00C81883">
        <w:rPr>
          <w:rFonts w:ascii="Arial" w:hAnsi="Arial" w:cs="Arial"/>
          <w:sz w:val="18"/>
          <w:szCs w:val="18"/>
        </w:rPr>
        <w:t>them</w:t>
      </w:r>
      <w:r>
        <w:rPr>
          <w:rFonts w:ascii="Arial" w:hAnsi="Arial" w:cs="Arial"/>
          <w:sz w:val="18"/>
          <w:szCs w:val="18"/>
        </w:rPr>
        <w:t xml:space="preserve"> with your custom</w:t>
      </w:r>
      <w:r w:rsidR="000E647B">
        <w:rPr>
          <w:rFonts w:ascii="Arial" w:hAnsi="Arial" w:cs="Arial"/>
          <w:sz w:val="18"/>
          <w:szCs w:val="18"/>
        </w:rPr>
        <w:t xml:space="preserve"> implementation</w:t>
      </w:r>
      <w:r>
        <w:rPr>
          <w:rFonts w:ascii="Arial" w:hAnsi="Arial" w:cs="Arial"/>
          <w:sz w:val="18"/>
          <w:szCs w:val="18"/>
        </w:rPr>
        <w:t xml:space="preserve"> as well.</w:t>
      </w:r>
    </w:p>
    <w:p w:rsidR="000224F7" w:rsidRPr="00860D91" w:rsidRDefault="000224F7" w:rsidP="00F23FC4">
      <w:pPr>
        <w:rPr>
          <w:rFonts w:ascii="Arial" w:hAnsi="Arial" w:cs="Arial"/>
          <w:sz w:val="18"/>
          <w:szCs w:val="18"/>
        </w:rPr>
      </w:pPr>
    </w:p>
    <w:sectPr w:rsidR="000224F7" w:rsidRPr="00860D91" w:rsidSect="00244089">
      <w:headerReference w:type="default" r:id="rId13"/>
      <w:footerReference w:type="default" r:id="rId14"/>
      <w:pgSz w:w="11906" w:h="16838" w:code="9"/>
      <w:pgMar w:top="1440" w:right="1440" w:bottom="1440" w:left="1440" w:header="709" w:footer="567"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234" w:rsidRDefault="005B1234" w:rsidP="00B714E6">
      <w:r>
        <w:separator/>
      </w:r>
    </w:p>
  </w:endnote>
  <w:endnote w:type="continuationSeparator" w:id="1">
    <w:p w:rsidR="005B1234" w:rsidRDefault="005B1234" w:rsidP="00B714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0A" w:rsidRDefault="005B1234" w:rsidP="00EF2B56">
    <w:pPr>
      <w:pStyle w:val="Footer"/>
    </w:pPr>
    <w:r>
      <w:tab/>
      <w:t>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E6" w:rsidRDefault="00B714E6" w:rsidP="00244089">
    <w:pPr>
      <w:pStyle w:val="Tabletext"/>
      <w:jc w:val="center"/>
      <w:rPr>
        <w:lang w:val="en-US"/>
      </w:rPr>
    </w:pPr>
  </w:p>
  <w:p w:rsidR="00244089" w:rsidRPr="00244089" w:rsidRDefault="005B1234" w:rsidP="00244089">
    <w:pPr>
      <w:pStyle w:val="Tabletext"/>
      <w:jc w:val="center"/>
      <w:rPr>
        <w:lang w:val="en-US"/>
      </w:rPr>
    </w:pPr>
    <w:r>
      <w:rPr>
        <w:rStyle w:val="PageNumber"/>
        <w:sz w:val="20"/>
        <w:szCs w:val="24"/>
      </w:rPr>
      <w:fldChar w:fldCharType="begin"/>
    </w:r>
    <w:r>
      <w:rPr>
        <w:rStyle w:val="PageNumber"/>
        <w:sz w:val="20"/>
        <w:szCs w:val="24"/>
      </w:rPr>
      <w:instrText xml:space="preserve"> PAGE </w:instrText>
    </w:r>
    <w:r>
      <w:rPr>
        <w:rStyle w:val="PageNumber"/>
        <w:sz w:val="20"/>
        <w:szCs w:val="24"/>
      </w:rPr>
      <w:fldChar w:fldCharType="separate"/>
    </w:r>
    <w:r w:rsidR="00BB4AE1">
      <w:rPr>
        <w:rStyle w:val="PageNumber"/>
        <w:noProof/>
        <w:sz w:val="20"/>
        <w:szCs w:val="24"/>
      </w:rPr>
      <w:t>8</w:t>
    </w:r>
    <w:r>
      <w:rPr>
        <w:rStyle w:val="PageNumber"/>
        <w:sz w:val="20"/>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234" w:rsidRDefault="005B1234" w:rsidP="00B714E6">
      <w:r>
        <w:separator/>
      </w:r>
    </w:p>
  </w:footnote>
  <w:footnote w:type="continuationSeparator" w:id="1">
    <w:p w:rsidR="005B1234" w:rsidRDefault="005B1234" w:rsidP="00B71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0A" w:rsidRDefault="005B1234" w:rsidP="00D9619D">
    <w:pPr>
      <w:pStyle w:val="Header"/>
      <w:tabs>
        <w:tab w:val="clear" w:pos="8306"/>
        <w:tab w:val="right" w:pos="900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53BF"/>
    <w:multiLevelType w:val="hybridMultilevel"/>
    <w:tmpl w:val="746A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F3730"/>
    <w:multiLevelType w:val="hybridMultilevel"/>
    <w:tmpl w:val="620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96C6C"/>
    <w:multiLevelType w:val="hybridMultilevel"/>
    <w:tmpl w:val="8916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12E33"/>
    <w:multiLevelType w:val="hybridMultilevel"/>
    <w:tmpl w:val="BC0C87D6"/>
    <w:lvl w:ilvl="0" w:tplc="993CFE30">
      <w:start w:val="1"/>
      <w:numFmt w:val="bullet"/>
      <w:pStyle w:val="Bullet"/>
      <w:lvlText w:val=""/>
      <w:lvlJc w:val="left"/>
      <w:pPr>
        <w:tabs>
          <w:tab w:val="num" w:pos="1418"/>
        </w:tabs>
        <w:ind w:left="1985"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6E9292C"/>
    <w:multiLevelType w:val="hybridMultilevel"/>
    <w:tmpl w:val="23E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40E29"/>
    <w:multiLevelType w:val="hybridMultilevel"/>
    <w:tmpl w:val="6DBC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2410C"/>
    <w:multiLevelType w:val="hybridMultilevel"/>
    <w:tmpl w:val="746A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F52FB"/>
    <w:multiLevelType w:val="hybridMultilevel"/>
    <w:tmpl w:val="1EAAA7B2"/>
    <w:lvl w:ilvl="0" w:tplc="C10C72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7"/>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compat>
  <w:rsids>
    <w:rsidRoot w:val="00CB7167"/>
    <w:rsid w:val="00001696"/>
    <w:rsid w:val="000224F7"/>
    <w:rsid w:val="00022A26"/>
    <w:rsid w:val="00045B0A"/>
    <w:rsid w:val="000517CE"/>
    <w:rsid w:val="000529C4"/>
    <w:rsid w:val="00062097"/>
    <w:rsid w:val="00062E72"/>
    <w:rsid w:val="00063DFF"/>
    <w:rsid w:val="000675FC"/>
    <w:rsid w:val="0007363F"/>
    <w:rsid w:val="000743C8"/>
    <w:rsid w:val="0008101A"/>
    <w:rsid w:val="00082220"/>
    <w:rsid w:val="0009043D"/>
    <w:rsid w:val="000939AD"/>
    <w:rsid w:val="000A056D"/>
    <w:rsid w:val="000A4C79"/>
    <w:rsid w:val="000A6F63"/>
    <w:rsid w:val="000D364C"/>
    <w:rsid w:val="000E59E0"/>
    <w:rsid w:val="000E5C27"/>
    <w:rsid w:val="000E647B"/>
    <w:rsid w:val="000E7CC8"/>
    <w:rsid w:val="000F207A"/>
    <w:rsid w:val="0010263C"/>
    <w:rsid w:val="0010320E"/>
    <w:rsid w:val="00110CF3"/>
    <w:rsid w:val="00111292"/>
    <w:rsid w:val="001174A5"/>
    <w:rsid w:val="001174F2"/>
    <w:rsid w:val="0011787F"/>
    <w:rsid w:val="0012270D"/>
    <w:rsid w:val="00130C60"/>
    <w:rsid w:val="001322E0"/>
    <w:rsid w:val="00132AF8"/>
    <w:rsid w:val="00144BFB"/>
    <w:rsid w:val="00155595"/>
    <w:rsid w:val="001564B6"/>
    <w:rsid w:val="00156AD9"/>
    <w:rsid w:val="001624B3"/>
    <w:rsid w:val="001721A8"/>
    <w:rsid w:val="0017770B"/>
    <w:rsid w:val="001949B7"/>
    <w:rsid w:val="001A147D"/>
    <w:rsid w:val="001B0A0C"/>
    <w:rsid w:val="001B3F5A"/>
    <w:rsid w:val="001B5168"/>
    <w:rsid w:val="001B757F"/>
    <w:rsid w:val="001D5045"/>
    <w:rsid w:val="001E05B0"/>
    <w:rsid w:val="001E320F"/>
    <w:rsid w:val="001F1296"/>
    <w:rsid w:val="002165C3"/>
    <w:rsid w:val="00260EA5"/>
    <w:rsid w:val="00265626"/>
    <w:rsid w:val="002735BB"/>
    <w:rsid w:val="0029261A"/>
    <w:rsid w:val="0029714B"/>
    <w:rsid w:val="002A24C9"/>
    <w:rsid w:val="002B3949"/>
    <w:rsid w:val="002B4C00"/>
    <w:rsid w:val="002B64AA"/>
    <w:rsid w:val="002C1189"/>
    <w:rsid w:val="002D06A6"/>
    <w:rsid w:val="002E243B"/>
    <w:rsid w:val="002F5879"/>
    <w:rsid w:val="002F693E"/>
    <w:rsid w:val="00307675"/>
    <w:rsid w:val="00322D18"/>
    <w:rsid w:val="00335CEF"/>
    <w:rsid w:val="0034112E"/>
    <w:rsid w:val="003444D0"/>
    <w:rsid w:val="0036007B"/>
    <w:rsid w:val="003608D1"/>
    <w:rsid w:val="00363DDB"/>
    <w:rsid w:val="003668BB"/>
    <w:rsid w:val="0039636C"/>
    <w:rsid w:val="003B102F"/>
    <w:rsid w:val="003C46A0"/>
    <w:rsid w:val="003D1B5C"/>
    <w:rsid w:val="003F2278"/>
    <w:rsid w:val="00415518"/>
    <w:rsid w:val="00417A0C"/>
    <w:rsid w:val="00447190"/>
    <w:rsid w:val="00452EDB"/>
    <w:rsid w:val="00453939"/>
    <w:rsid w:val="00457D8A"/>
    <w:rsid w:val="004609E7"/>
    <w:rsid w:val="004633BA"/>
    <w:rsid w:val="00464447"/>
    <w:rsid w:val="004707D2"/>
    <w:rsid w:val="00475F4A"/>
    <w:rsid w:val="0047644A"/>
    <w:rsid w:val="0048423A"/>
    <w:rsid w:val="00493618"/>
    <w:rsid w:val="004A259E"/>
    <w:rsid w:val="004A2974"/>
    <w:rsid w:val="004B65A5"/>
    <w:rsid w:val="004B7324"/>
    <w:rsid w:val="004B7E2F"/>
    <w:rsid w:val="004C3364"/>
    <w:rsid w:val="004C623D"/>
    <w:rsid w:val="004C7187"/>
    <w:rsid w:val="004D454C"/>
    <w:rsid w:val="004E5CA3"/>
    <w:rsid w:val="00502C69"/>
    <w:rsid w:val="00504021"/>
    <w:rsid w:val="00520149"/>
    <w:rsid w:val="00522206"/>
    <w:rsid w:val="00522A8D"/>
    <w:rsid w:val="00525FAF"/>
    <w:rsid w:val="00526EDA"/>
    <w:rsid w:val="005271B3"/>
    <w:rsid w:val="005275B5"/>
    <w:rsid w:val="00533EF1"/>
    <w:rsid w:val="005536EC"/>
    <w:rsid w:val="00560963"/>
    <w:rsid w:val="00563DCF"/>
    <w:rsid w:val="00570DC1"/>
    <w:rsid w:val="005755EA"/>
    <w:rsid w:val="005852FC"/>
    <w:rsid w:val="005A1CE2"/>
    <w:rsid w:val="005B1234"/>
    <w:rsid w:val="005E5E5D"/>
    <w:rsid w:val="006057D2"/>
    <w:rsid w:val="00612E41"/>
    <w:rsid w:val="00621B9A"/>
    <w:rsid w:val="00627064"/>
    <w:rsid w:val="006622EC"/>
    <w:rsid w:val="00664415"/>
    <w:rsid w:val="00670439"/>
    <w:rsid w:val="00677AA7"/>
    <w:rsid w:val="00691993"/>
    <w:rsid w:val="00692230"/>
    <w:rsid w:val="00697438"/>
    <w:rsid w:val="006A0E56"/>
    <w:rsid w:val="006B02A4"/>
    <w:rsid w:val="006B1C40"/>
    <w:rsid w:val="006B34DD"/>
    <w:rsid w:val="006B6477"/>
    <w:rsid w:val="006C0C8E"/>
    <w:rsid w:val="006C11F3"/>
    <w:rsid w:val="006D109D"/>
    <w:rsid w:val="006F0E70"/>
    <w:rsid w:val="006F3A13"/>
    <w:rsid w:val="006F3E67"/>
    <w:rsid w:val="00700D83"/>
    <w:rsid w:val="00715148"/>
    <w:rsid w:val="00715F33"/>
    <w:rsid w:val="007322D3"/>
    <w:rsid w:val="00732D19"/>
    <w:rsid w:val="007343FF"/>
    <w:rsid w:val="00740463"/>
    <w:rsid w:val="00747435"/>
    <w:rsid w:val="00755AEF"/>
    <w:rsid w:val="0076258B"/>
    <w:rsid w:val="00765E8F"/>
    <w:rsid w:val="00776D5E"/>
    <w:rsid w:val="00781137"/>
    <w:rsid w:val="00781B8F"/>
    <w:rsid w:val="00795AC3"/>
    <w:rsid w:val="007B25F7"/>
    <w:rsid w:val="007B5ACD"/>
    <w:rsid w:val="007C623E"/>
    <w:rsid w:val="007E0486"/>
    <w:rsid w:val="007E3032"/>
    <w:rsid w:val="007E6195"/>
    <w:rsid w:val="007F04A6"/>
    <w:rsid w:val="007F15B5"/>
    <w:rsid w:val="007F6404"/>
    <w:rsid w:val="007F655C"/>
    <w:rsid w:val="00810CBB"/>
    <w:rsid w:val="0082414A"/>
    <w:rsid w:val="00824691"/>
    <w:rsid w:val="0083119C"/>
    <w:rsid w:val="00851A6B"/>
    <w:rsid w:val="00857711"/>
    <w:rsid w:val="00860D91"/>
    <w:rsid w:val="00862131"/>
    <w:rsid w:val="008652F9"/>
    <w:rsid w:val="00866817"/>
    <w:rsid w:val="0088151B"/>
    <w:rsid w:val="00882209"/>
    <w:rsid w:val="00885057"/>
    <w:rsid w:val="00886515"/>
    <w:rsid w:val="008869C0"/>
    <w:rsid w:val="008A1B5E"/>
    <w:rsid w:val="008C22DA"/>
    <w:rsid w:val="008C4888"/>
    <w:rsid w:val="008D72B1"/>
    <w:rsid w:val="008E03DF"/>
    <w:rsid w:val="008E3F37"/>
    <w:rsid w:val="008E4615"/>
    <w:rsid w:val="00901146"/>
    <w:rsid w:val="00904474"/>
    <w:rsid w:val="0090539F"/>
    <w:rsid w:val="00911C33"/>
    <w:rsid w:val="0091638E"/>
    <w:rsid w:val="009164BF"/>
    <w:rsid w:val="00927257"/>
    <w:rsid w:val="00933F61"/>
    <w:rsid w:val="0093468D"/>
    <w:rsid w:val="00935878"/>
    <w:rsid w:val="00941BA9"/>
    <w:rsid w:val="009467EC"/>
    <w:rsid w:val="00950BAF"/>
    <w:rsid w:val="0095315A"/>
    <w:rsid w:val="00975F9E"/>
    <w:rsid w:val="009810BC"/>
    <w:rsid w:val="00996D54"/>
    <w:rsid w:val="0099781F"/>
    <w:rsid w:val="009A7FDB"/>
    <w:rsid w:val="009B1A3E"/>
    <w:rsid w:val="009C230B"/>
    <w:rsid w:val="009C50FA"/>
    <w:rsid w:val="009D1BD9"/>
    <w:rsid w:val="009D6E2F"/>
    <w:rsid w:val="009F2504"/>
    <w:rsid w:val="00A00E73"/>
    <w:rsid w:val="00A021DA"/>
    <w:rsid w:val="00A045C3"/>
    <w:rsid w:val="00A20373"/>
    <w:rsid w:val="00A2210D"/>
    <w:rsid w:val="00A33C8E"/>
    <w:rsid w:val="00A37992"/>
    <w:rsid w:val="00A4021B"/>
    <w:rsid w:val="00A41B2D"/>
    <w:rsid w:val="00A42D56"/>
    <w:rsid w:val="00A47B59"/>
    <w:rsid w:val="00A537BE"/>
    <w:rsid w:val="00A62967"/>
    <w:rsid w:val="00A63B7C"/>
    <w:rsid w:val="00A85164"/>
    <w:rsid w:val="00A90949"/>
    <w:rsid w:val="00A92F94"/>
    <w:rsid w:val="00AB3BE7"/>
    <w:rsid w:val="00AB6375"/>
    <w:rsid w:val="00AD21D5"/>
    <w:rsid w:val="00AD365A"/>
    <w:rsid w:val="00AE54DE"/>
    <w:rsid w:val="00AE5A09"/>
    <w:rsid w:val="00AF6C62"/>
    <w:rsid w:val="00B000B2"/>
    <w:rsid w:val="00B0355D"/>
    <w:rsid w:val="00B03B7E"/>
    <w:rsid w:val="00B054E9"/>
    <w:rsid w:val="00B057D7"/>
    <w:rsid w:val="00B07F6B"/>
    <w:rsid w:val="00B14C94"/>
    <w:rsid w:val="00B233D8"/>
    <w:rsid w:val="00B24553"/>
    <w:rsid w:val="00B34D71"/>
    <w:rsid w:val="00B35FA8"/>
    <w:rsid w:val="00B436CA"/>
    <w:rsid w:val="00B45E1B"/>
    <w:rsid w:val="00B56DE5"/>
    <w:rsid w:val="00B57787"/>
    <w:rsid w:val="00B6519A"/>
    <w:rsid w:val="00B65A59"/>
    <w:rsid w:val="00B714E6"/>
    <w:rsid w:val="00B7171C"/>
    <w:rsid w:val="00B84707"/>
    <w:rsid w:val="00B84EFE"/>
    <w:rsid w:val="00B85DFB"/>
    <w:rsid w:val="00B91DD6"/>
    <w:rsid w:val="00BB4AE1"/>
    <w:rsid w:val="00BC1D57"/>
    <w:rsid w:val="00BD18FE"/>
    <w:rsid w:val="00BD1BE0"/>
    <w:rsid w:val="00BD52F7"/>
    <w:rsid w:val="00BF28AE"/>
    <w:rsid w:val="00C06CCA"/>
    <w:rsid w:val="00C1058C"/>
    <w:rsid w:val="00C131F6"/>
    <w:rsid w:val="00C20DA3"/>
    <w:rsid w:val="00C31235"/>
    <w:rsid w:val="00C327DE"/>
    <w:rsid w:val="00C4001A"/>
    <w:rsid w:val="00C41075"/>
    <w:rsid w:val="00C64B64"/>
    <w:rsid w:val="00C76C3F"/>
    <w:rsid w:val="00C811D2"/>
    <w:rsid w:val="00C81883"/>
    <w:rsid w:val="00C83285"/>
    <w:rsid w:val="00C86A9B"/>
    <w:rsid w:val="00C92065"/>
    <w:rsid w:val="00C968F3"/>
    <w:rsid w:val="00CA511B"/>
    <w:rsid w:val="00CA5CCA"/>
    <w:rsid w:val="00CA63F3"/>
    <w:rsid w:val="00CA6746"/>
    <w:rsid w:val="00CB3A44"/>
    <w:rsid w:val="00CB629E"/>
    <w:rsid w:val="00CB7167"/>
    <w:rsid w:val="00CC2F84"/>
    <w:rsid w:val="00CD4394"/>
    <w:rsid w:val="00CD4C85"/>
    <w:rsid w:val="00CF0D07"/>
    <w:rsid w:val="00CF1DC6"/>
    <w:rsid w:val="00CF3F7D"/>
    <w:rsid w:val="00CF5610"/>
    <w:rsid w:val="00D07290"/>
    <w:rsid w:val="00D10346"/>
    <w:rsid w:val="00D14AE6"/>
    <w:rsid w:val="00D22BEF"/>
    <w:rsid w:val="00D251A1"/>
    <w:rsid w:val="00D26F8D"/>
    <w:rsid w:val="00D32BB8"/>
    <w:rsid w:val="00D42DEB"/>
    <w:rsid w:val="00D44D53"/>
    <w:rsid w:val="00D51EAA"/>
    <w:rsid w:val="00D61191"/>
    <w:rsid w:val="00D7649D"/>
    <w:rsid w:val="00D93F7B"/>
    <w:rsid w:val="00DA3EA5"/>
    <w:rsid w:val="00DB0D60"/>
    <w:rsid w:val="00DB3509"/>
    <w:rsid w:val="00DB7BA7"/>
    <w:rsid w:val="00DD244A"/>
    <w:rsid w:val="00DD58B7"/>
    <w:rsid w:val="00E01135"/>
    <w:rsid w:val="00E011AA"/>
    <w:rsid w:val="00E422A0"/>
    <w:rsid w:val="00E43FC6"/>
    <w:rsid w:val="00E46D7B"/>
    <w:rsid w:val="00E50324"/>
    <w:rsid w:val="00E5160F"/>
    <w:rsid w:val="00E51AE9"/>
    <w:rsid w:val="00E60283"/>
    <w:rsid w:val="00E631A0"/>
    <w:rsid w:val="00EA104A"/>
    <w:rsid w:val="00EA50D5"/>
    <w:rsid w:val="00EA5A0F"/>
    <w:rsid w:val="00EA696A"/>
    <w:rsid w:val="00EB7435"/>
    <w:rsid w:val="00ED14F6"/>
    <w:rsid w:val="00ED37E6"/>
    <w:rsid w:val="00EE72A2"/>
    <w:rsid w:val="00EF0B1F"/>
    <w:rsid w:val="00F14620"/>
    <w:rsid w:val="00F152C1"/>
    <w:rsid w:val="00F23FC4"/>
    <w:rsid w:val="00F32065"/>
    <w:rsid w:val="00F37C01"/>
    <w:rsid w:val="00F72DCC"/>
    <w:rsid w:val="00F90944"/>
    <w:rsid w:val="00F91F15"/>
    <w:rsid w:val="00F921EE"/>
    <w:rsid w:val="00FA692E"/>
    <w:rsid w:val="00FC047D"/>
    <w:rsid w:val="00FC0A3B"/>
    <w:rsid w:val="00FF2C84"/>
    <w:rsid w:val="00FF5FC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BA7"/>
    <w:pPr>
      <w:spacing w:after="0" w:line="240" w:lineRule="auto"/>
    </w:pPr>
    <w:rPr>
      <w:rFonts w:ascii="Times New Roman" w:eastAsia="Times New Roman" w:hAnsi="Times New Roman" w:cs="Angsana New"/>
      <w:sz w:val="24"/>
      <w:szCs w:val="24"/>
      <w:lang w:val="en-GB" w:eastAsia="en-GB" w:bidi="ar-SA"/>
    </w:rPr>
  </w:style>
  <w:style w:type="paragraph" w:styleId="Heading1">
    <w:name w:val="heading 1"/>
    <w:basedOn w:val="Normal"/>
    <w:next w:val="Normal"/>
    <w:link w:val="Heading1Char"/>
    <w:uiPriority w:val="9"/>
    <w:qFormat/>
    <w:rsid w:val="00DB7B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aragraph"/>
    <w:link w:val="Heading2Char"/>
    <w:autoRedefine/>
    <w:qFormat/>
    <w:rsid w:val="00DB7BA7"/>
    <w:pPr>
      <w:keepNext/>
      <w:spacing w:before="240" w:after="180"/>
      <w:outlineLvl w:val="1"/>
    </w:pPr>
    <w:rPr>
      <w:rFonts w:ascii="Arial" w:hAnsi="Arial" w:cs="Arial"/>
      <w:b/>
      <w:bCs/>
      <w:i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7BA7"/>
    <w:rPr>
      <w:rFonts w:ascii="Arial" w:eastAsia="Times New Roman" w:hAnsi="Arial" w:cs="Arial"/>
      <w:b/>
      <w:bCs/>
      <w:iCs/>
      <w:sz w:val="48"/>
      <w:szCs w:val="48"/>
      <w:lang w:eastAsia="en-GB" w:bidi="ar-SA"/>
    </w:rPr>
  </w:style>
  <w:style w:type="paragraph" w:customStyle="1" w:styleId="paragraph">
    <w:name w:val="paragraph"/>
    <w:basedOn w:val="Normal"/>
    <w:link w:val="paragraphChar"/>
    <w:autoRedefine/>
    <w:rsid w:val="00DB7BA7"/>
    <w:pPr>
      <w:spacing w:after="120"/>
    </w:pPr>
    <w:rPr>
      <w:rFonts w:ascii="Arial" w:hAnsi="Arial"/>
      <w:color w:val="000000"/>
      <w:sz w:val="18"/>
      <w:szCs w:val="18"/>
      <w:lang w:val="en-US"/>
    </w:rPr>
  </w:style>
  <w:style w:type="paragraph" w:customStyle="1" w:styleId="title">
    <w:name w:val="title"/>
    <w:basedOn w:val="Normal"/>
    <w:next w:val="Normal"/>
    <w:rsid w:val="00DB7BA7"/>
    <w:pPr>
      <w:spacing w:before="360" w:after="360"/>
      <w:jc w:val="right"/>
    </w:pPr>
    <w:rPr>
      <w:rFonts w:ascii="Arial" w:hAnsi="Arial"/>
      <w:sz w:val="52"/>
      <w:szCs w:val="52"/>
    </w:rPr>
  </w:style>
  <w:style w:type="paragraph" w:customStyle="1" w:styleId="Version">
    <w:name w:val="Version"/>
    <w:basedOn w:val="Normal"/>
    <w:rsid w:val="00DB7BA7"/>
    <w:pPr>
      <w:pBdr>
        <w:bottom w:val="single" w:sz="8" w:space="5" w:color="auto"/>
      </w:pBdr>
      <w:spacing w:after="120"/>
      <w:ind w:left="1701"/>
      <w:jc w:val="right"/>
    </w:pPr>
    <w:rPr>
      <w:rFonts w:ascii="Arial" w:hAnsi="Arial"/>
      <w:sz w:val="28"/>
      <w:szCs w:val="28"/>
    </w:rPr>
  </w:style>
  <w:style w:type="paragraph" w:customStyle="1" w:styleId="Bullet">
    <w:name w:val="Bullet"/>
    <w:basedOn w:val="Normal"/>
    <w:link w:val="BulletChar"/>
    <w:autoRedefine/>
    <w:rsid w:val="00DB7BA7"/>
    <w:pPr>
      <w:numPr>
        <w:numId w:val="1"/>
      </w:numPr>
      <w:tabs>
        <w:tab w:val="clear" w:pos="1418"/>
      </w:tabs>
      <w:spacing w:after="60"/>
      <w:ind w:left="2070" w:hanging="369"/>
    </w:pPr>
    <w:rPr>
      <w:rFonts w:ascii="Arial" w:hAnsi="Arial"/>
      <w:sz w:val="18"/>
    </w:rPr>
  </w:style>
  <w:style w:type="character" w:customStyle="1" w:styleId="Codeintext">
    <w:name w:val="Code in text"/>
    <w:rsid w:val="00DB7BA7"/>
    <w:rPr>
      <w:rFonts w:ascii="Courier New" w:hAnsi="Courier New"/>
      <w:sz w:val="22"/>
      <w:szCs w:val="20"/>
    </w:rPr>
  </w:style>
  <w:style w:type="character" w:customStyle="1" w:styleId="Boldening">
    <w:name w:val="Boldening"/>
    <w:rsid w:val="00DB7BA7"/>
    <w:rPr>
      <w:b/>
    </w:rPr>
  </w:style>
  <w:style w:type="character" w:customStyle="1" w:styleId="Italics">
    <w:name w:val="Italics"/>
    <w:rsid w:val="00DB7BA7"/>
    <w:rPr>
      <w:i/>
    </w:rPr>
  </w:style>
  <w:style w:type="character" w:customStyle="1" w:styleId="paragraphChar">
    <w:name w:val="paragraph Char"/>
    <w:link w:val="paragraph"/>
    <w:rsid w:val="00DB7BA7"/>
    <w:rPr>
      <w:rFonts w:ascii="Arial" w:eastAsia="Times New Roman" w:hAnsi="Arial" w:cs="Angsana New"/>
      <w:color w:val="000000"/>
      <w:sz w:val="18"/>
      <w:szCs w:val="18"/>
      <w:lang w:eastAsia="en-GB" w:bidi="ar-SA"/>
    </w:rPr>
  </w:style>
  <w:style w:type="paragraph" w:styleId="TOC2">
    <w:name w:val="toc 2"/>
    <w:basedOn w:val="Normal"/>
    <w:next w:val="Normal"/>
    <w:autoRedefine/>
    <w:uiPriority w:val="39"/>
    <w:rsid w:val="00DB7BA7"/>
    <w:pPr>
      <w:tabs>
        <w:tab w:val="left" w:pos="1843"/>
        <w:tab w:val="right" w:leader="dot" w:pos="8789"/>
      </w:tabs>
      <w:ind w:left="567"/>
    </w:pPr>
    <w:rPr>
      <w:rFonts w:ascii="Arial" w:hAnsi="Arial"/>
      <w:sz w:val="20"/>
    </w:rPr>
  </w:style>
  <w:style w:type="paragraph" w:customStyle="1" w:styleId="Tabletext">
    <w:name w:val="Tabletext"/>
    <w:basedOn w:val="Normal"/>
    <w:link w:val="TabletextChar"/>
    <w:rsid w:val="00DB7BA7"/>
    <w:pPr>
      <w:spacing w:before="60" w:after="60"/>
    </w:pPr>
    <w:rPr>
      <w:rFonts w:ascii="Arial" w:hAnsi="Arial"/>
      <w:sz w:val="18"/>
      <w:szCs w:val="18"/>
    </w:rPr>
  </w:style>
  <w:style w:type="paragraph" w:customStyle="1" w:styleId="Captions">
    <w:name w:val="Captions"/>
    <w:basedOn w:val="Normal"/>
    <w:next w:val="paragraph"/>
    <w:rsid w:val="00DB7BA7"/>
    <w:pPr>
      <w:keepNext/>
      <w:spacing w:before="120" w:after="60"/>
      <w:ind w:left="1701"/>
    </w:pPr>
    <w:rPr>
      <w:rFonts w:ascii="Arial" w:hAnsi="Arial"/>
      <w:b/>
      <w:sz w:val="18"/>
    </w:rPr>
  </w:style>
  <w:style w:type="paragraph" w:styleId="Header">
    <w:name w:val="header"/>
    <w:basedOn w:val="Normal"/>
    <w:link w:val="HeaderChar"/>
    <w:rsid w:val="00DB7BA7"/>
    <w:pPr>
      <w:tabs>
        <w:tab w:val="center" w:pos="4153"/>
        <w:tab w:val="right" w:pos="8306"/>
      </w:tabs>
      <w:spacing w:after="120"/>
    </w:pPr>
    <w:rPr>
      <w:rFonts w:ascii="Arial" w:hAnsi="Arial"/>
      <w:sz w:val="20"/>
    </w:rPr>
  </w:style>
  <w:style w:type="character" w:customStyle="1" w:styleId="HeaderChar">
    <w:name w:val="Header Char"/>
    <w:basedOn w:val="DefaultParagraphFont"/>
    <w:link w:val="Header"/>
    <w:rsid w:val="00DB7BA7"/>
    <w:rPr>
      <w:rFonts w:ascii="Arial" w:eastAsia="Times New Roman" w:hAnsi="Arial" w:cs="Angsana New"/>
      <w:sz w:val="20"/>
      <w:szCs w:val="24"/>
      <w:lang w:val="en-GB" w:eastAsia="en-GB" w:bidi="ar-SA"/>
    </w:rPr>
  </w:style>
  <w:style w:type="paragraph" w:styleId="Footer">
    <w:name w:val="footer"/>
    <w:basedOn w:val="Normal"/>
    <w:link w:val="FooterChar"/>
    <w:rsid w:val="00DB7BA7"/>
    <w:pPr>
      <w:pBdr>
        <w:top w:val="single" w:sz="4" w:space="6" w:color="auto"/>
      </w:pBdr>
      <w:tabs>
        <w:tab w:val="center" w:pos="4153"/>
        <w:tab w:val="right" w:pos="8306"/>
      </w:tabs>
      <w:spacing w:after="120"/>
    </w:pPr>
    <w:rPr>
      <w:rFonts w:ascii="Arial" w:hAnsi="Arial"/>
      <w:sz w:val="20"/>
    </w:rPr>
  </w:style>
  <w:style w:type="character" w:customStyle="1" w:styleId="FooterChar">
    <w:name w:val="Footer Char"/>
    <w:basedOn w:val="DefaultParagraphFont"/>
    <w:link w:val="Footer"/>
    <w:rsid w:val="00DB7BA7"/>
    <w:rPr>
      <w:rFonts w:ascii="Arial" w:eastAsia="Times New Roman" w:hAnsi="Arial" w:cs="Angsana New"/>
      <w:sz w:val="20"/>
      <w:szCs w:val="24"/>
      <w:lang w:val="en-GB" w:eastAsia="en-GB" w:bidi="ar-SA"/>
    </w:rPr>
  </w:style>
  <w:style w:type="character" w:styleId="PageNumber">
    <w:name w:val="page number"/>
    <w:basedOn w:val="DefaultParagraphFont"/>
    <w:rsid w:val="00DB7BA7"/>
  </w:style>
  <w:style w:type="paragraph" w:customStyle="1" w:styleId="productcode">
    <w:name w:val="product code"/>
    <w:basedOn w:val="paragraph"/>
    <w:autoRedefine/>
    <w:rsid w:val="00DB7BA7"/>
    <w:rPr>
      <w:sz w:val="16"/>
    </w:rPr>
  </w:style>
  <w:style w:type="character" w:styleId="Hyperlink">
    <w:name w:val="Hyperlink"/>
    <w:uiPriority w:val="99"/>
    <w:rsid w:val="00DB7BA7"/>
    <w:rPr>
      <w:color w:val="0000FF"/>
      <w:u w:val="single"/>
    </w:rPr>
  </w:style>
  <w:style w:type="character" w:customStyle="1" w:styleId="TabletextChar">
    <w:name w:val="Tabletext Char"/>
    <w:link w:val="Tabletext"/>
    <w:rsid w:val="00DB7BA7"/>
    <w:rPr>
      <w:rFonts w:ascii="Arial" w:eastAsia="Times New Roman" w:hAnsi="Arial" w:cs="Angsana New"/>
      <w:sz w:val="18"/>
      <w:szCs w:val="18"/>
      <w:lang w:val="en-GB" w:eastAsia="en-GB" w:bidi="ar-SA"/>
    </w:rPr>
  </w:style>
  <w:style w:type="character" w:customStyle="1" w:styleId="BulletChar">
    <w:name w:val="Bullet Char"/>
    <w:link w:val="Bullet"/>
    <w:rsid w:val="00DB7BA7"/>
    <w:rPr>
      <w:rFonts w:ascii="Arial" w:eastAsia="Times New Roman" w:hAnsi="Arial" w:cs="Angsana New"/>
      <w:sz w:val="18"/>
      <w:szCs w:val="24"/>
      <w:lang w:val="en-GB" w:eastAsia="en-GB" w:bidi="ar-SA"/>
    </w:rPr>
  </w:style>
  <w:style w:type="paragraph" w:customStyle="1" w:styleId="CopyrightH2">
    <w:name w:val="CopyrightH2"/>
    <w:basedOn w:val="Normal"/>
    <w:next w:val="paragraph"/>
    <w:autoRedefine/>
    <w:rsid w:val="00DB7BA7"/>
    <w:pPr>
      <w:spacing w:before="240" w:after="180"/>
    </w:pPr>
    <w:rPr>
      <w:rFonts w:ascii="Arial" w:hAnsi="Arial"/>
      <w:b/>
      <w:sz w:val="36"/>
    </w:rPr>
  </w:style>
  <w:style w:type="paragraph" w:customStyle="1" w:styleId="CharCharCharChar">
    <w:name w:val=" Char Char Char Char"/>
    <w:basedOn w:val="Normal"/>
    <w:rsid w:val="00DB7BA7"/>
    <w:pPr>
      <w:spacing w:after="160" w:line="240" w:lineRule="exact"/>
    </w:pPr>
    <w:rPr>
      <w:rFonts w:ascii="Verdana" w:hAnsi="Verdana"/>
      <w:sz w:val="20"/>
      <w:szCs w:val="20"/>
      <w:lang w:val="en-US" w:eastAsia="en-US"/>
    </w:rPr>
  </w:style>
  <w:style w:type="paragraph" w:styleId="BodyText">
    <w:name w:val="Body Text"/>
    <w:aliases w:val="numbered,bt"/>
    <w:basedOn w:val="Normal"/>
    <w:link w:val="BodyTextChar"/>
    <w:rsid w:val="00DB7BA7"/>
    <w:pPr>
      <w:spacing w:after="120"/>
      <w:ind w:left="1701"/>
    </w:pPr>
    <w:rPr>
      <w:rFonts w:ascii="Arial" w:hAnsi="Arial"/>
      <w:sz w:val="20"/>
    </w:rPr>
  </w:style>
  <w:style w:type="character" w:customStyle="1" w:styleId="BodyTextChar">
    <w:name w:val="Body Text Char"/>
    <w:aliases w:val="numbered Char,bt Char"/>
    <w:basedOn w:val="DefaultParagraphFont"/>
    <w:link w:val="BodyText"/>
    <w:rsid w:val="00DB7BA7"/>
    <w:rPr>
      <w:rFonts w:ascii="Arial" w:eastAsia="Times New Roman" w:hAnsi="Arial" w:cs="Angsana New"/>
      <w:sz w:val="20"/>
      <w:szCs w:val="24"/>
      <w:lang w:val="en-GB" w:eastAsia="en-GB" w:bidi="ar-SA"/>
    </w:rPr>
  </w:style>
  <w:style w:type="paragraph" w:customStyle="1" w:styleId="BalloonTextComplexTimesNewRoman">
    <w:name w:val="Balloon Text + (Complex) Times New Roman"/>
    <w:aliases w:val="9 pt,Left:  1.27 cm,Line spacing:..."/>
    <w:basedOn w:val="BalloonText"/>
    <w:rsid w:val="00DB7BA7"/>
    <w:pPr>
      <w:ind w:firstLine="720"/>
    </w:pPr>
    <w:rPr>
      <w:rFonts w:ascii="Arial" w:eastAsia="PMingLiU" w:hAnsi="Arial" w:cs="Angsana New"/>
      <w:b/>
      <w:bCs/>
      <w:sz w:val="24"/>
      <w:szCs w:val="24"/>
    </w:rPr>
  </w:style>
  <w:style w:type="character" w:customStyle="1" w:styleId="Heading1Char">
    <w:name w:val="Heading 1 Char"/>
    <w:basedOn w:val="DefaultParagraphFont"/>
    <w:link w:val="Heading1"/>
    <w:uiPriority w:val="9"/>
    <w:rsid w:val="00DB7BA7"/>
    <w:rPr>
      <w:rFonts w:asciiTheme="majorHAnsi" w:eastAsiaTheme="majorEastAsia" w:hAnsiTheme="majorHAnsi" w:cstheme="majorBidi"/>
      <w:b/>
      <w:bCs/>
      <w:color w:val="365F91" w:themeColor="accent1" w:themeShade="BF"/>
      <w:sz w:val="28"/>
      <w:lang w:val="en-GB" w:eastAsia="en-GB" w:bidi="ar-SA"/>
    </w:rPr>
  </w:style>
  <w:style w:type="paragraph" w:styleId="TOCHeading">
    <w:name w:val="TOC Heading"/>
    <w:basedOn w:val="Heading1"/>
    <w:next w:val="Normal"/>
    <w:uiPriority w:val="39"/>
    <w:semiHidden/>
    <w:unhideWhenUsed/>
    <w:qFormat/>
    <w:rsid w:val="00DB7BA7"/>
    <w:pPr>
      <w:spacing w:line="276" w:lineRule="auto"/>
      <w:outlineLvl w:val="9"/>
    </w:pPr>
    <w:rPr>
      <w:rFonts w:ascii="Cambria" w:eastAsia="MS Gothic" w:hAnsi="Cambria" w:cs="Times New Roman"/>
      <w:color w:val="365F91"/>
      <w:lang w:val="en-US" w:eastAsia="ja-JP"/>
    </w:rPr>
  </w:style>
  <w:style w:type="paragraph" w:styleId="BalloonText">
    <w:name w:val="Balloon Text"/>
    <w:basedOn w:val="Normal"/>
    <w:link w:val="BalloonTextChar"/>
    <w:uiPriority w:val="99"/>
    <w:semiHidden/>
    <w:unhideWhenUsed/>
    <w:rsid w:val="00DB7BA7"/>
    <w:rPr>
      <w:rFonts w:ascii="Tahoma" w:hAnsi="Tahoma" w:cs="Tahoma"/>
      <w:sz w:val="16"/>
      <w:szCs w:val="16"/>
    </w:rPr>
  </w:style>
  <w:style w:type="character" w:customStyle="1" w:styleId="BalloonTextChar">
    <w:name w:val="Balloon Text Char"/>
    <w:basedOn w:val="DefaultParagraphFont"/>
    <w:link w:val="BalloonText"/>
    <w:uiPriority w:val="99"/>
    <w:semiHidden/>
    <w:rsid w:val="00DB7BA7"/>
    <w:rPr>
      <w:rFonts w:ascii="Tahoma" w:eastAsia="Times New Roman" w:hAnsi="Tahoma" w:cs="Tahoma"/>
      <w:sz w:val="16"/>
      <w:szCs w:val="16"/>
      <w:lang w:val="en-GB" w:eastAsia="en-GB" w:bidi="ar-SA"/>
    </w:rPr>
  </w:style>
  <w:style w:type="table" w:styleId="TableGrid">
    <w:name w:val="Table Grid"/>
    <w:basedOn w:val="TableNormal"/>
    <w:uiPriority w:val="59"/>
    <w:rsid w:val="004707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86515"/>
    <w:pPr>
      <w:ind w:left="720"/>
      <w:contextualSpacing/>
    </w:pPr>
  </w:style>
</w:styles>
</file>

<file path=word/webSettings.xml><?xml version="1.0" encoding="utf-8"?>
<w:webSettings xmlns:r="http://schemas.openxmlformats.org/officeDocument/2006/relationships" xmlns:w="http://schemas.openxmlformats.org/wordprocessingml/2006/main">
  <w:divs>
    <w:div w:id="685329021">
      <w:bodyDiv w:val="1"/>
      <w:marLeft w:val="0"/>
      <w:marRight w:val="0"/>
      <w:marTop w:val="0"/>
      <w:marBottom w:val="0"/>
      <w:divBdr>
        <w:top w:val="none" w:sz="0" w:space="0" w:color="auto"/>
        <w:left w:val="none" w:sz="0" w:space="0" w:color="auto"/>
        <w:bottom w:val="none" w:sz="0" w:space="0" w:color="auto"/>
        <w:right w:val="none" w:sz="0" w:space="0" w:color="auto"/>
      </w:divBdr>
    </w:div>
    <w:div w:id="802575926">
      <w:bodyDiv w:val="1"/>
      <w:marLeft w:val="0"/>
      <w:marRight w:val="0"/>
      <w:marTop w:val="0"/>
      <w:marBottom w:val="0"/>
      <w:divBdr>
        <w:top w:val="none" w:sz="0" w:space="0" w:color="auto"/>
        <w:left w:val="none" w:sz="0" w:space="0" w:color="auto"/>
        <w:bottom w:val="none" w:sz="0" w:space="0" w:color="auto"/>
        <w:right w:val="none" w:sz="0" w:space="0" w:color="auto"/>
      </w:divBdr>
    </w:div>
    <w:div w:id="1191648391">
      <w:bodyDiv w:val="1"/>
      <w:marLeft w:val="0"/>
      <w:marRight w:val="0"/>
      <w:marTop w:val="0"/>
      <w:marBottom w:val="0"/>
      <w:divBdr>
        <w:top w:val="none" w:sz="0" w:space="0" w:color="auto"/>
        <w:left w:val="none" w:sz="0" w:space="0" w:color="auto"/>
        <w:bottom w:val="none" w:sz="0" w:space="0" w:color="auto"/>
        <w:right w:val="none" w:sz="0" w:space="0" w:color="auto"/>
      </w:divBdr>
    </w:div>
    <w:div w:id="1274630561">
      <w:bodyDiv w:val="1"/>
      <w:marLeft w:val="0"/>
      <w:marRight w:val="0"/>
      <w:marTop w:val="0"/>
      <w:marBottom w:val="0"/>
      <w:divBdr>
        <w:top w:val="none" w:sz="0" w:space="0" w:color="auto"/>
        <w:left w:val="none" w:sz="0" w:space="0" w:color="auto"/>
        <w:bottom w:val="none" w:sz="0" w:space="0" w:color="auto"/>
        <w:right w:val="none" w:sz="0" w:space="0" w:color="auto"/>
      </w:divBdr>
    </w:div>
    <w:div w:id="1289896057">
      <w:bodyDiv w:val="1"/>
      <w:marLeft w:val="0"/>
      <w:marRight w:val="0"/>
      <w:marTop w:val="0"/>
      <w:marBottom w:val="0"/>
      <w:divBdr>
        <w:top w:val="none" w:sz="0" w:space="0" w:color="auto"/>
        <w:left w:val="none" w:sz="0" w:space="0" w:color="auto"/>
        <w:bottom w:val="none" w:sz="0" w:space="0" w:color="auto"/>
        <w:right w:val="none" w:sz="0" w:space="0" w:color="auto"/>
      </w:divBdr>
    </w:div>
    <w:div w:id="19180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1608</Words>
  <Characters>9168</Characters>
  <Application>Microsoft Office Word</Application>
  <DocSecurity>0</DocSecurity>
  <Lines>76</Lines>
  <Paragraphs>21</Paragraphs>
  <ScaleCrop>false</ScaleCrop>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366</cp:revision>
  <dcterms:created xsi:type="dcterms:W3CDTF">2013-01-17T03:48:00Z</dcterms:created>
  <dcterms:modified xsi:type="dcterms:W3CDTF">2013-01-17T09:23:00Z</dcterms:modified>
</cp:coreProperties>
</file>