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估算缓存，直接写到磁盘查看字节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小内存缓存可以直接写在本地内存中，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如果超过</w:t>
      </w:r>
      <w:r>
        <w:rPr>
          <w:rFonts w:hint="eastAsia"/>
          <w:lang w:val="en-US" w:eastAsia="zh-CN"/>
        </w:rPr>
        <w:t>50~100G的内存写入redis</w:t>
      </w:r>
      <w:bookmarkStart w:id="0" w:name="_GoBack"/>
      <w:bookmarkEnd w:id="0"/>
    </w:p>
    <w:sectPr>
      <w:pgSz w:w="28346" w:h="28346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F4A2F"/>
    <w:rsid w:val="1D3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2020-09-03T09:11:42Z</dcterms:created>
  <dc:creator>Administrator</dc:creator>
  <cp:lastModifiedBy>Administrator</cp:lastModifiedBy>
  <dcterms:modified xsi:type="dcterms:W3CDTF">2020-09-03T09:15:52Z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